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0FF" w:rsidRDefault="00BB50FF" w:rsidP="002451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w w:val="102"/>
        </w:rPr>
      </w:pPr>
      <w:bookmarkStart w:id="0" w:name="_GoBack"/>
      <w:bookmarkEnd w:id="0"/>
    </w:p>
    <w:p w:rsidR="00BB50FF" w:rsidRPr="00B570F5" w:rsidRDefault="00A53E40" w:rsidP="002451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w w:val="102"/>
        </w:rPr>
      </w:pPr>
      <w:r w:rsidRPr="00B570F5">
        <w:rPr>
          <w:rFonts w:ascii="Bookman Old Style" w:hAnsi="Bookman Old Style" w:cs="Times New Roman"/>
          <w:b/>
          <w:w w:val="102"/>
          <w:sz w:val="28"/>
          <w:szCs w:val="28"/>
        </w:rPr>
        <w:t>AVVISO</w:t>
      </w:r>
    </w:p>
    <w:p w:rsidR="00BB50FF" w:rsidRPr="00B570F5" w:rsidRDefault="00BB50FF" w:rsidP="002451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w w:val="102"/>
        </w:rPr>
      </w:pPr>
    </w:p>
    <w:p w:rsidR="002451A4" w:rsidRPr="00B570F5" w:rsidRDefault="002451A4" w:rsidP="0054414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</w:rPr>
      </w:pPr>
    </w:p>
    <w:p w:rsidR="002451A4" w:rsidRPr="00B570F5" w:rsidRDefault="002451A4" w:rsidP="002451A4">
      <w:pPr>
        <w:widowControl w:val="0"/>
        <w:autoSpaceDE w:val="0"/>
        <w:autoSpaceDN w:val="0"/>
        <w:adjustRightInd w:val="0"/>
        <w:spacing w:before="8" w:after="0" w:line="130" w:lineRule="exact"/>
        <w:jc w:val="both"/>
        <w:rPr>
          <w:rFonts w:ascii="Bookman Old Style" w:hAnsi="Bookman Old Style" w:cs="Times New Roman"/>
        </w:rPr>
      </w:pPr>
    </w:p>
    <w:p w:rsidR="00C03B13" w:rsidRPr="00B570F5" w:rsidRDefault="00A53E40" w:rsidP="0089346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B570F5">
        <w:rPr>
          <w:rFonts w:ascii="Bookman Old Style" w:hAnsi="Bookman Old Style" w:cs="Times New Roman"/>
          <w:sz w:val="24"/>
          <w:szCs w:val="24"/>
        </w:rPr>
        <w:t>Il Titolare dell</w:t>
      </w:r>
      <w:r w:rsidRPr="00B570F5">
        <w:rPr>
          <w:rFonts w:ascii="Bookman Old Style" w:hAnsi="Bookman Old Style" w:cs="Times New Roman"/>
          <w:b/>
          <w:sz w:val="24"/>
          <w:szCs w:val="24"/>
        </w:rPr>
        <w:t xml:space="preserve">’USRA – Ufficio Speciale per la Ricostruzione dell’Aquila </w:t>
      </w:r>
      <w:r w:rsidRPr="00B570F5">
        <w:rPr>
          <w:rFonts w:ascii="Bookman Old Style" w:hAnsi="Bookman Old Style" w:cs="Times New Roman"/>
          <w:sz w:val="24"/>
          <w:szCs w:val="24"/>
        </w:rPr>
        <w:t xml:space="preserve">ed il Dirigente del Settore Ricostruzione Privata del </w:t>
      </w:r>
      <w:r w:rsidR="0054414E" w:rsidRPr="00B570F5">
        <w:rPr>
          <w:rFonts w:ascii="Bookman Old Style" w:hAnsi="Bookman Old Style" w:cs="Times New Roman"/>
          <w:b/>
          <w:sz w:val="24"/>
          <w:szCs w:val="24"/>
        </w:rPr>
        <w:t>COMUNE DELL’AQUILA</w:t>
      </w:r>
      <w:r w:rsidRPr="00B570F5">
        <w:rPr>
          <w:rFonts w:ascii="Bookman Old Style" w:hAnsi="Bookman Old Style" w:cs="Times New Roman"/>
          <w:b/>
          <w:sz w:val="24"/>
          <w:szCs w:val="24"/>
        </w:rPr>
        <w:t xml:space="preserve">, </w:t>
      </w:r>
      <w:r w:rsidR="00C03B13" w:rsidRPr="00B570F5">
        <w:rPr>
          <w:rFonts w:ascii="Bookman Old Style" w:hAnsi="Bookman Old Style" w:cs="Times New Roman"/>
          <w:sz w:val="24"/>
          <w:szCs w:val="24"/>
        </w:rPr>
        <w:t>a seguito della sottoscrizione</w:t>
      </w:r>
      <w:r w:rsidR="00397E69" w:rsidRPr="00B570F5">
        <w:rPr>
          <w:rFonts w:ascii="Bookman Old Style" w:hAnsi="Bookman Old Style" w:cs="Times New Roman"/>
          <w:sz w:val="24"/>
          <w:szCs w:val="24"/>
        </w:rPr>
        <w:t xml:space="preserve"> dell’intesa per la gestione dello Sportello Unico progetti parte II, comunicano</w:t>
      </w:r>
      <w:r w:rsidR="00B570F5" w:rsidRPr="00B570F5">
        <w:rPr>
          <w:rFonts w:ascii="Bookman Old Style" w:hAnsi="Bookman Old Style" w:cs="Times New Roman"/>
          <w:sz w:val="24"/>
          <w:szCs w:val="24"/>
        </w:rPr>
        <w:t xml:space="preserve"> l’orario di apertura dello Sportello, dalle ore 10 alle ore 12 del LUNEDI’, MERCOLEDI’ E VENERDI’, presso i locali del Comune siti al piano terra dell’edifico in Via Avezzano 11.</w:t>
      </w:r>
    </w:p>
    <w:p w:rsidR="00B570F5" w:rsidRPr="00B570F5" w:rsidRDefault="00B570F5" w:rsidP="0089346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B570F5">
        <w:rPr>
          <w:rFonts w:ascii="Bookman Old Style" w:hAnsi="Bookman Old Style" w:cs="Times New Roman"/>
          <w:sz w:val="24"/>
          <w:szCs w:val="24"/>
        </w:rPr>
        <w:t>L’attivazione è prevista per il 29 giugno p.v.</w:t>
      </w:r>
    </w:p>
    <w:p w:rsidR="00B570F5" w:rsidRPr="00B570F5" w:rsidRDefault="00B570F5" w:rsidP="0089346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:rsidR="00B570F5" w:rsidRPr="00B570F5" w:rsidRDefault="00B570F5" w:rsidP="0089346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B570F5">
        <w:rPr>
          <w:rFonts w:ascii="Bookman Old Style" w:hAnsi="Bookman Old Style" w:cs="Times New Roman"/>
          <w:sz w:val="24"/>
          <w:szCs w:val="24"/>
        </w:rPr>
        <w:t>L’Aquila, 28/06/2016</w:t>
      </w:r>
    </w:p>
    <w:p w:rsidR="00C03B13" w:rsidRPr="00B570F5" w:rsidRDefault="00C03B13" w:rsidP="00A53E40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Bookman Old Style" w:hAnsi="Bookman Old Style" w:cs="Times New Roman"/>
        </w:rPr>
      </w:pPr>
    </w:p>
    <w:p w:rsidR="00C03B13" w:rsidRPr="00B570F5" w:rsidRDefault="00C03B13" w:rsidP="00A53E40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Bookman Old Style" w:hAnsi="Bookman Old Style" w:cs="Times New Roman"/>
        </w:rPr>
      </w:pPr>
    </w:p>
    <w:p w:rsidR="002451A4" w:rsidRPr="00B570F5" w:rsidRDefault="002451A4" w:rsidP="002451A4">
      <w:pPr>
        <w:widowControl w:val="0"/>
        <w:autoSpaceDE w:val="0"/>
        <w:autoSpaceDN w:val="0"/>
        <w:adjustRightInd w:val="0"/>
        <w:spacing w:before="9" w:after="0" w:line="200" w:lineRule="exact"/>
        <w:jc w:val="both"/>
        <w:rPr>
          <w:rFonts w:ascii="Bookman Old Style" w:hAnsi="Bookman Old Style" w:cs="Times New Roman"/>
        </w:rPr>
      </w:pPr>
      <w:r w:rsidRPr="00B570F5">
        <w:rPr>
          <w:rFonts w:ascii="Bookman Old Style" w:hAnsi="Bookman Old Style" w:cs="Times New Roman"/>
        </w:rPr>
        <w:t xml:space="preserve">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764"/>
      </w:tblGrid>
      <w:tr w:rsidR="001017A0" w:rsidRPr="00B570F5" w:rsidTr="0011026F">
        <w:tc>
          <w:tcPr>
            <w:tcW w:w="4850" w:type="dxa"/>
          </w:tcPr>
          <w:p w:rsidR="0011026F" w:rsidRPr="00B570F5" w:rsidRDefault="001017A0" w:rsidP="00D16812">
            <w:pPr>
              <w:widowControl w:val="0"/>
              <w:autoSpaceDE w:val="0"/>
              <w:autoSpaceDN w:val="0"/>
              <w:adjustRightInd w:val="0"/>
              <w:spacing w:before="31" w:line="279" w:lineRule="auto"/>
              <w:ind w:right="-312" w:firstLine="19"/>
              <w:rPr>
                <w:rFonts w:ascii="Bookman Old Style" w:hAnsi="Bookman Old Style" w:cs="Times New Roman"/>
              </w:rPr>
            </w:pPr>
            <w:r w:rsidRPr="00B570F5">
              <w:rPr>
                <w:rFonts w:ascii="Bookman Old Style" w:hAnsi="Bookman Old Style" w:cs="Times New Roman"/>
              </w:rPr>
              <w:t>USRA- Ufficio Speciale Ricostruzione Aquila</w:t>
            </w:r>
          </w:p>
          <w:p w:rsidR="0011026F" w:rsidRPr="00B570F5" w:rsidRDefault="0011026F" w:rsidP="0011026F">
            <w:pPr>
              <w:widowControl w:val="0"/>
              <w:autoSpaceDE w:val="0"/>
              <w:autoSpaceDN w:val="0"/>
              <w:adjustRightInd w:val="0"/>
              <w:spacing w:before="9" w:line="200" w:lineRule="exact"/>
              <w:jc w:val="center"/>
              <w:rPr>
                <w:rFonts w:ascii="Bookman Old Style" w:hAnsi="Bookman Old Style" w:cs="Times New Roman"/>
              </w:rPr>
            </w:pPr>
          </w:p>
        </w:tc>
        <w:tc>
          <w:tcPr>
            <w:tcW w:w="4850" w:type="dxa"/>
          </w:tcPr>
          <w:p w:rsidR="0011026F" w:rsidRPr="00B570F5" w:rsidRDefault="00D16812" w:rsidP="00D16812">
            <w:pPr>
              <w:widowControl w:val="0"/>
              <w:autoSpaceDE w:val="0"/>
              <w:autoSpaceDN w:val="0"/>
              <w:adjustRightInd w:val="0"/>
              <w:spacing w:before="9" w:line="200" w:lineRule="exact"/>
              <w:jc w:val="center"/>
              <w:rPr>
                <w:rFonts w:ascii="Bookman Old Style" w:hAnsi="Bookman Old Style" w:cs="Times New Roman"/>
              </w:rPr>
            </w:pPr>
            <w:r w:rsidRPr="00B570F5">
              <w:rPr>
                <w:rFonts w:ascii="Bookman Old Style" w:hAnsi="Bookman Old Style" w:cs="Times New Roman"/>
              </w:rPr>
              <w:t xml:space="preserve">   COMUNE DELL’AQUILA</w:t>
            </w:r>
          </w:p>
        </w:tc>
      </w:tr>
      <w:tr w:rsidR="001017A0" w:rsidRPr="00B570F5" w:rsidTr="0011026F">
        <w:tc>
          <w:tcPr>
            <w:tcW w:w="4850" w:type="dxa"/>
          </w:tcPr>
          <w:p w:rsidR="0011026F" w:rsidRPr="00B570F5" w:rsidRDefault="001017A0" w:rsidP="0011026F">
            <w:pPr>
              <w:widowControl w:val="0"/>
              <w:autoSpaceDE w:val="0"/>
              <w:autoSpaceDN w:val="0"/>
              <w:adjustRightInd w:val="0"/>
              <w:spacing w:before="9" w:line="200" w:lineRule="exact"/>
              <w:jc w:val="center"/>
              <w:rPr>
                <w:rFonts w:ascii="Bookman Old Style" w:hAnsi="Bookman Old Style" w:cs="Times New Roman"/>
              </w:rPr>
            </w:pPr>
            <w:r w:rsidRPr="00B570F5">
              <w:rPr>
                <w:rFonts w:ascii="Bookman Old Style" w:hAnsi="Bookman Old Style" w:cs="Times New Roman"/>
              </w:rPr>
              <w:t>Il Titolare</w:t>
            </w:r>
          </w:p>
          <w:p w:rsidR="0011026F" w:rsidRPr="00B570F5" w:rsidRDefault="001017A0" w:rsidP="001017A0">
            <w:pPr>
              <w:widowControl w:val="0"/>
              <w:autoSpaceDE w:val="0"/>
              <w:autoSpaceDN w:val="0"/>
              <w:adjustRightInd w:val="0"/>
              <w:spacing w:before="9" w:line="200" w:lineRule="exact"/>
              <w:jc w:val="center"/>
              <w:rPr>
                <w:rFonts w:ascii="Bookman Old Style" w:hAnsi="Bookman Old Style" w:cs="Times New Roman"/>
              </w:rPr>
            </w:pPr>
            <w:r w:rsidRPr="00B570F5">
              <w:rPr>
                <w:rFonts w:ascii="Bookman Old Style" w:hAnsi="Bookman Old Style" w:cs="Times New Roman"/>
              </w:rPr>
              <w:t>Ing. Raniero FABRIZI</w:t>
            </w:r>
          </w:p>
        </w:tc>
        <w:tc>
          <w:tcPr>
            <w:tcW w:w="4850" w:type="dxa"/>
          </w:tcPr>
          <w:p w:rsidR="00D16812" w:rsidRPr="00B570F5" w:rsidRDefault="00D16812" w:rsidP="00D16812">
            <w:pPr>
              <w:widowControl w:val="0"/>
              <w:autoSpaceDE w:val="0"/>
              <w:autoSpaceDN w:val="0"/>
              <w:adjustRightInd w:val="0"/>
              <w:spacing w:before="9" w:line="200" w:lineRule="exact"/>
              <w:jc w:val="center"/>
              <w:rPr>
                <w:rFonts w:ascii="Bookman Old Style" w:hAnsi="Bookman Old Style" w:cs="Times New Roman"/>
              </w:rPr>
            </w:pPr>
            <w:r w:rsidRPr="00B570F5">
              <w:rPr>
                <w:rFonts w:ascii="Bookman Old Style" w:hAnsi="Bookman Old Style" w:cs="Times New Roman"/>
              </w:rPr>
              <w:t>Il Dir</w:t>
            </w:r>
            <w:r w:rsidR="001017A0" w:rsidRPr="00B570F5">
              <w:rPr>
                <w:rFonts w:ascii="Bookman Old Style" w:hAnsi="Bookman Old Style" w:cs="Times New Roman"/>
              </w:rPr>
              <w:t>igente Settore Ricostruzione Privata e Edilizia</w:t>
            </w:r>
          </w:p>
          <w:p w:rsidR="0011026F" w:rsidRPr="00B570F5" w:rsidRDefault="00D16812" w:rsidP="00D16812">
            <w:pPr>
              <w:widowControl w:val="0"/>
              <w:autoSpaceDE w:val="0"/>
              <w:autoSpaceDN w:val="0"/>
              <w:adjustRightInd w:val="0"/>
              <w:spacing w:before="9" w:line="200" w:lineRule="exact"/>
              <w:jc w:val="center"/>
              <w:rPr>
                <w:rFonts w:ascii="Bookman Old Style" w:hAnsi="Bookman Old Style" w:cs="Times New Roman"/>
              </w:rPr>
            </w:pPr>
            <w:r w:rsidRPr="00B570F5">
              <w:rPr>
                <w:rFonts w:ascii="Bookman Old Style" w:hAnsi="Bookman Old Style" w:cs="Times New Roman"/>
              </w:rPr>
              <w:t>Ing. Vittorio Fabrizi</w:t>
            </w:r>
          </w:p>
        </w:tc>
      </w:tr>
    </w:tbl>
    <w:p w:rsidR="002451A4" w:rsidRPr="00B570F5" w:rsidRDefault="002451A4" w:rsidP="001216C3">
      <w:pPr>
        <w:widowControl w:val="0"/>
        <w:autoSpaceDE w:val="0"/>
        <w:autoSpaceDN w:val="0"/>
        <w:adjustRightInd w:val="0"/>
        <w:spacing w:before="50" w:after="0" w:line="279" w:lineRule="auto"/>
        <w:ind w:hanging="692"/>
        <w:jc w:val="both"/>
        <w:rPr>
          <w:rFonts w:ascii="Bookman Old Style" w:hAnsi="Bookman Old Style" w:cs="Times New Roman"/>
        </w:rPr>
      </w:pPr>
    </w:p>
    <w:sectPr w:rsidR="002451A4" w:rsidRPr="00B570F5" w:rsidSect="00CF31E1">
      <w:headerReference w:type="default" r:id="rId8"/>
      <w:footerReference w:type="default" r:id="rId9"/>
      <w:pgSz w:w="11900" w:h="16840"/>
      <w:pgMar w:top="1417" w:right="1134" w:bottom="1134" w:left="1134" w:header="426" w:footer="1516" w:gutter="0"/>
      <w:cols w:space="720" w:equalWidth="0">
        <w:col w:w="9526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EBA" w:rsidRDefault="00AD7EBA" w:rsidP="00632FD1">
      <w:pPr>
        <w:spacing w:after="0" w:line="240" w:lineRule="auto"/>
      </w:pPr>
      <w:r>
        <w:separator/>
      </w:r>
    </w:p>
  </w:endnote>
  <w:endnote w:type="continuationSeparator" w:id="0">
    <w:p w:rsidR="00AD7EBA" w:rsidRDefault="00AD7EBA" w:rsidP="00632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9531464"/>
      <w:docPartObj>
        <w:docPartGallery w:val="Page Numbers (Bottom of Page)"/>
        <w:docPartUnique/>
      </w:docPartObj>
    </w:sdtPr>
    <w:sdtEndPr/>
    <w:sdtContent>
      <w:p w:rsidR="009E7BD7" w:rsidRDefault="009E7BD7">
        <w:pPr>
          <w:pStyle w:val="Pidipagina"/>
          <w:jc w:val="right"/>
        </w:pPr>
      </w:p>
      <w:p w:rsidR="009E7BD7" w:rsidRDefault="005F0BC8">
        <w:pPr>
          <w:pStyle w:val="Pidipagina"/>
          <w:jc w:val="right"/>
        </w:pPr>
        <w:r>
          <w:fldChar w:fldCharType="begin"/>
        </w:r>
        <w:r w:rsidR="009E7BD7">
          <w:instrText>PAGE   \* MERGEFORMAT</w:instrText>
        </w:r>
        <w:r>
          <w:fldChar w:fldCharType="separate"/>
        </w:r>
        <w:r w:rsidR="002C67CA">
          <w:rPr>
            <w:noProof/>
          </w:rPr>
          <w:t>1</w:t>
        </w:r>
        <w:r>
          <w:fldChar w:fldCharType="end"/>
        </w:r>
      </w:p>
    </w:sdtContent>
  </w:sdt>
  <w:p w:rsidR="00E57086" w:rsidRDefault="00E5708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EBA" w:rsidRDefault="00AD7EBA" w:rsidP="00632FD1">
      <w:pPr>
        <w:spacing w:after="0" w:line="240" w:lineRule="auto"/>
      </w:pPr>
      <w:r>
        <w:separator/>
      </w:r>
    </w:p>
  </w:footnote>
  <w:footnote w:type="continuationSeparator" w:id="0">
    <w:p w:rsidR="00AD7EBA" w:rsidRDefault="00AD7EBA" w:rsidP="00632F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2F0" w:rsidRDefault="00CF31E1" w:rsidP="003542F0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sz w:val="20"/>
        <w:szCs w:val="20"/>
      </w:rPr>
    </w:pPr>
    <w:r w:rsidRPr="00DC6B55">
      <w:rPr>
        <w:noProof/>
      </w:rPr>
      <w:drawing>
        <wp:inline distT="0" distB="0" distL="0" distR="0" wp14:anchorId="00B247A1" wp14:editId="527298E5">
          <wp:extent cx="716586" cy="808689"/>
          <wp:effectExtent l="0" t="0" r="7620" b="0"/>
          <wp:docPr id="24" name="Immagine 24" descr="imag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mage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167" cy="824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C6B55">
      <w:rPr>
        <w:noProof/>
      </w:rPr>
      <w:drawing>
        <wp:inline distT="0" distB="0" distL="0" distR="0">
          <wp:extent cx="781743" cy="781743"/>
          <wp:effectExtent l="0" t="0" r="0" b="0"/>
          <wp:docPr id="25" name="Immagine 25" descr="257_stemma_laqui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257_stemma_laquil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5324" cy="7953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621DD"/>
    <w:multiLevelType w:val="hybridMultilevel"/>
    <w:tmpl w:val="883C065E"/>
    <w:lvl w:ilvl="0" w:tplc="4948E5E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D5A7E"/>
    <w:multiLevelType w:val="hybridMultilevel"/>
    <w:tmpl w:val="97D2CF3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137B14"/>
    <w:multiLevelType w:val="hybridMultilevel"/>
    <w:tmpl w:val="DF0C8A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058C0"/>
    <w:multiLevelType w:val="hybridMultilevel"/>
    <w:tmpl w:val="7AFEDBC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8F6550"/>
    <w:multiLevelType w:val="hybridMultilevel"/>
    <w:tmpl w:val="DC44C868"/>
    <w:lvl w:ilvl="0" w:tplc="C4383D3E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73" w:hanging="360"/>
      </w:pPr>
    </w:lvl>
    <w:lvl w:ilvl="2" w:tplc="0410001B" w:tentative="1">
      <w:start w:val="1"/>
      <w:numFmt w:val="lowerRoman"/>
      <w:lvlText w:val="%3."/>
      <w:lvlJc w:val="right"/>
      <w:pPr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 w15:restartNumberingAfterBreak="0">
    <w:nsid w:val="4F84383B"/>
    <w:multiLevelType w:val="hybridMultilevel"/>
    <w:tmpl w:val="F95A829A"/>
    <w:lvl w:ilvl="0" w:tplc="0410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6" w15:restartNumberingAfterBreak="0">
    <w:nsid w:val="5EAF1F41"/>
    <w:multiLevelType w:val="hybridMultilevel"/>
    <w:tmpl w:val="C5FAA6BA"/>
    <w:lvl w:ilvl="0" w:tplc="0410000F">
      <w:start w:val="1"/>
      <w:numFmt w:val="decimal"/>
      <w:lvlText w:val="%1."/>
      <w:lvlJc w:val="left"/>
      <w:pPr>
        <w:ind w:left="2203" w:hanging="360"/>
      </w:pPr>
    </w:lvl>
    <w:lvl w:ilvl="1" w:tplc="B82CDE72">
      <w:start w:val="1"/>
      <w:numFmt w:val="lowerLetter"/>
      <w:lvlText w:val="%2)"/>
      <w:lvlJc w:val="left"/>
      <w:pPr>
        <w:ind w:left="1459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79" w:hanging="180"/>
      </w:pPr>
    </w:lvl>
    <w:lvl w:ilvl="3" w:tplc="0410000F" w:tentative="1">
      <w:start w:val="1"/>
      <w:numFmt w:val="decimal"/>
      <w:lvlText w:val="%4."/>
      <w:lvlJc w:val="left"/>
      <w:pPr>
        <w:ind w:left="2899" w:hanging="360"/>
      </w:pPr>
    </w:lvl>
    <w:lvl w:ilvl="4" w:tplc="04100019" w:tentative="1">
      <w:start w:val="1"/>
      <w:numFmt w:val="lowerLetter"/>
      <w:lvlText w:val="%5."/>
      <w:lvlJc w:val="left"/>
      <w:pPr>
        <w:ind w:left="3619" w:hanging="360"/>
      </w:pPr>
    </w:lvl>
    <w:lvl w:ilvl="5" w:tplc="0410001B" w:tentative="1">
      <w:start w:val="1"/>
      <w:numFmt w:val="lowerRoman"/>
      <w:lvlText w:val="%6."/>
      <w:lvlJc w:val="right"/>
      <w:pPr>
        <w:ind w:left="4339" w:hanging="180"/>
      </w:pPr>
    </w:lvl>
    <w:lvl w:ilvl="6" w:tplc="0410000F" w:tentative="1">
      <w:start w:val="1"/>
      <w:numFmt w:val="decimal"/>
      <w:lvlText w:val="%7."/>
      <w:lvlJc w:val="left"/>
      <w:pPr>
        <w:ind w:left="5059" w:hanging="360"/>
      </w:pPr>
    </w:lvl>
    <w:lvl w:ilvl="7" w:tplc="04100019" w:tentative="1">
      <w:start w:val="1"/>
      <w:numFmt w:val="lowerLetter"/>
      <w:lvlText w:val="%8."/>
      <w:lvlJc w:val="left"/>
      <w:pPr>
        <w:ind w:left="5779" w:hanging="360"/>
      </w:pPr>
    </w:lvl>
    <w:lvl w:ilvl="8" w:tplc="0410001B" w:tentative="1">
      <w:start w:val="1"/>
      <w:numFmt w:val="lowerRoman"/>
      <w:lvlText w:val="%9."/>
      <w:lvlJc w:val="right"/>
      <w:pPr>
        <w:ind w:left="6499" w:hanging="180"/>
      </w:pPr>
    </w:lvl>
  </w:abstractNum>
  <w:abstractNum w:abstractNumId="7" w15:restartNumberingAfterBreak="0">
    <w:nsid w:val="67405E0C"/>
    <w:multiLevelType w:val="hybridMultilevel"/>
    <w:tmpl w:val="2FE280F8"/>
    <w:lvl w:ilvl="0" w:tplc="0410000F">
      <w:start w:val="1"/>
      <w:numFmt w:val="decimal"/>
      <w:lvlText w:val="%1."/>
      <w:lvlJc w:val="left"/>
      <w:pPr>
        <w:ind w:left="418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D123FA"/>
    <w:multiLevelType w:val="hybridMultilevel"/>
    <w:tmpl w:val="B81CAC66"/>
    <w:lvl w:ilvl="0" w:tplc="04100017">
      <w:start w:val="1"/>
      <w:numFmt w:val="lowerLetter"/>
      <w:lvlText w:val="%1)"/>
      <w:lvlJc w:val="left"/>
      <w:pPr>
        <w:ind w:left="3196" w:hanging="360"/>
      </w:pPr>
    </w:lvl>
    <w:lvl w:ilvl="1" w:tplc="A9B0543E">
      <w:numFmt w:val="bullet"/>
      <w:lvlText w:val="•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5E28B96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E5086A"/>
    <w:multiLevelType w:val="hybridMultilevel"/>
    <w:tmpl w:val="30D4AA94"/>
    <w:lvl w:ilvl="0" w:tplc="4948E5E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2"/>
  </w:num>
  <w:num w:numId="5">
    <w:abstractNumId w:val="7"/>
  </w:num>
  <w:num w:numId="6">
    <w:abstractNumId w:val="8"/>
  </w:num>
  <w:num w:numId="7">
    <w:abstractNumId w:val="4"/>
  </w:num>
  <w:num w:numId="8">
    <w:abstractNumId w:val="3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1A4"/>
    <w:rsid w:val="000337EA"/>
    <w:rsid w:val="000A272B"/>
    <w:rsid w:val="001017A0"/>
    <w:rsid w:val="0010411D"/>
    <w:rsid w:val="0011026F"/>
    <w:rsid w:val="001216C3"/>
    <w:rsid w:val="00142935"/>
    <w:rsid w:val="0015181B"/>
    <w:rsid w:val="0017112E"/>
    <w:rsid w:val="00225478"/>
    <w:rsid w:val="002451A4"/>
    <w:rsid w:val="0028223D"/>
    <w:rsid w:val="002C67CA"/>
    <w:rsid w:val="00304528"/>
    <w:rsid w:val="003542F0"/>
    <w:rsid w:val="00397E69"/>
    <w:rsid w:val="004107AB"/>
    <w:rsid w:val="00464624"/>
    <w:rsid w:val="00482DA9"/>
    <w:rsid w:val="00491F0D"/>
    <w:rsid w:val="004C4E06"/>
    <w:rsid w:val="004D6196"/>
    <w:rsid w:val="0051362F"/>
    <w:rsid w:val="0054414E"/>
    <w:rsid w:val="005C1F4F"/>
    <w:rsid w:val="005D1D39"/>
    <w:rsid w:val="005F0BC8"/>
    <w:rsid w:val="00632FD1"/>
    <w:rsid w:val="0066753F"/>
    <w:rsid w:val="006E5E16"/>
    <w:rsid w:val="007478AD"/>
    <w:rsid w:val="00783FE8"/>
    <w:rsid w:val="008625F5"/>
    <w:rsid w:val="0089346E"/>
    <w:rsid w:val="008B2F2E"/>
    <w:rsid w:val="008F7336"/>
    <w:rsid w:val="009B2A8B"/>
    <w:rsid w:val="009B3D1A"/>
    <w:rsid w:val="009E7BD7"/>
    <w:rsid w:val="00A21091"/>
    <w:rsid w:val="00A53E40"/>
    <w:rsid w:val="00AA492D"/>
    <w:rsid w:val="00AD7EBA"/>
    <w:rsid w:val="00B031BB"/>
    <w:rsid w:val="00B570F5"/>
    <w:rsid w:val="00BB50FF"/>
    <w:rsid w:val="00C03B13"/>
    <w:rsid w:val="00C36044"/>
    <w:rsid w:val="00CC5092"/>
    <w:rsid w:val="00CF31E1"/>
    <w:rsid w:val="00D04332"/>
    <w:rsid w:val="00D16812"/>
    <w:rsid w:val="00D720D3"/>
    <w:rsid w:val="00E57086"/>
    <w:rsid w:val="00F269A6"/>
    <w:rsid w:val="00F91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E10ADD9-9EC9-42B5-AF24-68AFAA2B6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451A4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451A4"/>
    <w:pPr>
      <w:ind w:left="720"/>
      <w:contextualSpacing/>
    </w:pPr>
  </w:style>
  <w:style w:type="table" w:styleId="Grigliatabella">
    <w:name w:val="Table Grid"/>
    <w:basedOn w:val="Tabellanormale"/>
    <w:uiPriority w:val="59"/>
    <w:rsid w:val="00110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32FD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2FD1"/>
    <w:rPr>
      <w:rFonts w:eastAsiaTheme="minorEastAsia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32FD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2FD1"/>
    <w:rPr>
      <w:rFonts w:eastAsiaTheme="minorEastAsia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2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2FD1"/>
    <w:rPr>
      <w:rFonts w:ascii="Tahoma" w:eastAsiaTheme="minorEastAsi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76E36E-3266-48B4-951E-69277C460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8</dc:creator>
  <cp:lastModifiedBy>tiziana tarquini</cp:lastModifiedBy>
  <cp:revision>2</cp:revision>
  <cp:lastPrinted>2016-06-08T09:27:00Z</cp:lastPrinted>
  <dcterms:created xsi:type="dcterms:W3CDTF">2016-06-28T12:14:00Z</dcterms:created>
  <dcterms:modified xsi:type="dcterms:W3CDTF">2016-06-28T12:14:00Z</dcterms:modified>
</cp:coreProperties>
</file>