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5EEF" w14:textId="77777777" w:rsidR="00141774" w:rsidRPr="00141774" w:rsidRDefault="00141774" w:rsidP="00141774">
      <w:pPr>
        <w:spacing w:after="0"/>
        <w:jc w:val="center"/>
        <w:rPr>
          <w:rFonts w:ascii="Garamond" w:hAnsi="Garamond"/>
          <w:b/>
          <w:bCs/>
          <w:sz w:val="32"/>
          <w:szCs w:val="32"/>
        </w:rPr>
      </w:pPr>
      <w:r w:rsidRPr="00141774">
        <w:rPr>
          <w:rFonts w:ascii="Garamond" w:hAnsi="Garamond"/>
          <w:b/>
          <w:bCs/>
          <w:sz w:val="32"/>
          <w:szCs w:val="32"/>
        </w:rPr>
        <w:t>PREMIO DEL PERDONO 2023</w:t>
      </w:r>
    </w:p>
    <w:p w14:paraId="2C419B9E" w14:textId="77777777" w:rsidR="00141774" w:rsidRPr="00141774" w:rsidRDefault="00141774" w:rsidP="00141774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141774">
        <w:rPr>
          <w:rFonts w:ascii="Garamond" w:hAnsi="Garamond"/>
          <w:b/>
          <w:bCs/>
          <w:sz w:val="24"/>
          <w:szCs w:val="24"/>
        </w:rPr>
        <w:t>MOTIVAZIONE</w:t>
      </w:r>
    </w:p>
    <w:p w14:paraId="6BFBB6FD" w14:textId="77777777" w:rsidR="00141774" w:rsidRPr="00141774" w:rsidRDefault="00141774" w:rsidP="00141774">
      <w:pPr>
        <w:rPr>
          <w:rFonts w:ascii="Garamond" w:hAnsi="Garamond"/>
          <w:sz w:val="24"/>
          <w:szCs w:val="24"/>
        </w:rPr>
      </w:pPr>
    </w:p>
    <w:p w14:paraId="32A809C3" w14:textId="77777777" w:rsidR="00141774" w:rsidRPr="00141774" w:rsidRDefault="00141774" w:rsidP="00141774">
      <w:pPr>
        <w:ind w:firstLine="708"/>
        <w:jc w:val="both"/>
        <w:rPr>
          <w:rFonts w:ascii="Garamond" w:hAnsi="Garamond"/>
          <w:sz w:val="24"/>
          <w:szCs w:val="24"/>
        </w:rPr>
      </w:pPr>
      <w:r w:rsidRPr="00141774">
        <w:rPr>
          <w:rFonts w:ascii="Garamond" w:hAnsi="Garamond"/>
          <w:sz w:val="24"/>
          <w:szCs w:val="24"/>
        </w:rPr>
        <w:t>Agli uomini e alle donne del Nono Reggimento Alpini della Brigata Taurinense, in nome del lascito di Celestino V, viene assegnato il Premio del Perdomo 2023 per la professionalità, umanità, sensibilità e coraggio che hanno messo in campo nella delicata missione in Kosovo.</w:t>
      </w:r>
    </w:p>
    <w:p w14:paraId="738B4F6F" w14:textId="77777777" w:rsidR="00141774" w:rsidRPr="00141774" w:rsidRDefault="00141774" w:rsidP="00141774">
      <w:pPr>
        <w:ind w:firstLine="708"/>
        <w:jc w:val="both"/>
        <w:rPr>
          <w:rFonts w:ascii="Garamond" w:hAnsi="Garamond"/>
          <w:sz w:val="24"/>
          <w:szCs w:val="24"/>
        </w:rPr>
      </w:pPr>
      <w:r w:rsidRPr="00141774">
        <w:rPr>
          <w:rFonts w:ascii="Garamond" w:hAnsi="Garamond"/>
          <w:sz w:val="24"/>
          <w:szCs w:val="24"/>
        </w:rPr>
        <w:t xml:space="preserve">Nei sei mesi del loro mandato, secondo la Risoluzione 1244 del Consiglio di Sicurezza delle Nazioni Unite, hanno garantito, a costo della propria incolumità, la sicurezza, la stabilità e la libertà di movimento nelle 15 municipalità del Kosovo occidentale, settore operativo di competenza del </w:t>
      </w:r>
      <w:proofErr w:type="spellStart"/>
      <w:r w:rsidRPr="00141774">
        <w:rPr>
          <w:rFonts w:ascii="Garamond" w:hAnsi="Garamond"/>
          <w:sz w:val="24"/>
          <w:szCs w:val="24"/>
        </w:rPr>
        <w:t>Regional</w:t>
      </w:r>
      <w:proofErr w:type="spellEnd"/>
      <w:r w:rsidRPr="00141774">
        <w:rPr>
          <w:rFonts w:ascii="Garamond" w:hAnsi="Garamond"/>
          <w:sz w:val="24"/>
          <w:szCs w:val="24"/>
        </w:rPr>
        <w:t xml:space="preserve"> </w:t>
      </w:r>
      <w:proofErr w:type="spellStart"/>
      <w:r w:rsidRPr="00141774">
        <w:rPr>
          <w:rFonts w:ascii="Garamond" w:hAnsi="Garamond"/>
          <w:sz w:val="24"/>
          <w:szCs w:val="24"/>
        </w:rPr>
        <w:t>Command</w:t>
      </w:r>
      <w:proofErr w:type="spellEnd"/>
      <w:r w:rsidRPr="00141774">
        <w:rPr>
          <w:rFonts w:ascii="Garamond" w:hAnsi="Garamond"/>
          <w:sz w:val="24"/>
          <w:szCs w:val="24"/>
        </w:rPr>
        <w:t>-West (RC-W) di Kfor.</w:t>
      </w:r>
    </w:p>
    <w:p w14:paraId="42734E1C" w14:textId="1A4D9A01" w:rsidR="00141774" w:rsidRPr="00141774" w:rsidRDefault="00141774" w:rsidP="00141774">
      <w:pPr>
        <w:ind w:firstLine="708"/>
        <w:jc w:val="both"/>
        <w:rPr>
          <w:rFonts w:ascii="Garamond" w:hAnsi="Garamond"/>
          <w:sz w:val="24"/>
          <w:szCs w:val="24"/>
        </w:rPr>
      </w:pPr>
      <w:r w:rsidRPr="00141774">
        <w:rPr>
          <w:rFonts w:ascii="Garamond" w:hAnsi="Garamond"/>
          <w:sz w:val="24"/>
          <w:szCs w:val="24"/>
        </w:rPr>
        <w:t>Gli uomini e le donne del Nono Reggimento Taurinense, il 29 maggio scorso, si sono interposti tra i manifestanti serbi e la polizia kosovara nell’area operativa dove insistono i 4 comuni a maggioranza serba, con il preciso compito di rinforzare la sicurezza in seguito all’insediamento dei sindaci neoeletti, evitando così conseguenze più gravi.</w:t>
      </w:r>
    </w:p>
    <w:p w14:paraId="5C885A84" w14:textId="009B77C2" w:rsidR="00141774" w:rsidRPr="00141774" w:rsidRDefault="00141774" w:rsidP="00141774">
      <w:pPr>
        <w:ind w:firstLine="708"/>
        <w:jc w:val="both"/>
        <w:rPr>
          <w:rFonts w:ascii="Garamond" w:hAnsi="Garamond"/>
          <w:sz w:val="24"/>
          <w:szCs w:val="24"/>
        </w:rPr>
      </w:pPr>
      <w:r w:rsidRPr="00141774">
        <w:rPr>
          <w:rFonts w:ascii="Garamond" w:hAnsi="Garamond"/>
          <w:sz w:val="24"/>
          <w:szCs w:val="24"/>
        </w:rPr>
        <w:t xml:space="preserve">Sono seguite settimane di proteste </w:t>
      </w:r>
      <w:r w:rsidR="00637E68">
        <w:rPr>
          <w:rFonts w:ascii="Garamond" w:hAnsi="Garamond"/>
          <w:sz w:val="24"/>
          <w:szCs w:val="24"/>
        </w:rPr>
        <w:t>e,</w:t>
      </w:r>
      <w:r w:rsidRPr="00141774">
        <w:rPr>
          <w:rFonts w:ascii="Garamond" w:hAnsi="Garamond"/>
          <w:sz w:val="24"/>
          <w:szCs w:val="24"/>
        </w:rPr>
        <w:t xml:space="preserve"> grazie al continuo dialogo tra i militari Kfor e i cittadini serbi, gli alpini del Nono Reggimento sono riusciti ad allentare la tensione e a evitare ulteriori scontri.</w:t>
      </w:r>
    </w:p>
    <w:p w14:paraId="76056BB1" w14:textId="77777777" w:rsidR="00141774" w:rsidRPr="00141774" w:rsidRDefault="00141774" w:rsidP="00141774">
      <w:pPr>
        <w:ind w:firstLine="708"/>
        <w:jc w:val="both"/>
        <w:rPr>
          <w:rFonts w:ascii="Garamond" w:hAnsi="Garamond"/>
          <w:sz w:val="24"/>
          <w:szCs w:val="24"/>
        </w:rPr>
      </w:pPr>
      <w:r w:rsidRPr="00141774">
        <w:rPr>
          <w:rFonts w:ascii="Garamond" w:hAnsi="Garamond"/>
          <w:sz w:val="24"/>
          <w:szCs w:val="24"/>
        </w:rPr>
        <w:t>Purtroppo, alcuni alpini sono rimasti seriamente feriti e la città dell’Aquila non ha fatto mancare la propria solidarietà e vicinanza.</w:t>
      </w:r>
    </w:p>
    <w:p w14:paraId="49015B2A" w14:textId="59EBE14C" w:rsidR="00141774" w:rsidRPr="00141774" w:rsidRDefault="00141774" w:rsidP="00141774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141774">
        <w:rPr>
          <w:rFonts w:ascii="Garamond" w:hAnsi="Garamond"/>
        </w:rPr>
        <w:t xml:space="preserve">Donare e donarsi, non sono altro che azione e sentimento per la costruzione della Pace, attraverso il perdono e la fratellanza. </w:t>
      </w:r>
    </w:p>
    <w:p w14:paraId="54132975" w14:textId="77777777" w:rsidR="00141774" w:rsidRPr="00141774" w:rsidRDefault="00141774" w:rsidP="00141774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Garamond" w:hAnsi="Garamond"/>
        </w:rPr>
      </w:pPr>
    </w:p>
    <w:p w14:paraId="7E2A471D" w14:textId="69061A1C" w:rsidR="00141774" w:rsidRPr="00141774" w:rsidRDefault="00141774" w:rsidP="00141774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141774">
        <w:rPr>
          <w:rFonts w:ascii="Garamond" w:hAnsi="Garamond"/>
        </w:rPr>
        <w:t>Gli uomini e le donne del Nono Reggimento Taurinense hanno dimostrato con il loro impegno di essere dei veri costruttori di Pace.</w:t>
      </w:r>
    </w:p>
    <w:p w14:paraId="36F72D08" w14:textId="1C8D41A3" w:rsidR="00141774" w:rsidRPr="00141774" w:rsidRDefault="00141774" w:rsidP="00141774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Garamond" w:hAnsi="Garamond"/>
        </w:rPr>
      </w:pPr>
    </w:p>
    <w:p w14:paraId="43874B5F" w14:textId="26FC4499" w:rsidR="00141774" w:rsidRPr="00141774" w:rsidRDefault="00141774" w:rsidP="0014177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141774">
        <w:rPr>
          <w:noProof/>
        </w:rPr>
        <w:drawing>
          <wp:anchor distT="0" distB="0" distL="114300" distR="114300" simplePos="0" relativeHeight="251659264" behindDoc="1" locked="0" layoutInCell="1" allowOverlap="1" wp14:anchorId="27177606" wp14:editId="4ADF21D8">
            <wp:simplePos x="0" y="0"/>
            <wp:positionH relativeFrom="margin">
              <wp:posOffset>3653790</wp:posOffset>
            </wp:positionH>
            <wp:positionV relativeFrom="paragraph">
              <wp:posOffset>114935</wp:posOffset>
            </wp:positionV>
            <wp:extent cx="1647825" cy="1271736"/>
            <wp:effectExtent l="0" t="0" r="0" b="5080"/>
            <wp:wrapNone/>
            <wp:docPr id="1459553948" name="Immagine 1459553948" descr="Immagine che contiene schizzo, disegno, Line art, Arte bambi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553948" name="Immagine 1459553948" descr="Immagine che contiene schizzo, disegno, Line art, Arte bambini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71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3B83B" w14:textId="4F1D02AB" w:rsidR="00141774" w:rsidRPr="00141774" w:rsidRDefault="00141774" w:rsidP="00141774">
      <w:pPr>
        <w:spacing w:after="0" w:line="240" w:lineRule="auto"/>
        <w:ind w:left="4956" w:firstLine="708"/>
        <w:rPr>
          <w:rFonts w:ascii="Garamond" w:hAnsi="Garamond"/>
          <w:sz w:val="24"/>
          <w:szCs w:val="24"/>
        </w:rPr>
      </w:pPr>
      <w:r w:rsidRPr="00141774">
        <w:rPr>
          <w:rFonts w:ascii="Garamond" w:hAnsi="Garamond"/>
          <w:sz w:val="24"/>
          <w:szCs w:val="24"/>
        </w:rPr>
        <w:t>A nome della Città dell’Aquila</w:t>
      </w:r>
    </w:p>
    <w:p w14:paraId="2B108BA1" w14:textId="3ADC7A1F" w:rsidR="00141774" w:rsidRPr="00141774" w:rsidRDefault="00141774" w:rsidP="00141774">
      <w:pPr>
        <w:spacing w:after="0" w:line="240" w:lineRule="auto"/>
        <w:ind w:left="637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 w:rsidRPr="00141774">
        <w:rPr>
          <w:rFonts w:ascii="Garamond" w:hAnsi="Garamond"/>
          <w:sz w:val="24"/>
          <w:szCs w:val="24"/>
        </w:rPr>
        <w:t>Il Sindaco</w:t>
      </w:r>
    </w:p>
    <w:p w14:paraId="56F43C1D" w14:textId="67AED041" w:rsidR="00200227" w:rsidRPr="00141774" w:rsidRDefault="00141774" w:rsidP="00141774">
      <w:pPr>
        <w:spacing w:after="0" w:line="240" w:lineRule="auto"/>
        <w:ind w:left="5664" w:firstLine="708"/>
        <w:rPr>
          <w:rFonts w:ascii="Garamond" w:hAnsi="Garamond"/>
          <w:sz w:val="24"/>
          <w:szCs w:val="24"/>
        </w:rPr>
      </w:pPr>
      <w:r w:rsidRPr="00141774">
        <w:rPr>
          <w:rFonts w:ascii="Garamond" w:hAnsi="Garamond"/>
          <w:sz w:val="24"/>
          <w:szCs w:val="24"/>
        </w:rPr>
        <w:t>Pierluigi Biondi</w:t>
      </w:r>
    </w:p>
    <w:sectPr w:rsidR="00200227" w:rsidRPr="00141774" w:rsidSect="00141774">
      <w:headerReference w:type="default" r:id="rId9"/>
      <w:footerReference w:type="default" r:id="rId10"/>
      <w:pgSz w:w="11906" w:h="16838"/>
      <w:pgMar w:top="3544" w:right="1558" w:bottom="2268" w:left="1701" w:header="709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0DC4" w14:textId="77777777" w:rsidR="00FC4DD5" w:rsidRDefault="00FC4DD5" w:rsidP="00054842">
      <w:pPr>
        <w:spacing w:after="0" w:line="240" w:lineRule="auto"/>
      </w:pPr>
      <w:r>
        <w:separator/>
      </w:r>
    </w:p>
  </w:endnote>
  <w:endnote w:type="continuationSeparator" w:id="0">
    <w:p w14:paraId="5871DF15" w14:textId="77777777" w:rsidR="00FC4DD5" w:rsidRDefault="00FC4DD5" w:rsidP="0005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C774" w14:textId="0A4C57E2" w:rsidR="00054842" w:rsidRPr="00054842" w:rsidRDefault="00141774" w:rsidP="00141774">
    <w:pPr>
      <w:pStyle w:val="Pidipagina"/>
      <w:ind w:hanging="1701"/>
    </w:pPr>
    <w:r>
      <w:rPr>
        <w:noProof/>
      </w:rPr>
      <w:drawing>
        <wp:inline distT="0" distB="0" distL="0" distR="0" wp14:anchorId="2DD42E61" wp14:editId="156A0C3A">
          <wp:extent cx="7615836" cy="1289685"/>
          <wp:effectExtent l="0" t="0" r="4445" b="5715"/>
          <wp:docPr id="19" name="Immagine 19" descr="Immagine che contiene test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magine 29" descr="Immagine che contiene testo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7372" cy="129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C3F2" w14:textId="77777777" w:rsidR="00FC4DD5" w:rsidRDefault="00FC4DD5" w:rsidP="00054842">
      <w:pPr>
        <w:spacing w:after="0" w:line="240" w:lineRule="auto"/>
      </w:pPr>
      <w:bookmarkStart w:id="0" w:name="_Hlk48140032"/>
      <w:bookmarkEnd w:id="0"/>
      <w:r>
        <w:separator/>
      </w:r>
    </w:p>
  </w:footnote>
  <w:footnote w:type="continuationSeparator" w:id="0">
    <w:p w14:paraId="226AB4AB" w14:textId="77777777" w:rsidR="00FC4DD5" w:rsidRDefault="00FC4DD5" w:rsidP="00054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A276" w14:textId="77777777" w:rsidR="00054842" w:rsidRPr="00054842" w:rsidRDefault="002F79CA" w:rsidP="0005484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68D991E" wp14:editId="2137CBB9">
          <wp:extent cx="2466975" cy="1466850"/>
          <wp:effectExtent l="19050" t="0" r="9525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46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73AA2"/>
    <w:multiLevelType w:val="hybridMultilevel"/>
    <w:tmpl w:val="BE8E05D6"/>
    <w:lvl w:ilvl="0" w:tplc="B8E8237C">
      <w:start w:val="1"/>
      <w:numFmt w:val="bullet"/>
      <w:lvlText w:val="-"/>
      <w:lvlJc w:val="left"/>
      <w:pPr>
        <w:ind w:left="343" w:hanging="360"/>
      </w:pPr>
      <w:rPr>
        <w:rFonts w:ascii="Garamond" w:eastAsia="Garamond" w:hAnsi="Garamond" w:cs="Garamond" w:hint="default"/>
      </w:rPr>
    </w:lvl>
    <w:lvl w:ilvl="1" w:tplc="04100003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num w:numId="1" w16cid:durableId="68598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42"/>
    <w:rsid w:val="0000589F"/>
    <w:rsid w:val="000107C4"/>
    <w:rsid w:val="00054842"/>
    <w:rsid w:val="00082D3B"/>
    <w:rsid w:val="000C7DE5"/>
    <w:rsid w:val="000E165B"/>
    <w:rsid w:val="000F488A"/>
    <w:rsid w:val="000F5AC6"/>
    <w:rsid w:val="00141774"/>
    <w:rsid w:val="00166D2F"/>
    <w:rsid w:val="00166DAA"/>
    <w:rsid w:val="001A54CE"/>
    <w:rsid w:val="001C0D65"/>
    <w:rsid w:val="001D5346"/>
    <w:rsid w:val="001E5259"/>
    <w:rsid w:val="001F3A66"/>
    <w:rsid w:val="00200227"/>
    <w:rsid w:val="00205888"/>
    <w:rsid w:val="00223DA9"/>
    <w:rsid w:val="00242CFB"/>
    <w:rsid w:val="00244930"/>
    <w:rsid w:val="00244D5B"/>
    <w:rsid w:val="00286775"/>
    <w:rsid w:val="002B015D"/>
    <w:rsid w:val="002D1955"/>
    <w:rsid w:val="002F79CA"/>
    <w:rsid w:val="00315E07"/>
    <w:rsid w:val="00321D5C"/>
    <w:rsid w:val="00383E75"/>
    <w:rsid w:val="003A12F1"/>
    <w:rsid w:val="003A1B5A"/>
    <w:rsid w:val="003E3DE8"/>
    <w:rsid w:val="003F60AD"/>
    <w:rsid w:val="00462B9A"/>
    <w:rsid w:val="00477F22"/>
    <w:rsid w:val="004853CB"/>
    <w:rsid w:val="004A64C3"/>
    <w:rsid w:val="004C028C"/>
    <w:rsid w:val="004C5428"/>
    <w:rsid w:val="004D3D0E"/>
    <w:rsid w:val="004E7E81"/>
    <w:rsid w:val="005014D1"/>
    <w:rsid w:val="00504A80"/>
    <w:rsid w:val="00515A7E"/>
    <w:rsid w:val="005239B0"/>
    <w:rsid w:val="00546629"/>
    <w:rsid w:val="00553C58"/>
    <w:rsid w:val="00555030"/>
    <w:rsid w:val="005553CC"/>
    <w:rsid w:val="0056430C"/>
    <w:rsid w:val="005965AA"/>
    <w:rsid w:val="005A524B"/>
    <w:rsid w:val="005C4DD6"/>
    <w:rsid w:val="005C554B"/>
    <w:rsid w:val="005E369D"/>
    <w:rsid w:val="00637E68"/>
    <w:rsid w:val="00650BE9"/>
    <w:rsid w:val="00676B97"/>
    <w:rsid w:val="006773E6"/>
    <w:rsid w:val="00694E21"/>
    <w:rsid w:val="006B159E"/>
    <w:rsid w:val="006C3A01"/>
    <w:rsid w:val="006D7E1C"/>
    <w:rsid w:val="006E396C"/>
    <w:rsid w:val="00701666"/>
    <w:rsid w:val="007316D4"/>
    <w:rsid w:val="007372F1"/>
    <w:rsid w:val="00740654"/>
    <w:rsid w:val="007562DB"/>
    <w:rsid w:val="007955D4"/>
    <w:rsid w:val="00795D49"/>
    <w:rsid w:val="007A4204"/>
    <w:rsid w:val="007A4890"/>
    <w:rsid w:val="007B06CC"/>
    <w:rsid w:val="007C2339"/>
    <w:rsid w:val="007F0E35"/>
    <w:rsid w:val="0080092B"/>
    <w:rsid w:val="008233D2"/>
    <w:rsid w:val="00823C21"/>
    <w:rsid w:val="008541AC"/>
    <w:rsid w:val="00860D01"/>
    <w:rsid w:val="00862932"/>
    <w:rsid w:val="00880FA9"/>
    <w:rsid w:val="00887580"/>
    <w:rsid w:val="008924ED"/>
    <w:rsid w:val="008A2D5D"/>
    <w:rsid w:val="008D6794"/>
    <w:rsid w:val="008E6BA6"/>
    <w:rsid w:val="008F5DE2"/>
    <w:rsid w:val="00926279"/>
    <w:rsid w:val="009368A2"/>
    <w:rsid w:val="009619A4"/>
    <w:rsid w:val="00973BB3"/>
    <w:rsid w:val="0098211F"/>
    <w:rsid w:val="00991A62"/>
    <w:rsid w:val="009A258E"/>
    <w:rsid w:val="009A3148"/>
    <w:rsid w:val="009A41C5"/>
    <w:rsid w:val="009B7B0E"/>
    <w:rsid w:val="009C71F4"/>
    <w:rsid w:val="00A21070"/>
    <w:rsid w:val="00A41F3C"/>
    <w:rsid w:val="00A57884"/>
    <w:rsid w:val="00A81133"/>
    <w:rsid w:val="00A85A98"/>
    <w:rsid w:val="00A90E6A"/>
    <w:rsid w:val="00AA2797"/>
    <w:rsid w:val="00AA2F2F"/>
    <w:rsid w:val="00AB34A8"/>
    <w:rsid w:val="00AC1F9C"/>
    <w:rsid w:val="00AD4CAD"/>
    <w:rsid w:val="00AE5709"/>
    <w:rsid w:val="00AF1C9D"/>
    <w:rsid w:val="00B05929"/>
    <w:rsid w:val="00B075F0"/>
    <w:rsid w:val="00B10030"/>
    <w:rsid w:val="00B40A20"/>
    <w:rsid w:val="00B66123"/>
    <w:rsid w:val="00B841FC"/>
    <w:rsid w:val="00BA4BFB"/>
    <w:rsid w:val="00BD7871"/>
    <w:rsid w:val="00C4494E"/>
    <w:rsid w:val="00C45FAB"/>
    <w:rsid w:val="00C64CD6"/>
    <w:rsid w:val="00C70274"/>
    <w:rsid w:val="00C82AD0"/>
    <w:rsid w:val="00C863E8"/>
    <w:rsid w:val="00C93F37"/>
    <w:rsid w:val="00CB59AD"/>
    <w:rsid w:val="00CD69CE"/>
    <w:rsid w:val="00D24B50"/>
    <w:rsid w:val="00D30B20"/>
    <w:rsid w:val="00D42656"/>
    <w:rsid w:val="00D46EF0"/>
    <w:rsid w:val="00D55044"/>
    <w:rsid w:val="00D81A84"/>
    <w:rsid w:val="00D830F1"/>
    <w:rsid w:val="00D836C0"/>
    <w:rsid w:val="00D84314"/>
    <w:rsid w:val="00DA2122"/>
    <w:rsid w:val="00DB28A7"/>
    <w:rsid w:val="00E021D0"/>
    <w:rsid w:val="00E050C8"/>
    <w:rsid w:val="00E17A70"/>
    <w:rsid w:val="00E306A6"/>
    <w:rsid w:val="00E33D00"/>
    <w:rsid w:val="00E6170D"/>
    <w:rsid w:val="00E801B2"/>
    <w:rsid w:val="00EB0C99"/>
    <w:rsid w:val="00EB3852"/>
    <w:rsid w:val="00EC130C"/>
    <w:rsid w:val="00ED54C3"/>
    <w:rsid w:val="00ED73FB"/>
    <w:rsid w:val="00F126AA"/>
    <w:rsid w:val="00F56AE8"/>
    <w:rsid w:val="00F70A1B"/>
    <w:rsid w:val="00F714E9"/>
    <w:rsid w:val="00F73E2E"/>
    <w:rsid w:val="00F80D38"/>
    <w:rsid w:val="00FB6C10"/>
    <w:rsid w:val="00FC4DD5"/>
    <w:rsid w:val="00FD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359C8"/>
  <w15:docId w15:val="{BE759520-85F7-4DCF-A815-572CF384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A8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4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842"/>
  </w:style>
  <w:style w:type="paragraph" w:styleId="Pidipagina">
    <w:name w:val="footer"/>
    <w:basedOn w:val="Normale"/>
    <w:link w:val="PidipaginaCarattere"/>
    <w:uiPriority w:val="99"/>
    <w:unhideWhenUsed/>
    <w:rsid w:val="00054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54842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qFormat/>
    <w:rsid w:val="00AA2F2F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AA2F2F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FirstParagraph">
    <w:name w:val="First Paragraph"/>
    <w:basedOn w:val="Corpotesto"/>
    <w:next w:val="Corpotesto"/>
    <w:qFormat/>
    <w:rsid w:val="00AA2F2F"/>
  </w:style>
  <w:style w:type="paragraph" w:customStyle="1" w:styleId="Didascalia1">
    <w:name w:val="Didascalia1"/>
    <w:basedOn w:val="Normale"/>
    <w:rsid w:val="00AA2F2F"/>
    <w:pPr>
      <w:spacing w:after="120" w:line="240" w:lineRule="auto"/>
    </w:pPr>
    <w:rPr>
      <w:rFonts w:asciiTheme="minorHAnsi" w:eastAsiaTheme="minorHAnsi" w:hAnsiTheme="minorHAnsi" w:cstheme="minorBidi"/>
      <w:i/>
      <w:sz w:val="24"/>
      <w:szCs w:val="24"/>
      <w:lang w:val="en-US"/>
    </w:rPr>
  </w:style>
  <w:style w:type="character" w:styleId="Collegamentoipertestuale">
    <w:name w:val="Hyperlink"/>
    <w:uiPriority w:val="99"/>
    <w:unhideWhenUsed/>
    <w:rsid w:val="007955D4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AA2797"/>
    <w:rPr>
      <w:i/>
      <w:iCs/>
    </w:rPr>
  </w:style>
  <w:style w:type="character" w:customStyle="1" w:styleId="apple-converted-space">
    <w:name w:val="apple-converted-space"/>
    <w:basedOn w:val="Carpredefinitoparagrafo"/>
    <w:rsid w:val="00AA2797"/>
  </w:style>
  <w:style w:type="paragraph" w:styleId="NormaleWeb">
    <w:name w:val="Normal (Web)"/>
    <w:basedOn w:val="Normale"/>
    <w:uiPriority w:val="99"/>
    <w:unhideWhenUsed/>
    <w:rsid w:val="00244D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5DE2"/>
    <w:rPr>
      <w:color w:val="605E5C"/>
      <w:shd w:val="clear" w:color="auto" w:fill="E1DFDD"/>
    </w:rPr>
  </w:style>
  <w:style w:type="paragraph" w:customStyle="1" w:styleId="Standard">
    <w:name w:val="Standard"/>
    <w:rsid w:val="00862932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5030"/>
    <w:pPr>
      <w:spacing w:after="4" w:line="360" w:lineRule="auto"/>
      <w:ind w:left="720" w:right="1" w:hanging="10"/>
      <w:contextualSpacing/>
      <w:jc w:val="both"/>
    </w:pPr>
    <w:rPr>
      <w:rFonts w:ascii="Garamond" w:eastAsia="Garamond" w:hAnsi="Garamond" w:cs="Garamond"/>
      <w:color w:val="000000"/>
      <w:sz w:val="24"/>
      <w:lang w:eastAsia="it-IT"/>
    </w:rPr>
  </w:style>
  <w:style w:type="paragraph" w:customStyle="1" w:styleId="p1">
    <w:name w:val="p1"/>
    <w:basedOn w:val="Normale"/>
    <w:rsid w:val="00F80D38"/>
    <w:pPr>
      <w:spacing w:after="0" w:line="240" w:lineRule="auto"/>
    </w:pPr>
    <w:rPr>
      <w:rFonts w:ascii=".AppleSystemUIFont" w:eastAsiaTheme="minorEastAsia" w:hAnsi=".AppleSystemUIFont"/>
      <w:sz w:val="35"/>
      <w:szCs w:val="35"/>
      <w:lang w:eastAsia="it-IT"/>
    </w:rPr>
  </w:style>
  <w:style w:type="paragraph" w:customStyle="1" w:styleId="p2">
    <w:name w:val="p2"/>
    <w:basedOn w:val="Normale"/>
    <w:rsid w:val="00F80D38"/>
    <w:pPr>
      <w:spacing w:after="0" w:line="240" w:lineRule="auto"/>
    </w:pPr>
    <w:rPr>
      <w:rFonts w:ascii=".AppleSystemUIFont" w:eastAsiaTheme="minorEastAsia" w:hAnsi=".AppleSystemUIFont"/>
      <w:sz w:val="35"/>
      <w:szCs w:val="35"/>
      <w:lang w:eastAsia="it-IT"/>
    </w:rPr>
  </w:style>
  <w:style w:type="character" w:customStyle="1" w:styleId="s1">
    <w:name w:val="s1"/>
    <w:basedOn w:val="Carpredefinitoparagrafo"/>
    <w:rsid w:val="00F80D38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ufficio stampa</cp:lastModifiedBy>
  <cp:revision>2</cp:revision>
  <cp:lastPrinted>2022-12-02T08:40:00Z</cp:lastPrinted>
  <dcterms:created xsi:type="dcterms:W3CDTF">2023-08-29T09:57:00Z</dcterms:created>
  <dcterms:modified xsi:type="dcterms:W3CDTF">2023-08-29T09:57:00Z</dcterms:modified>
</cp:coreProperties>
</file>