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76E" w:rsidRDefault="007B176E">
      <w:pPr>
        <w:jc w:val="center"/>
        <w:rPr>
          <w:rFonts w:ascii="Times New Roman" w:hAnsi="Times New Roman" w:cs="Times New Roman"/>
          <w:b/>
          <w:sz w:val="24"/>
          <w:szCs w:val="24"/>
        </w:rPr>
      </w:pPr>
    </w:p>
    <w:p w:rsidR="00C57F60" w:rsidRPr="00371B34" w:rsidRDefault="008E7949" w:rsidP="00371B34">
      <w:pPr>
        <w:pStyle w:val="Titolo1"/>
        <w:jc w:val="center"/>
        <w:rPr>
          <w:rFonts w:asciiTheme="minorHAnsi" w:hAnsiTheme="minorHAnsi"/>
          <w:color w:val="auto"/>
        </w:rPr>
      </w:pPr>
      <w:r>
        <w:rPr>
          <w:rFonts w:asciiTheme="minorHAnsi" w:hAnsiTheme="minorHAnsi"/>
          <w:color w:val="auto"/>
        </w:rPr>
        <w:t>ATTRIBUZIONE PUNTEGGI</w:t>
      </w:r>
      <w:r w:rsidR="00930566" w:rsidRPr="00371B34">
        <w:rPr>
          <w:rFonts w:asciiTheme="minorHAnsi" w:hAnsiTheme="minorHAnsi"/>
          <w:color w:val="auto"/>
        </w:rPr>
        <w:t xml:space="preserve"> </w:t>
      </w:r>
      <w:r w:rsidR="007A6667" w:rsidRPr="00371B34">
        <w:rPr>
          <w:rFonts w:asciiTheme="minorHAnsi" w:hAnsiTheme="minorHAnsi"/>
          <w:color w:val="auto"/>
        </w:rPr>
        <w:t>PRATICHE</w:t>
      </w:r>
      <w:r w:rsidR="00930566" w:rsidRPr="00371B34">
        <w:rPr>
          <w:rFonts w:asciiTheme="minorHAnsi" w:hAnsiTheme="minorHAnsi"/>
          <w:color w:val="auto"/>
        </w:rPr>
        <w:t xml:space="preserve"> </w:t>
      </w:r>
      <w:r w:rsidR="009B7655" w:rsidRPr="00371B34">
        <w:rPr>
          <w:rFonts w:asciiTheme="minorHAnsi" w:hAnsiTheme="minorHAnsi"/>
          <w:color w:val="auto"/>
        </w:rPr>
        <w:t>CENTRO STORICO</w:t>
      </w:r>
      <w:r w:rsidR="009844FA" w:rsidRPr="00371B34">
        <w:rPr>
          <w:rFonts w:asciiTheme="minorHAnsi" w:hAnsiTheme="minorHAnsi"/>
          <w:color w:val="auto"/>
        </w:rPr>
        <w:t xml:space="preserve"> FRAZIONI</w:t>
      </w:r>
      <w:r w:rsidR="007A6667" w:rsidRPr="00371B34">
        <w:rPr>
          <w:rFonts w:asciiTheme="minorHAnsi" w:hAnsiTheme="minorHAnsi"/>
          <w:color w:val="auto"/>
        </w:rPr>
        <w:t xml:space="preserve"> CON DANNO MEDIO “D3” E MODERATO “D2”</w:t>
      </w:r>
    </w:p>
    <w:p w:rsidR="00B4402E" w:rsidRPr="00371B34" w:rsidRDefault="005179AF" w:rsidP="005179AF">
      <w:pPr>
        <w:jc w:val="right"/>
        <w:rPr>
          <w:color w:val="auto"/>
        </w:rPr>
      </w:pPr>
      <w:r w:rsidRPr="00371B34">
        <w:rPr>
          <w:color w:val="auto"/>
        </w:rPr>
        <w:t>All.1</w:t>
      </w:r>
    </w:p>
    <w:p w:rsidR="00D93D18" w:rsidRPr="00D93D18" w:rsidRDefault="00D93D18" w:rsidP="000C43F4">
      <w:pPr>
        <w:jc w:val="both"/>
      </w:pPr>
    </w:p>
    <w:p w:rsidR="009B0F40" w:rsidRDefault="00D93D18" w:rsidP="000C43F4">
      <w:pPr>
        <w:jc w:val="both"/>
        <w:rPr>
          <w:rFonts w:asciiTheme="minorHAnsi" w:hAnsiTheme="minorHAnsi" w:cs="Times New Roman"/>
        </w:rPr>
      </w:pPr>
      <w:r w:rsidRPr="00D93D18">
        <w:rPr>
          <w:rFonts w:ascii="Calibri" w:hAnsi="Calibri" w:cs="Times New Roman"/>
        </w:rPr>
        <w:t xml:space="preserve"> I criteri di cui al presente atto si applicano</w:t>
      </w:r>
      <w:r w:rsidR="000C43F4">
        <w:rPr>
          <w:rFonts w:ascii="Calibri" w:hAnsi="Calibri" w:cs="Times New Roman"/>
        </w:rPr>
        <w:t xml:space="preserve"> alle pratiche ricadenti nei centri storici delle frazioni con danno medio e moderato e non riguardano</w:t>
      </w:r>
      <w:r w:rsidRPr="00D93D18">
        <w:rPr>
          <w:rFonts w:ascii="Calibri" w:hAnsi="Calibri" w:cs="Times New Roman"/>
        </w:rPr>
        <w:t xml:space="preserve"> </w:t>
      </w:r>
      <w:r w:rsidR="000C43F4">
        <w:rPr>
          <w:rFonts w:ascii="Calibri" w:hAnsi="Calibri" w:cs="Times New Roman"/>
        </w:rPr>
        <w:t xml:space="preserve">la periferia e cioè </w:t>
      </w:r>
      <w:r w:rsidRPr="00D93D18">
        <w:rPr>
          <w:rFonts w:ascii="Calibri" w:hAnsi="Calibri" w:cs="Times New Roman"/>
        </w:rPr>
        <w:t xml:space="preserve">le </w:t>
      </w:r>
      <w:r w:rsidR="000C43F4">
        <w:rPr>
          <w:rFonts w:ascii="Calibri" w:hAnsi="Calibri" w:cs="Times New Roman"/>
        </w:rPr>
        <w:t xml:space="preserve">zone del territorio comunale </w:t>
      </w:r>
      <w:r w:rsidRPr="00D93D18">
        <w:rPr>
          <w:rFonts w:ascii="Calibri" w:hAnsi="Calibri" w:cs="Times New Roman"/>
        </w:rPr>
        <w:t>(capoluogo e frazioni) non oggetto dei Piani di Ricostruzione. Per le pratiche riferite ad immobili non ricompresi nei Piani di Ricostruzione, ai fini dell’</w:t>
      </w:r>
      <w:r w:rsidR="00562736">
        <w:rPr>
          <w:rFonts w:ascii="Calibri" w:hAnsi="Calibri" w:cs="Times New Roman"/>
        </w:rPr>
        <w:t>istruttoria</w:t>
      </w:r>
      <w:r w:rsidRPr="00D93D18">
        <w:rPr>
          <w:rFonts w:ascii="Calibri" w:hAnsi="Calibri" w:cs="Times New Roman"/>
        </w:rPr>
        <w:t xml:space="preserve">, </w:t>
      </w:r>
      <w:r w:rsidR="00562736">
        <w:rPr>
          <w:rFonts w:ascii="Calibri" w:hAnsi="Calibri" w:cs="Times New Roman"/>
        </w:rPr>
        <w:t xml:space="preserve">l’ordine cronologico di presentazione resta l’unico criterio di </w:t>
      </w:r>
      <w:r w:rsidRPr="00D93D18">
        <w:rPr>
          <w:rFonts w:ascii="Calibri" w:hAnsi="Calibri" w:cs="Times New Roman"/>
        </w:rPr>
        <w:t>priorità.</w:t>
      </w:r>
      <w:r>
        <w:rPr>
          <w:rFonts w:ascii="Calibri" w:hAnsi="Calibri" w:cs="Times New Roman"/>
        </w:rPr>
        <w:t xml:space="preserve"> </w:t>
      </w:r>
      <w:r w:rsidR="00100D95">
        <w:rPr>
          <w:rFonts w:asciiTheme="minorHAnsi" w:hAnsiTheme="minorHAnsi" w:cs="Times New Roman"/>
        </w:rPr>
        <w:t>La fonte dati per quanto riguarda gli indicatori</w:t>
      </w:r>
      <w:r w:rsidR="000C43F4">
        <w:rPr>
          <w:rFonts w:asciiTheme="minorHAnsi" w:hAnsiTheme="minorHAnsi" w:cs="Times New Roman"/>
        </w:rPr>
        <w:t xml:space="preserve"> di priorità</w:t>
      </w:r>
      <w:r w:rsidR="00100D95">
        <w:rPr>
          <w:rFonts w:asciiTheme="minorHAnsi" w:hAnsiTheme="minorHAnsi" w:cs="Times New Roman"/>
        </w:rPr>
        <w:t xml:space="preserve"> </w:t>
      </w:r>
      <w:r w:rsidR="00C24823">
        <w:rPr>
          <w:rFonts w:asciiTheme="minorHAnsi" w:hAnsiTheme="minorHAnsi" w:cs="Times New Roman"/>
        </w:rPr>
        <w:t xml:space="preserve">che verranno presi </w:t>
      </w:r>
      <w:r w:rsidR="00100D95">
        <w:rPr>
          <w:rFonts w:asciiTheme="minorHAnsi" w:hAnsiTheme="minorHAnsi" w:cs="Times New Roman"/>
        </w:rPr>
        <w:t xml:space="preserve">in esame è la scheda parametrica (dati presenti nel database ed aggiornati al </w:t>
      </w:r>
      <w:r w:rsidR="00EC783B">
        <w:rPr>
          <w:rFonts w:asciiTheme="minorHAnsi" w:hAnsiTheme="minorHAnsi" w:cs="Times New Roman"/>
        </w:rPr>
        <w:t>31</w:t>
      </w:r>
      <w:r w:rsidR="00100D95">
        <w:rPr>
          <w:rFonts w:asciiTheme="minorHAnsi" w:hAnsiTheme="minorHAnsi" w:cs="Times New Roman"/>
        </w:rPr>
        <w:t>/</w:t>
      </w:r>
      <w:r w:rsidR="00EC783B">
        <w:rPr>
          <w:rFonts w:asciiTheme="minorHAnsi" w:hAnsiTheme="minorHAnsi" w:cs="Times New Roman"/>
        </w:rPr>
        <w:t>03</w:t>
      </w:r>
      <w:r w:rsidR="00100D95">
        <w:rPr>
          <w:rFonts w:asciiTheme="minorHAnsi" w:hAnsiTheme="minorHAnsi" w:cs="Times New Roman"/>
        </w:rPr>
        <w:t>/201</w:t>
      </w:r>
      <w:r w:rsidR="00EC783B">
        <w:rPr>
          <w:rFonts w:asciiTheme="minorHAnsi" w:hAnsiTheme="minorHAnsi" w:cs="Times New Roman"/>
        </w:rPr>
        <w:t>6</w:t>
      </w:r>
      <w:r w:rsidR="00100D95">
        <w:rPr>
          <w:rFonts w:asciiTheme="minorHAnsi" w:hAnsiTheme="minorHAnsi" w:cs="Times New Roman"/>
        </w:rPr>
        <w:t>)</w:t>
      </w:r>
      <w:r w:rsidR="004F194E">
        <w:rPr>
          <w:rFonts w:asciiTheme="minorHAnsi" w:hAnsiTheme="minorHAnsi" w:cs="Times New Roman"/>
        </w:rPr>
        <w:t xml:space="preserve"> ed i dati raccolti dalle autocertificazioni consegnate in seguito ad Avviso USRA del 02/12/2014</w:t>
      </w:r>
      <w:r w:rsidR="00100D95">
        <w:rPr>
          <w:rFonts w:asciiTheme="minorHAnsi" w:hAnsiTheme="minorHAnsi" w:cs="Times New Roman"/>
        </w:rPr>
        <w:t>, che riporta</w:t>
      </w:r>
      <w:r w:rsidR="004F194E">
        <w:rPr>
          <w:rFonts w:asciiTheme="minorHAnsi" w:hAnsiTheme="minorHAnsi" w:cs="Times New Roman"/>
        </w:rPr>
        <w:t>no</w:t>
      </w:r>
      <w:r w:rsidR="00100D95">
        <w:rPr>
          <w:rFonts w:asciiTheme="minorHAnsi" w:hAnsiTheme="minorHAnsi" w:cs="Times New Roman"/>
        </w:rPr>
        <w:t xml:space="preserve"> </w:t>
      </w:r>
      <w:r w:rsidR="004F194E">
        <w:rPr>
          <w:rFonts w:asciiTheme="minorHAnsi" w:hAnsiTheme="minorHAnsi" w:cs="Times New Roman"/>
        </w:rPr>
        <w:t>informazioni relative</w:t>
      </w:r>
      <w:r w:rsidR="00100D95">
        <w:rPr>
          <w:rFonts w:asciiTheme="minorHAnsi" w:hAnsiTheme="minorHAnsi" w:cs="Times New Roman"/>
        </w:rPr>
        <w:t xml:space="preserve"> sia al numero di abitazioni principali, sia al numero di unità immobiliari e attività produttive/commerciali</w:t>
      </w:r>
      <w:r w:rsidR="00EC783B">
        <w:rPr>
          <w:rFonts w:asciiTheme="minorHAnsi" w:hAnsiTheme="minorHAnsi" w:cs="Times New Roman"/>
        </w:rPr>
        <w:t>/professionali</w:t>
      </w:r>
      <w:r w:rsidR="00100D95">
        <w:rPr>
          <w:rFonts w:asciiTheme="minorHAnsi" w:hAnsiTheme="minorHAnsi" w:cs="Times New Roman"/>
        </w:rPr>
        <w:t xml:space="preserve"> presenti all’interno </w:t>
      </w:r>
      <w:r w:rsidR="00C24823">
        <w:rPr>
          <w:rFonts w:asciiTheme="minorHAnsi" w:hAnsiTheme="minorHAnsi" w:cs="Times New Roman"/>
        </w:rPr>
        <w:t>del singolo aggregato ubicato nel centro storico della frazione considerata</w:t>
      </w:r>
      <w:r w:rsidR="00100D95">
        <w:rPr>
          <w:rFonts w:asciiTheme="minorHAnsi" w:hAnsiTheme="minorHAnsi" w:cs="Times New Roman"/>
        </w:rPr>
        <w:t>.</w:t>
      </w:r>
      <w:r w:rsidR="004F194E">
        <w:rPr>
          <w:rFonts w:asciiTheme="minorHAnsi" w:hAnsiTheme="minorHAnsi" w:cs="Times New Roman"/>
        </w:rPr>
        <w:t xml:space="preserve"> </w:t>
      </w:r>
    </w:p>
    <w:p w:rsidR="001624BE" w:rsidRPr="00702382" w:rsidRDefault="001624BE" w:rsidP="001624BE">
      <w:pPr>
        <w:pStyle w:val="Testopredefinito"/>
        <w:spacing w:before="240" w:after="120" w:line="276" w:lineRule="auto"/>
        <w:jc w:val="both"/>
        <w:rPr>
          <w:rFonts w:ascii="Calibri" w:hAnsi="Calibri"/>
          <w:iCs/>
          <w:sz w:val="22"/>
          <w:szCs w:val="22"/>
          <w:lang w:val="it-IT"/>
        </w:rPr>
      </w:pPr>
      <w:r w:rsidRPr="001624BE">
        <w:rPr>
          <w:rFonts w:ascii="Calibri" w:hAnsi="Calibri"/>
          <w:iCs/>
          <w:sz w:val="22"/>
          <w:szCs w:val="22"/>
          <w:lang w:val="it-IT"/>
        </w:rPr>
        <w:t>Co</w:t>
      </w:r>
      <w:r>
        <w:rPr>
          <w:rFonts w:ascii="Calibri" w:hAnsi="Calibri"/>
          <w:iCs/>
          <w:sz w:val="22"/>
          <w:szCs w:val="22"/>
          <w:lang w:val="it-IT"/>
        </w:rPr>
        <w:t>ntrariamente a quanto eseguito per le frazioni con danno grave e gravissimo, per le quali si è proceduto al calcolo degli indicatori all’interno di comparti definiti, per le frazioni con livello di danno medio e moderato, viste le ridotte dimensioni dei centri storici, non sono stati individuati i comparti, decidendo di determinare le priorità in modo puntuale sul singolo aggregato.</w:t>
      </w:r>
    </w:p>
    <w:p w:rsidR="001624BE" w:rsidRPr="00B94C75" w:rsidRDefault="001624BE" w:rsidP="000C43F4">
      <w:pPr>
        <w:jc w:val="both"/>
        <w:rPr>
          <w:rFonts w:ascii="Calibri" w:hAnsi="Calibri" w:cs="Times New Roman"/>
        </w:rPr>
      </w:pPr>
    </w:p>
    <w:p w:rsidR="004E7223" w:rsidRPr="00371B34" w:rsidRDefault="000C43F4" w:rsidP="00371B34">
      <w:pPr>
        <w:pStyle w:val="Titolo2"/>
        <w:rPr>
          <w:rFonts w:asciiTheme="minorHAnsi" w:hAnsiTheme="minorHAnsi"/>
          <w:color w:val="auto"/>
        </w:rPr>
      </w:pPr>
      <w:r w:rsidRPr="00371B34">
        <w:rPr>
          <w:rFonts w:asciiTheme="minorHAnsi" w:hAnsiTheme="minorHAnsi"/>
          <w:color w:val="auto"/>
        </w:rPr>
        <w:t>INDICATORI UTILIZZATI</w:t>
      </w:r>
    </w:p>
    <w:p w:rsidR="000C43F4" w:rsidRPr="006C4A71" w:rsidRDefault="006C4A71" w:rsidP="006C4A71">
      <w:pPr>
        <w:pStyle w:val="Paragrafoelenco"/>
        <w:numPr>
          <w:ilvl w:val="0"/>
          <w:numId w:val="9"/>
        </w:numPr>
        <w:jc w:val="both"/>
        <w:rPr>
          <w:rFonts w:asciiTheme="minorHAnsi" w:hAnsiTheme="minorHAnsi" w:cs="Times New Roman"/>
          <w:u w:val="single"/>
        </w:rPr>
      </w:pPr>
      <w:r w:rsidRPr="006C4A71">
        <w:rPr>
          <w:rFonts w:asciiTheme="minorHAnsi" w:hAnsiTheme="minorHAnsi" w:cs="Times New Roman"/>
          <w:u w:val="single"/>
        </w:rPr>
        <w:t>Numero di abitazioni principali e attività produttive – commerciali – professionali</w:t>
      </w:r>
    </w:p>
    <w:p w:rsidR="006C4A71" w:rsidRDefault="006C4A71" w:rsidP="006C4A71">
      <w:pPr>
        <w:pStyle w:val="Paragrafoelenco"/>
        <w:jc w:val="both"/>
        <w:rPr>
          <w:rFonts w:asciiTheme="minorHAnsi" w:hAnsiTheme="minorHAnsi" w:cs="Times New Roman"/>
        </w:rPr>
      </w:pPr>
      <w:r w:rsidRPr="006C4A71">
        <w:rPr>
          <w:rFonts w:asciiTheme="minorHAnsi" w:hAnsiTheme="minorHAnsi" w:cs="Times New Roman"/>
        </w:rPr>
        <w:t>Abitazione principale</w:t>
      </w:r>
      <w:r w:rsidR="00681E91">
        <w:rPr>
          <w:rFonts w:asciiTheme="minorHAnsi" w:hAnsiTheme="minorHAnsi" w:cs="Times New Roman"/>
        </w:rPr>
        <w:t>:</w:t>
      </w:r>
      <w:r>
        <w:rPr>
          <w:rFonts w:asciiTheme="minorHAnsi" w:hAnsiTheme="minorHAnsi" w:cs="Times New Roman"/>
        </w:rPr>
        <w:t xml:space="preserve"> </w:t>
      </w:r>
      <w:r w:rsidRPr="006C4A71">
        <w:rPr>
          <w:rFonts w:asciiTheme="minorHAnsi" w:hAnsiTheme="minorHAnsi" w:cs="Times New Roman"/>
        </w:rPr>
        <w:t>(ai sensi del D.Lgs 504/92 art. 8 “Per abitazione principale si intende quella nella quale il contribuente che la possiede ha titolo di proprietà, usufrutto e altro diritto reale, e i suoi f</w:t>
      </w:r>
      <w:r w:rsidR="00B94C75">
        <w:rPr>
          <w:rFonts w:asciiTheme="minorHAnsi" w:hAnsiTheme="minorHAnsi" w:cs="Times New Roman"/>
        </w:rPr>
        <w:t>amiliari dimorano abitualmente).</w:t>
      </w:r>
    </w:p>
    <w:p w:rsidR="006C4A71" w:rsidRPr="006C4A71" w:rsidRDefault="006C4A71" w:rsidP="006C4A71">
      <w:pPr>
        <w:pStyle w:val="Paragrafoelenco"/>
        <w:jc w:val="both"/>
        <w:rPr>
          <w:rFonts w:asciiTheme="minorHAnsi" w:hAnsiTheme="minorHAnsi" w:cs="Times New Roman"/>
        </w:rPr>
      </w:pPr>
      <w:r>
        <w:rPr>
          <w:rFonts w:asciiTheme="minorHAnsi" w:hAnsiTheme="minorHAnsi" w:cs="Times New Roman"/>
        </w:rPr>
        <w:t>Attività</w:t>
      </w:r>
      <w:r w:rsidR="00681E91">
        <w:rPr>
          <w:rFonts w:asciiTheme="minorHAnsi" w:hAnsiTheme="minorHAnsi" w:cs="Times New Roman"/>
        </w:rPr>
        <w:t>:</w:t>
      </w:r>
      <w:r>
        <w:rPr>
          <w:rFonts w:asciiTheme="minorHAnsi" w:hAnsiTheme="minorHAnsi" w:cs="Times New Roman"/>
        </w:rPr>
        <w:t xml:space="preserve"> </w:t>
      </w:r>
      <w:r w:rsidRPr="006C4A71">
        <w:rPr>
          <w:rFonts w:asciiTheme="minorHAnsi" w:hAnsiTheme="minorHAnsi" w:cs="Times New Roman"/>
        </w:rPr>
        <w:t xml:space="preserve"> studio, uf</w:t>
      </w:r>
      <w:r w:rsidR="00681E91">
        <w:rPr>
          <w:rFonts w:asciiTheme="minorHAnsi" w:hAnsiTheme="minorHAnsi" w:cs="Times New Roman"/>
        </w:rPr>
        <w:t>ficio, commerciale, produttivo</w:t>
      </w:r>
      <w:r w:rsidR="00B94C75">
        <w:rPr>
          <w:rFonts w:asciiTheme="minorHAnsi" w:hAnsiTheme="minorHAnsi" w:cs="Times New Roman"/>
        </w:rPr>
        <w:t xml:space="preserve"> che alla data del sisma era adibita ad attività di professione o di impresa.</w:t>
      </w:r>
    </w:p>
    <w:p w:rsidR="006C4A71" w:rsidRDefault="006C4A71" w:rsidP="00681E91">
      <w:pPr>
        <w:pStyle w:val="Paragrafoelenco"/>
        <w:numPr>
          <w:ilvl w:val="0"/>
          <w:numId w:val="9"/>
        </w:numPr>
        <w:jc w:val="both"/>
        <w:rPr>
          <w:rFonts w:asciiTheme="minorHAnsi" w:hAnsiTheme="minorHAnsi" w:cs="Times New Roman"/>
          <w:u w:val="single"/>
        </w:rPr>
      </w:pPr>
      <w:r w:rsidRPr="006C4A71">
        <w:rPr>
          <w:rFonts w:asciiTheme="minorHAnsi" w:hAnsiTheme="minorHAnsi" w:cs="Times New Roman"/>
          <w:u w:val="single"/>
        </w:rPr>
        <w:t>Priorità sociali ovvero numero di nuclei</w:t>
      </w:r>
      <w:r w:rsidR="00681E91">
        <w:rPr>
          <w:rFonts w:asciiTheme="minorHAnsi" w:hAnsiTheme="minorHAnsi" w:cs="Times New Roman"/>
          <w:u w:val="single"/>
        </w:rPr>
        <w:t xml:space="preserve"> familiari</w:t>
      </w:r>
      <w:r w:rsidRPr="006C4A71">
        <w:rPr>
          <w:rFonts w:asciiTheme="minorHAnsi" w:hAnsiTheme="minorHAnsi" w:cs="Times New Roman"/>
          <w:u w:val="single"/>
        </w:rPr>
        <w:t xml:space="preserve"> ancora in assistenza </w:t>
      </w:r>
    </w:p>
    <w:p w:rsidR="006C4A71" w:rsidRDefault="00B94C75" w:rsidP="00B94C75">
      <w:pPr>
        <w:pStyle w:val="Paragrafoelenco"/>
        <w:jc w:val="both"/>
        <w:rPr>
          <w:rFonts w:asciiTheme="minorHAnsi" w:hAnsiTheme="minorHAnsi" w:cs="Times New Roman"/>
        </w:rPr>
      </w:pPr>
      <w:r w:rsidRPr="00B94C75">
        <w:rPr>
          <w:rFonts w:asciiTheme="minorHAnsi" w:hAnsiTheme="minorHAnsi" w:cs="Times New Roman"/>
        </w:rPr>
        <w:t xml:space="preserve">Nuclei </w:t>
      </w:r>
      <w:r>
        <w:rPr>
          <w:rFonts w:asciiTheme="minorHAnsi" w:hAnsiTheme="minorHAnsi" w:cs="Times New Roman"/>
        </w:rPr>
        <w:t>familiari che alla data del 31/03/2016 alloggiano</w:t>
      </w:r>
      <w:r w:rsidR="00562736">
        <w:rPr>
          <w:rFonts w:asciiTheme="minorHAnsi" w:hAnsiTheme="minorHAnsi" w:cs="Times New Roman"/>
        </w:rPr>
        <w:t xml:space="preserve"> ancora</w:t>
      </w:r>
      <w:r>
        <w:rPr>
          <w:rFonts w:asciiTheme="minorHAnsi" w:hAnsiTheme="minorHAnsi" w:cs="Times New Roman"/>
        </w:rPr>
        <w:t xml:space="preserve"> nel progetto C.A.S.E. e nei M.A.P</w:t>
      </w:r>
      <w:r w:rsidR="00562736">
        <w:rPr>
          <w:rFonts w:asciiTheme="minorHAnsi" w:hAnsiTheme="minorHAnsi" w:cs="Times New Roman"/>
        </w:rPr>
        <w:t>.</w:t>
      </w:r>
    </w:p>
    <w:p w:rsidR="00132282" w:rsidRDefault="00132282" w:rsidP="00B94C75">
      <w:pPr>
        <w:pStyle w:val="Paragrafoelenco"/>
        <w:jc w:val="both"/>
        <w:rPr>
          <w:rFonts w:asciiTheme="minorHAnsi" w:hAnsiTheme="minorHAnsi" w:cs="Times New Roman"/>
        </w:rPr>
      </w:pPr>
    </w:p>
    <w:p w:rsidR="004D39ED" w:rsidRDefault="004D39ED" w:rsidP="00B94C75">
      <w:pPr>
        <w:pStyle w:val="Paragrafoelenco"/>
        <w:jc w:val="both"/>
        <w:rPr>
          <w:rFonts w:asciiTheme="minorHAnsi" w:hAnsiTheme="minorHAnsi" w:cs="Times New Roman"/>
        </w:rPr>
      </w:pPr>
    </w:p>
    <w:p w:rsidR="004D39ED" w:rsidRPr="00B94C75" w:rsidRDefault="004D39ED" w:rsidP="00B94C75">
      <w:pPr>
        <w:pStyle w:val="Paragrafoelenco"/>
        <w:jc w:val="both"/>
        <w:rPr>
          <w:rFonts w:asciiTheme="minorHAnsi" w:hAnsiTheme="minorHAnsi"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314"/>
      </w:tblGrid>
      <w:tr w:rsidR="00C24823" w:rsidRPr="00BB7754" w:rsidTr="00C24823">
        <w:trPr>
          <w:trHeight w:val="255"/>
          <w:tblHeader/>
          <w:jc w:val="center"/>
        </w:trPr>
        <w:tc>
          <w:tcPr>
            <w:tcW w:w="0" w:type="auto"/>
            <w:shd w:val="clear" w:color="000000" w:fill="D8D8D8"/>
            <w:vAlign w:val="bottom"/>
            <w:hideMark/>
          </w:tcPr>
          <w:p w:rsidR="00C24823" w:rsidRPr="00BB7754" w:rsidRDefault="00C24823" w:rsidP="009B0F40">
            <w:pPr>
              <w:jc w:val="both"/>
              <w:rPr>
                <w:rFonts w:asciiTheme="minorHAnsi" w:hAnsiTheme="minorHAnsi" w:cs="Times New Roman"/>
                <w:b/>
                <w:bCs/>
                <w:sz w:val="20"/>
                <w:szCs w:val="20"/>
              </w:rPr>
            </w:pPr>
            <w:r>
              <w:rPr>
                <w:rFonts w:asciiTheme="minorHAnsi" w:hAnsiTheme="minorHAnsi" w:cs="Times New Roman"/>
                <w:b/>
                <w:bCs/>
                <w:sz w:val="20"/>
                <w:szCs w:val="20"/>
              </w:rPr>
              <w:lastRenderedPageBreak/>
              <w:t>INDICATORE</w:t>
            </w:r>
          </w:p>
        </w:tc>
      </w:tr>
      <w:tr w:rsidR="00C24823" w:rsidRPr="00BB7754" w:rsidTr="00C24823">
        <w:trPr>
          <w:trHeight w:val="255"/>
          <w:jc w:val="center"/>
        </w:trPr>
        <w:tc>
          <w:tcPr>
            <w:tcW w:w="0" w:type="auto"/>
            <w:shd w:val="clear" w:color="auto" w:fill="auto"/>
            <w:noWrap/>
            <w:vAlign w:val="bottom"/>
            <w:hideMark/>
          </w:tcPr>
          <w:p w:rsidR="00C24823" w:rsidRPr="00BB7754" w:rsidRDefault="00C24823" w:rsidP="009B0F40">
            <w:pPr>
              <w:jc w:val="both"/>
              <w:rPr>
                <w:rFonts w:asciiTheme="minorHAnsi" w:hAnsiTheme="minorHAnsi" w:cs="Times New Roman"/>
                <w:sz w:val="20"/>
                <w:szCs w:val="20"/>
              </w:rPr>
            </w:pPr>
            <w:r>
              <w:rPr>
                <w:rFonts w:asciiTheme="minorHAnsi" w:hAnsiTheme="minorHAnsi" w:cs="Times New Roman"/>
                <w:sz w:val="20"/>
                <w:szCs w:val="20"/>
              </w:rPr>
              <w:t>Abitazioni P</w:t>
            </w:r>
            <w:r w:rsidRPr="00BB7754">
              <w:rPr>
                <w:rFonts w:asciiTheme="minorHAnsi" w:hAnsiTheme="minorHAnsi" w:cs="Times New Roman"/>
                <w:sz w:val="20"/>
                <w:szCs w:val="20"/>
              </w:rPr>
              <w:t>rinc</w:t>
            </w:r>
            <w:r>
              <w:rPr>
                <w:rFonts w:asciiTheme="minorHAnsi" w:hAnsiTheme="minorHAnsi" w:cs="Times New Roman"/>
                <w:sz w:val="20"/>
                <w:szCs w:val="20"/>
              </w:rPr>
              <w:t>ipali</w:t>
            </w:r>
            <w:r w:rsidRPr="00BB7754">
              <w:rPr>
                <w:rFonts w:asciiTheme="minorHAnsi" w:hAnsiTheme="minorHAnsi" w:cs="Times New Roman"/>
                <w:sz w:val="20"/>
                <w:szCs w:val="20"/>
              </w:rPr>
              <w:t>/U</w:t>
            </w:r>
            <w:r>
              <w:rPr>
                <w:rFonts w:asciiTheme="minorHAnsi" w:hAnsiTheme="minorHAnsi" w:cs="Times New Roman"/>
                <w:sz w:val="20"/>
                <w:szCs w:val="20"/>
              </w:rPr>
              <w:t>nità Immobiliari</w:t>
            </w:r>
          </w:p>
        </w:tc>
      </w:tr>
      <w:tr w:rsidR="00C24823" w:rsidRPr="00BB7754" w:rsidTr="00C24823">
        <w:trPr>
          <w:trHeight w:val="255"/>
          <w:jc w:val="center"/>
        </w:trPr>
        <w:tc>
          <w:tcPr>
            <w:tcW w:w="0" w:type="auto"/>
            <w:shd w:val="clear" w:color="auto" w:fill="auto"/>
            <w:noWrap/>
            <w:vAlign w:val="bottom"/>
            <w:hideMark/>
          </w:tcPr>
          <w:p w:rsidR="00C24823" w:rsidRPr="00BB7754" w:rsidRDefault="00C24823" w:rsidP="00773CF5">
            <w:pPr>
              <w:jc w:val="both"/>
              <w:rPr>
                <w:rFonts w:asciiTheme="minorHAnsi" w:hAnsiTheme="minorHAnsi" w:cs="Times New Roman"/>
                <w:sz w:val="20"/>
                <w:szCs w:val="20"/>
              </w:rPr>
            </w:pPr>
            <w:r w:rsidRPr="00BB7754">
              <w:rPr>
                <w:rFonts w:asciiTheme="minorHAnsi" w:hAnsiTheme="minorHAnsi" w:cs="Times New Roman"/>
                <w:sz w:val="20"/>
                <w:szCs w:val="20"/>
              </w:rPr>
              <w:t xml:space="preserve">Attività </w:t>
            </w:r>
            <w:r>
              <w:rPr>
                <w:rFonts w:asciiTheme="minorHAnsi" w:hAnsiTheme="minorHAnsi" w:cs="Times New Roman"/>
                <w:sz w:val="20"/>
                <w:szCs w:val="20"/>
              </w:rPr>
              <w:t>P</w:t>
            </w:r>
            <w:r w:rsidRPr="00BB7754">
              <w:rPr>
                <w:rFonts w:asciiTheme="minorHAnsi" w:hAnsiTheme="minorHAnsi" w:cs="Times New Roman"/>
                <w:sz w:val="20"/>
                <w:szCs w:val="20"/>
              </w:rPr>
              <w:t>rod</w:t>
            </w:r>
            <w:r>
              <w:rPr>
                <w:rFonts w:asciiTheme="minorHAnsi" w:hAnsiTheme="minorHAnsi" w:cs="Times New Roman"/>
                <w:sz w:val="20"/>
                <w:szCs w:val="20"/>
              </w:rPr>
              <w:t>uttive-Commerciali-Professionali/Unità Immobiliari</w:t>
            </w:r>
          </w:p>
        </w:tc>
      </w:tr>
      <w:tr w:rsidR="00C24823" w:rsidRPr="00BB7754" w:rsidTr="00C24823">
        <w:trPr>
          <w:trHeight w:val="255"/>
          <w:jc w:val="center"/>
        </w:trPr>
        <w:tc>
          <w:tcPr>
            <w:tcW w:w="0" w:type="auto"/>
            <w:shd w:val="clear" w:color="auto" w:fill="auto"/>
            <w:noWrap/>
            <w:vAlign w:val="bottom"/>
            <w:hideMark/>
          </w:tcPr>
          <w:p w:rsidR="00C24823" w:rsidRPr="00BB7754" w:rsidRDefault="00C24823" w:rsidP="00C24823">
            <w:pPr>
              <w:jc w:val="both"/>
              <w:rPr>
                <w:rFonts w:asciiTheme="minorHAnsi" w:hAnsiTheme="minorHAnsi" w:cs="Times New Roman"/>
                <w:sz w:val="20"/>
                <w:szCs w:val="20"/>
              </w:rPr>
            </w:pPr>
            <w:r>
              <w:rPr>
                <w:rFonts w:asciiTheme="minorHAnsi" w:hAnsiTheme="minorHAnsi" w:cs="Times New Roman"/>
                <w:sz w:val="20"/>
                <w:szCs w:val="20"/>
              </w:rPr>
              <w:t>Nuclei in Assistenza(</w:t>
            </w:r>
            <w:r w:rsidRPr="00C24823">
              <w:rPr>
                <w:rFonts w:asciiTheme="minorHAnsi" w:hAnsiTheme="minorHAnsi" w:cs="Times New Roman"/>
                <w:i/>
                <w:sz w:val="20"/>
                <w:szCs w:val="20"/>
              </w:rPr>
              <w:t>CASE-MAP</w:t>
            </w:r>
            <w:r>
              <w:rPr>
                <w:rFonts w:asciiTheme="minorHAnsi" w:hAnsiTheme="minorHAnsi" w:cs="Times New Roman"/>
                <w:sz w:val="20"/>
                <w:szCs w:val="20"/>
              </w:rPr>
              <w:t>)</w:t>
            </w:r>
            <w:r w:rsidRPr="00BB7754">
              <w:rPr>
                <w:rFonts w:asciiTheme="minorHAnsi" w:hAnsiTheme="minorHAnsi" w:cs="Times New Roman"/>
                <w:sz w:val="20"/>
                <w:szCs w:val="20"/>
              </w:rPr>
              <w:t>/</w:t>
            </w:r>
            <w:r>
              <w:rPr>
                <w:rFonts w:asciiTheme="minorHAnsi" w:hAnsiTheme="minorHAnsi" w:cs="Times New Roman"/>
                <w:sz w:val="20"/>
                <w:szCs w:val="20"/>
              </w:rPr>
              <w:t>Abitazioni P</w:t>
            </w:r>
            <w:r w:rsidRPr="00BB7754">
              <w:rPr>
                <w:rFonts w:asciiTheme="minorHAnsi" w:hAnsiTheme="minorHAnsi" w:cs="Times New Roman"/>
                <w:sz w:val="20"/>
                <w:szCs w:val="20"/>
              </w:rPr>
              <w:t>rinc</w:t>
            </w:r>
            <w:r>
              <w:rPr>
                <w:rFonts w:asciiTheme="minorHAnsi" w:hAnsiTheme="minorHAnsi" w:cs="Times New Roman"/>
                <w:sz w:val="20"/>
                <w:szCs w:val="20"/>
              </w:rPr>
              <w:t>ipali</w:t>
            </w:r>
          </w:p>
        </w:tc>
      </w:tr>
    </w:tbl>
    <w:p w:rsidR="00AA4E81" w:rsidRDefault="00AA4E81" w:rsidP="007C527B">
      <w:pPr>
        <w:pStyle w:val="Didascalia"/>
        <w:rPr>
          <w:color w:val="auto"/>
        </w:rPr>
      </w:pPr>
    </w:p>
    <w:p w:rsidR="00A15515" w:rsidRDefault="001E063D" w:rsidP="00F2477C">
      <w:pPr>
        <w:pStyle w:val="Didascalia"/>
        <w:jc w:val="center"/>
        <w:rPr>
          <w:color w:val="auto"/>
        </w:rPr>
      </w:pPr>
      <w:r w:rsidRPr="00047E2C">
        <w:rPr>
          <w:color w:val="auto"/>
        </w:rPr>
        <w:t xml:space="preserve">Tabella </w:t>
      </w:r>
      <w:r w:rsidR="003C5FBF" w:rsidRPr="00047E2C">
        <w:rPr>
          <w:color w:val="auto"/>
        </w:rPr>
        <w:fldChar w:fldCharType="begin"/>
      </w:r>
      <w:r w:rsidRPr="00047E2C">
        <w:rPr>
          <w:color w:val="auto"/>
        </w:rPr>
        <w:instrText xml:space="preserve"> SEQ Tabella \* ARABIC </w:instrText>
      </w:r>
      <w:r w:rsidR="003C5FBF" w:rsidRPr="00047E2C">
        <w:rPr>
          <w:color w:val="auto"/>
        </w:rPr>
        <w:fldChar w:fldCharType="separate"/>
      </w:r>
      <w:r w:rsidR="004D39ED">
        <w:rPr>
          <w:noProof/>
          <w:color w:val="auto"/>
        </w:rPr>
        <w:t>1</w:t>
      </w:r>
      <w:r w:rsidR="003C5FBF" w:rsidRPr="00047E2C">
        <w:rPr>
          <w:color w:val="auto"/>
        </w:rPr>
        <w:fldChar w:fldCharType="end"/>
      </w:r>
      <w:r w:rsidRPr="00047E2C">
        <w:rPr>
          <w:color w:val="auto"/>
        </w:rPr>
        <w:t xml:space="preserve"> indicatori </w:t>
      </w:r>
      <w:r w:rsidR="00B94C75">
        <w:rPr>
          <w:color w:val="auto"/>
        </w:rPr>
        <w:t>priorit</w:t>
      </w:r>
      <w:r w:rsidR="00B94C75">
        <w:rPr>
          <w:color w:val="auto"/>
        </w:rPr>
        <w:t>à</w:t>
      </w:r>
    </w:p>
    <w:p w:rsidR="00506842" w:rsidRDefault="00506842" w:rsidP="00132282"/>
    <w:p w:rsidR="00371B34" w:rsidRDefault="00506842" w:rsidP="0044395C">
      <w:pPr>
        <w:pStyle w:val="Titolo2"/>
        <w:rPr>
          <w:rFonts w:asciiTheme="minorHAnsi" w:hAnsiTheme="minorHAnsi"/>
          <w:color w:val="auto"/>
        </w:rPr>
      </w:pPr>
      <w:r w:rsidRPr="00371B34">
        <w:rPr>
          <w:rFonts w:asciiTheme="minorHAnsi" w:hAnsiTheme="minorHAnsi"/>
          <w:color w:val="auto"/>
        </w:rPr>
        <w:t>INDIVIDUAZIONE PRIORITA’ ATTUATIVE</w:t>
      </w:r>
    </w:p>
    <w:p w:rsidR="003167BB" w:rsidRDefault="003167BB" w:rsidP="003167BB"/>
    <w:p w:rsidR="003167BB" w:rsidRPr="003167BB" w:rsidRDefault="003167BB" w:rsidP="003167BB"/>
    <w:tbl>
      <w:tblPr>
        <w:tblW w:w="0" w:type="auto"/>
        <w:tblInd w:w="57" w:type="dxa"/>
        <w:tblCellMar>
          <w:left w:w="70" w:type="dxa"/>
          <w:right w:w="70" w:type="dxa"/>
        </w:tblCellMar>
        <w:tblLook w:val="04A0"/>
      </w:tblPr>
      <w:tblGrid>
        <w:gridCol w:w="1380"/>
        <w:gridCol w:w="730"/>
        <w:gridCol w:w="1030"/>
        <w:gridCol w:w="814"/>
        <w:gridCol w:w="733"/>
        <w:gridCol w:w="908"/>
        <w:gridCol w:w="523"/>
        <w:gridCol w:w="620"/>
        <w:gridCol w:w="1001"/>
        <w:gridCol w:w="975"/>
        <w:gridCol w:w="1001"/>
      </w:tblGrid>
      <w:tr w:rsidR="008C288E" w:rsidRPr="003167BB" w:rsidTr="003167BB">
        <w:trPr>
          <w:trHeight w:val="1020"/>
          <w:tblHeader/>
        </w:trPr>
        <w:tc>
          <w:tcPr>
            <w:tcW w:w="0" w:type="auto"/>
            <w:tcBorders>
              <w:top w:val="single" w:sz="4" w:space="0" w:color="auto"/>
              <w:left w:val="single" w:sz="4" w:space="0" w:color="auto"/>
              <w:bottom w:val="single" w:sz="4" w:space="0" w:color="auto"/>
              <w:right w:val="single" w:sz="4" w:space="0" w:color="auto"/>
            </w:tcBorders>
            <w:shd w:val="clear" w:color="000000" w:fill="D8D8D8"/>
            <w:vAlign w:val="center"/>
            <w:hideMark/>
          </w:tcPr>
          <w:p w:rsidR="0092592C" w:rsidRPr="003167BB"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Frazioni</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Abitazioni Principali</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Attività prod/com/prof</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Unità Immobiliari</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 xml:space="preserve">Nuclei in assistenza </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Importo richiesto (tot)</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Danno</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Peso % frazione (su totale)</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DF665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 xml:space="preserve">Totale disponibile </w:t>
            </w:r>
            <w:r w:rsidR="008C288E">
              <w:rPr>
                <w:rFonts w:ascii="Calibri" w:eastAsia="Times New Roman" w:hAnsi="Calibri" w:cs="Times New Roman"/>
                <w:b/>
                <w:bCs/>
                <w:sz w:val="14"/>
                <w:szCs w:val="14"/>
                <w:bdr w:val="none" w:sz="0" w:space="0" w:color="auto"/>
                <w:lang w:eastAsia="it-IT"/>
              </w:rPr>
              <w:t xml:space="preserve">prima </w:t>
            </w:r>
            <w:r w:rsidRPr="003167BB">
              <w:rPr>
                <w:rFonts w:ascii="Calibri" w:eastAsia="Times New Roman" w:hAnsi="Calibri" w:cs="Times New Roman"/>
                <w:b/>
                <w:bCs/>
                <w:sz w:val="14"/>
                <w:szCs w:val="14"/>
                <w:bdr w:val="none" w:sz="0" w:space="0" w:color="auto"/>
                <w:lang w:eastAsia="it-IT"/>
              </w:rPr>
              <w:t xml:space="preserve">"chiamata" </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DF665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 xml:space="preserve">Totale disponibile </w:t>
            </w:r>
            <w:r w:rsidR="008C288E">
              <w:rPr>
                <w:rFonts w:ascii="Calibri" w:eastAsia="Times New Roman" w:hAnsi="Calibri" w:cs="Times New Roman"/>
                <w:b/>
                <w:bCs/>
                <w:sz w:val="14"/>
                <w:szCs w:val="14"/>
                <w:bdr w:val="none" w:sz="0" w:space="0" w:color="auto"/>
                <w:lang w:eastAsia="it-IT"/>
              </w:rPr>
              <w:t xml:space="preserve">seconda </w:t>
            </w:r>
            <w:r w:rsidRPr="003167BB">
              <w:rPr>
                <w:rFonts w:ascii="Calibri" w:eastAsia="Times New Roman" w:hAnsi="Calibri" w:cs="Times New Roman"/>
                <w:b/>
                <w:bCs/>
                <w:sz w:val="14"/>
                <w:szCs w:val="14"/>
                <w:bdr w:val="none" w:sz="0" w:space="0" w:color="auto"/>
                <w:lang w:eastAsia="it-IT"/>
              </w:rPr>
              <w:t>"chiamata"</w:t>
            </w:r>
          </w:p>
        </w:tc>
        <w:tc>
          <w:tcPr>
            <w:tcW w:w="0" w:type="auto"/>
            <w:tcBorders>
              <w:top w:val="single" w:sz="4" w:space="0" w:color="auto"/>
              <w:left w:val="nil"/>
              <w:bottom w:val="single" w:sz="4" w:space="0" w:color="auto"/>
              <w:right w:val="single" w:sz="4" w:space="0" w:color="auto"/>
            </w:tcBorders>
            <w:shd w:val="clear" w:color="000000" w:fill="D8D8D8"/>
            <w:vAlign w:val="center"/>
            <w:hideMark/>
          </w:tcPr>
          <w:p w:rsidR="0092592C" w:rsidRPr="003167BB" w:rsidRDefault="0092592C" w:rsidP="008C288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3167BB">
              <w:rPr>
                <w:rFonts w:ascii="Calibri" w:eastAsia="Times New Roman" w:hAnsi="Calibri" w:cs="Times New Roman"/>
                <w:b/>
                <w:bCs/>
                <w:sz w:val="14"/>
                <w:szCs w:val="14"/>
                <w:bdr w:val="none" w:sz="0" w:space="0" w:color="auto"/>
                <w:lang w:eastAsia="it-IT"/>
              </w:rPr>
              <w:t xml:space="preserve">Totale disponibile </w:t>
            </w:r>
            <w:r w:rsidR="008C288E">
              <w:rPr>
                <w:rFonts w:ascii="Calibri" w:eastAsia="Times New Roman" w:hAnsi="Calibri" w:cs="Times New Roman"/>
                <w:b/>
                <w:bCs/>
                <w:sz w:val="14"/>
                <w:szCs w:val="14"/>
                <w:bdr w:val="none" w:sz="0" w:space="0" w:color="auto"/>
                <w:lang w:eastAsia="it-IT"/>
              </w:rPr>
              <w:t xml:space="preserve">terza </w:t>
            </w:r>
            <w:r w:rsidRPr="003167BB">
              <w:rPr>
                <w:rFonts w:ascii="Calibri" w:eastAsia="Times New Roman" w:hAnsi="Calibri" w:cs="Times New Roman"/>
                <w:b/>
                <w:bCs/>
                <w:sz w:val="14"/>
                <w:szCs w:val="14"/>
                <w:bdr w:val="none" w:sz="0" w:space="0" w:color="auto"/>
                <w:lang w:eastAsia="it-IT"/>
              </w:rPr>
              <w:t>"chiamata"</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BAGNO PICCOLO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112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22.659.710,21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3,76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7.553.236,74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7.553.236,74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7.553.236,74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BRECCIASECCA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COLLEFRACIDO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95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17.116.495,28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2,84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5.705.498,43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5.705.498,43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5.705.498,43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COLLEMARE</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1.467.268,83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0,24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489.089,61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489.089,61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489.089,61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COPPITO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118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599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77.329.784,40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12,82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25.776.594,80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25.776.594,80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25.776.594,80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MONTICCHIO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332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62.068.152,60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10,29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20.689.384,20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20.689.384,20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20.689.384,20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PESCOMAGGIORE</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114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13.615.342,24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2,26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4.538.447,41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4.538.447,41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4.538.447,41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PIANOLA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169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29.841.877,12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4,95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9.947.292,37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9.947.292,37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9.947.292,37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S.ELIA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92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19.324.305,52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3,20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6.441.435,17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6.441.435,17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6.441.435,17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S.BENEDETTO DI BAGNO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131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21.716.489,59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3,60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7.238.829,86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7.238.829,86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7.238.829,86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SANT'ANGELO DI BAGNO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2.407.637,88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0,40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802.545,96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802.545,96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802.545,96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ARAGNO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340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28.694.164,33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4,76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9.564.721,44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9.564.721,44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9.564.721,44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ASSERGI</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552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55.540.922,89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9,21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18.513.640,96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18.513.640,96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18.513.640,96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CANSATESSA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2.877.615,52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0,48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959.205,17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959.205,17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959.205,17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CASALINE</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7.660.707,97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1,27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2.553.569,32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2.553.569,32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2.553.569,32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CESE DI PRETURO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9.400.498,82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1,56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3.133.499,61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3.133.499,61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3.133.499,61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COLLE DI PRETURO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9.349.663,01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1,55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3.116.554,34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3.116.554,34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3.116.554,34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COLLE DI SASSA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9.400.498,82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1,56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3.133.499,61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3.133.499,61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3.133.499,61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COLLEBRINCIONI</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249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32.240.401,67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5,35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10.746.800,56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10.746.800,56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10.746.800,56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FILETTO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300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39.598.276,79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6,57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13.199.425,60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13.199.425,60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13.199.425,60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FOCE DI SASSA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4.640.274,47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0,77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1.546.758,16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1.546.758,16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1.546.758,16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FONTE CERRETO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GENZANO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6.324.256,59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2.108.085,53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2.108.085,53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2.108.085,53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MENZANO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11.054.384,55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1,83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3.684.794,85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3.684.794,85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3.684.794,85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lastRenderedPageBreak/>
              <w:t>PAGLIARE DI SASSA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70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11.727.044,30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1,94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3.909.014,77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3.909.014,77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3.909.014,77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PALOMBAIA DI SASSA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541.115,96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0,09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180.371,99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180.371,99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180.371,99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PETTINO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5.682.559,58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0,94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1.894.186,53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1.894.186,53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1.894.186,53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POGGIO SANTA MARIA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8.430.692,66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1,40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2.810.230,89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2.810.230,89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2.810.230,89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POZZA DI PRETURO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5.780.149,30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0,96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1.926.716,43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1.926.716,43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1.926.716,43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PRETURO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12.728.352,11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2,11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4.242.784,04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4.242.784,04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4.242.784,04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SAN MARCO DI PRETURO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109</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15.916.321,73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2,64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5.305.440,58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5.305.440,58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5.305.440,58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SAN PIETRO DELLA IENCA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493.639,20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0,08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164.546,40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164.546,40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164.546,40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SAN VITTORINO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18</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112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21.432.104,32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3,55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7.144.034,77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7.144.034,77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7.144.034,77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SANTI DI PRETURO</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5.172.783,91</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0,86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1.724.261,30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1.724.261,30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1.724.261,30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SASSA</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107</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20.479.626,20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3,40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6.826.542,07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6.826.542,07 </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6.826.542,07 </w:t>
            </w:r>
          </w:p>
        </w:tc>
      </w:tr>
      <w:tr w:rsidR="008C288E" w:rsidRPr="0092592C" w:rsidTr="0092592C">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VALLESINDOLE</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23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105</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10.372.746,25</w:t>
            </w:r>
          </w:p>
        </w:tc>
        <w:tc>
          <w:tcPr>
            <w:tcW w:w="0" w:type="auto"/>
            <w:tcBorders>
              <w:top w:val="nil"/>
              <w:left w:val="nil"/>
              <w:bottom w:val="nil"/>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D2</w:t>
            </w:r>
          </w:p>
        </w:tc>
        <w:tc>
          <w:tcPr>
            <w:tcW w:w="0" w:type="auto"/>
            <w:tcBorders>
              <w:top w:val="nil"/>
              <w:left w:val="nil"/>
              <w:bottom w:val="nil"/>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1,72</w:t>
            </w:r>
          </w:p>
        </w:tc>
        <w:tc>
          <w:tcPr>
            <w:tcW w:w="0" w:type="auto"/>
            <w:tcBorders>
              <w:top w:val="nil"/>
              <w:left w:val="nil"/>
              <w:bottom w:val="nil"/>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3.457.582,08 </w:t>
            </w:r>
          </w:p>
        </w:tc>
        <w:tc>
          <w:tcPr>
            <w:tcW w:w="0" w:type="auto"/>
            <w:tcBorders>
              <w:top w:val="nil"/>
              <w:left w:val="nil"/>
              <w:bottom w:val="nil"/>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3.457.582,08 </w:t>
            </w:r>
          </w:p>
        </w:tc>
        <w:tc>
          <w:tcPr>
            <w:tcW w:w="0" w:type="auto"/>
            <w:tcBorders>
              <w:top w:val="nil"/>
              <w:left w:val="nil"/>
              <w:bottom w:val="nil"/>
              <w:right w:val="single" w:sz="4" w:space="0" w:color="auto"/>
            </w:tcBorders>
            <w:shd w:val="clear"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92592C">
              <w:rPr>
                <w:rFonts w:ascii="Calibri" w:eastAsia="Times New Roman" w:hAnsi="Calibri" w:cs="Times New Roman"/>
                <w:sz w:val="12"/>
                <w:szCs w:val="12"/>
                <w:bdr w:val="none" w:sz="0" w:space="0" w:color="auto"/>
                <w:lang w:eastAsia="it-IT"/>
              </w:rPr>
              <w:t xml:space="preserve">        3.457.582,08 </w:t>
            </w:r>
          </w:p>
        </w:tc>
      </w:tr>
      <w:tr w:rsidR="008C288E" w:rsidRPr="0092592C" w:rsidTr="003167BB">
        <w:trPr>
          <w:trHeight w:val="300"/>
        </w:trPr>
        <w:tc>
          <w:tcPr>
            <w:tcW w:w="0" w:type="auto"/>
            <w:tcBorders>
              <w:top w:val="nil"/>
              <w:left w:val="single" w:sz="4" w:space="0" w:color="auto"/>
              <w:bottom w:val="single" w:sz="4" w:space="0" w:color="auto"/>
              <w:right w:val="single" w:sz="4" w:space="0" w:color="auto"/>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TOTALE</w:t>
            </w:r>
          </w:p>
        </w:tc>
        <w:tc>
          <w:tcPr>
            <w:tcW w:w="0" w:type="auto"/>
            <w:tcBorders>
              <w:top w:val="nil"/>
              <w:left w:val="nil"/>
              <w:bottom w:val="single" w:sz="4" w:space="0" w:color="auto"/>
              <w:right w:val="single" w:sz="4" w:space="0" w:color="auto"/>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676</w:t>
            </w:r>
          </w:p>
        </w:tc>
        <w:tc>
          <w:tcPr>
            <w:tcW w:w="0" w:type="auto"/>
            <w:tcBorders>
              <w:top w:val="nil"/>
              <w:left w:val="nil"/>
              <w:bottom w:val="single" w:sz="4" w:space="0" w:color="auto"/>
              <w:right w:val="single" w:sz="4" w:space="0" w:color="auto"/>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38</w:t>
            </w:r>
          </w:p>
        </w:tc>
        <w:tc>
          <w:tcPr>
            <w:tcW w:w="0" w:type="auto"/>
            <w:tcBorders>
              <w:top w:val="nil"/>
              <w:left w:val="nil"/>
              <w:bottom w:val="single" w:sz="4" w:space="0" w:color="auto"/>
              <w:right w:val="single" w:sz="4" w:space="0" w:color="auto"/>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4397</w:t>
            </w:r>
          </w:p>
        </w:tc>
        <w:tc>
          <w:tcPr>
            <w:tcW w:w="0" w:type="auto"/>
            <w:tcBorders>
              <w:top w:val="nil"/>
              <w:left w:val="nil"/>
              <w:bottom w:val="single" w:sz="4" w:space="0" w:color="auto"/>
              <w:right w:val="single" w:sz="4" w:space="0" w:color="auto"/>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227</w:t>
            </w:r>
          </w:p>
        </w:tc>
        <w:tc>
          <w:tcPr>
            <w:tcW w:w="0" w:type="auto"/>
            <w:tcBorders>
              <w:top w:val="nil"/>
              <w:left w:val="nil"/>
              <w:bottom w:val="single" w:sz="4" w:space="0" w:color="auto"/>
              <w:right w:val="nil"/>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603.085.864,62</w:t>
            </w:r>
          </w:p>
        </w:tc>
        <w:tc>
          <w:tcPr>
            <w:tcW w:w="0" w:type="auto"/>
            <w:tcBorders>
              <w:top w:val="single" w:sz="4" w:space="0" w:color="auto"/>
              <w:left w:val="single" w:sz="4" w:space="0" w:color="auto"/>
              <w:bottom w:val="single" w:sz="4" w:space="0" w:color="auto"/>
              <w:right w:val="nil"/>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 </w:t>
            </w:r>
          </w:p>
        </w:tc>
        <w:tc>
          <w:tcPr>
            <w:tcW w:w="0" w:type="auto"/>
            <w:tcBorders>
              <w:top w:val="single" w:sz="4" w:space="0" w:color="auto"/>
              <w:left w:val="single" w:sz="4" w:space="0" w:color="auto"/>
              <w:bottom w:val="single" w:sz="4" w:space="0" w:color="auto"/>
              <w:right w:val="nil"/>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100,00</w:t>
            </w:r>
          </w:p>
        </w:tc>
        <w:tc>
          <w:tcPr>
            <w:tcW w:w="0" w:type="auto"/>
            <w:tcBorders>
              <w:top w:val="single" w:sz="4" w:space="0" w:color="auto"/>
              <w:left w:val="single" w:sz="4" w:space="0" w:color="auto"/>
              <w:bottom w:val="single" w:sz="4" w:space="0" w:color="auto"/>
              <w:right w:val="nil"/>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201.028.621,54</w:t>
            </w:r>
          </w:p>
        </w:tc>
        <w:tc>
          <w:tcPr>
            <w:tcW w:w="0" w:type="auto"/>
            <w:tcBorders>
              <w:top w:val="single" w:sz="4" w:space="0" w:color="auto"/>
              <w:left w:val="single" w:sz="4" w:space="0" w:color="auto"/>
              <w:bottom w:val="single" w:sz="4" w:space="0" w:color="auto"/>
              <w:right w:val="nil"/>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201.028.621,54</w:t>
            </w:r>
          </w:p>
        </w:tc>
        <w:tc>
          <w:tcPr>
            <w:tcW w:w="0" w:type="auto"/>
            <w:tcBorders>
              <w:top w:val="single" w:sz="4" w:space="0" w:color="auto"/>
              <w:left w:val="single" w:sz="4" w:space="0" w:color="auto"/>
              <w:bottom w:val="single" w:sz="4" w:space="0" w:color="auto"/>
              <w:right w:val="single" w:sz="4" w:space="0" w:color="auto"/>
            </w:tcBorders>
            <w:shd w:val="pct12" w:color="auto" w:fill="auto"/>
            <w:noWrap/>
            <w:vAlign w:val="bottom"/>
            <w:hideMark/>
          </w:tcPr>
          <w:p w:rsidR="0092592C" w:rsidRPr="0092592C" w:rsidRDefault="0092592C" w:rsidP="0092592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2"/>
                <w:szCs w:val="12"/>
                <w:bdr w:val="none" w:sz="0" w:space="0" w:color="auto"/>
                <w:lang w:eastAsia="it-IT"/>
              </w:rPr>
            </w:pPr>
            <w:r w:rsidRPr="0092592C">
              <w:rPr>
                <w:rFonts w:ascii="Calibri" w:eastAsia="Times New Roman" w:hAnsi="Calibri" w:cs="Times New Roman"/>
                <w:b/>
                <w:bCs/>
                <w:sz w:val="12"/>
                <w:szCs w:val="12"/>
                <w:bdr w:val="none" w:sz="0" w:space="0" w:color="auto"/>
                <w:lang w:eastAsia="it-IT"/>
              </w:rPr>
              <w:t>201.028.621,54</w:t>
            </w:r>
          </w:p>
        </w:tc>
      </w:tr>
    </w:tbl>
    <w:p w:rsidR="00562736" w:rsidRPr="00562736" w:rsidRDefault="00562736" w:rsidP="00562736"/>
    <w:p w:rsidR="00D35DF9" w:rsidRDefault="006E10A0" w:rsidP="00F2477C">
      <w:pPr>
        <w:pStyle w:val="Didascalia"/>
        <w:jc w:val="center"/>
        <w:rPr>
          <w:color w:val="auto"/>
        </w:rPr>
      </w:pPr>
      <w:r w:rsidRPr="006E10A0">
        <w:rPr>
          <w:color w:val="auto"/>
        </w:rPr>
        <w:t xml:space="preserve">Tabella </w:t>
      </w:r>
      <w:r w:rsidR="003C5FBF" w:rsidRPr="006E10A0">
        <w:rPr>
          <w:color w:val="auto"/>
        </w:rPr>
        <w:fldChar w:fldCharType="begin"/>
      </w:r>
      <w:r w:rsidRPr="006E10A0">
        <w:rPr>
          <w:color w:val="auto"/>
        </w:rPr>
        <w:instrText xml:space="preserve"> SEQ Tabella \* ARABIC </w:instrText>
      </w:r>
      <w:r w:rsidR="003C5FBF" w:rsidRPr="006E10A0">
        <w:rPr>
          <w:color w:val="auto"/>
        </w:rPr>
        <w:fldChar w:fldCharType="separate"/>
      </w:r>
      <w:r w:rsidR="004D39ED">
        <w:rPr>
          <w:noProof/>
          <w:color w:val="auto"/>
        </w:rPr>
        <w:t>2</w:t>
      </w:r>
      <w:r w:rsidR="003C5FBF" w:rsidRPr="006E10A0">
        <w:rPr>
          <w:color w:val="auto"/>
        </w:rPr>
        <w:fldChar w:fldCharType="end"/>
      </w:r>
      <w:r w:rsidRPr="006E10A0">
        <w:rPr>
          <w:color w:val="auto"/>
        </w:rPr>
        <w:t xml:space="preserve"> </w:t>
      </w:r>
      <w:r w:rsidR="001760E6">
        <w:rPr>
          <w:color w:val="auto"/>
        </w:rPr>
        <w:t>Quadro</w:t>
      </w:r>
      <w:r w:rsidRPr="006E10A0">
        <w:rPr>
          <w:color w:val="auto"/>
        </w:rPr>
        <w:t xml:space="preserve"> </w:t>
      </w:r>
      <w:r w:rsidR="001760E6">
        <w:rPr>
          <w:color w:val="auto"/>
        </w:rPr>
        <w:t>generale</w:t>
      </w:r>
      <w:r w:rsidRPr="006E10A0">
        <w:rPr>
          <w:color w:val="auto"/>
        </w:rPr>
        <w:t xml:space="preserve"> </w:t>
      </w:r>
      <w:r w:rsidR="001760E6">
        <w:rPr>
          <w:color w:val="auto"/>
        </w:rPr>
        <w:t>frazioni danno medio D3 e moderato D2</w:t>
      </w:r>
      <w:r w:rsidRPr="006E10A0">
        <w:rPr>
          <w:color w:val="auto"/>
        </w:rPr>
        <w:t xml:space="preserve"> </w:t>
      </w:r>
    </w:p>
    <w:p w:rsidR="00543B90" w:rsidRDefault="001760E6" w:rsidP="00253471">
      <w:pPr>
        <w:jc w:val="both"/>
        <w:rPr>
          <w:rFonts w:asciiTheme="minorHAnsi" w:hAnsiTheme="minorHAnsi"/>
        </w:rPr>
      </w:pPr>
      <w:r>
        <w:rPr>
          <w:rFonts w:asciiTheme="minorHAnsi" w:hAnsiTheme="minorHAnsi"/>
        </w:rPr>
        <w:t>Come si osserva dalla tabella 2  per ogni frazione è stato calcolato il numero di abitazioni principali, il numero di attività produttive, il numero di unità immobiliar</w:t>
      </w:r>
      <w:r w:rsidR="00E637B5">
        <w:rPr>
          <w:rFonts w:asciiTheme="minorHAnsi" w:hAnsiTheme="minorHAnsi"/>
        </w:rPr>
        <w:t>i</w:t>
      </w:r>
      <w:r>
        <w:rPr>
          <w:rFonts w:asciiTheme="minorHAnsi" w:hAnsiTheme="minorHAnsi"/>
        </w:rPr>
        <w:t xml:space="preserve"> ed il numero totale dei nuclei familiari ancora in assistenza presso C.A.S.E. e M.A.P. </w:t>
      </w:r>
      <w:r w:rsidR="00E637B5">
        <w:rPr>
          <w:rFonts w:asciiTheme="minorHAnsi" w:hAnsiTheme="minorHAnsi"/>
        </w:rPr>
        <w:t>A ciascuna frazione è stato attribuito un peso %  (costo singola frazione / costo totale * 100) e il costo totale ripartito in tre intervalli. Ad ogni determinato intervallo</w:t>
      </w:r>
      <w:r w:rsidR="00DC4E8F">
        <w:rPr>
          <w:rFonts w:asciiTheme="minorHAnsi" w:hAnsiTheme="minorHAnsi"/>
        </w:rPr>
        <w:t>, a partire dalle frazioni con danno D3, verrà effettuata una “chiamata</w:t>
      </w:r>
      <w:r w:rsidR="00E637B5">
        <w:rPr>
          <w:rFonts w:asciiTheme="minorHAnsi" w:hAnsiTheme="minorHAnsi"/>
        </w:rPr>
        <w:t>“</w:t>
      </w:r>
      <w:r w:rsidR="00543B90">
        <w:rPr>
          <w:rFonts w:asciiTheme="minorHAnsi" w:hAnsiTheme="minorHAnsi"/>
        </w:rPr>
        <w:t xml:space="preserve"> </w:t>
      </w:r>
      <w:r w:rsidR="00DC4E8F">
        <w:rPr>
          <w:rFonts w:asciiTheme="minorHAnsi" w:hAnsiTheme="minorHAnsi"/>
        </w:rPr>
        <w:t xml:space="preserve">ogni </w:t>
      </w:r>
      <w:r w:rsidR="00DF1D5A">
        <w:rPr>
          <w:rFonts w:asciiTheme="minorHAnsi" w:hAnsiTheme="minorHAnsi"/>
        </w:rPr>
        <w:t>tre</w:t>
      </w:r>
      <w:r w:rsidR="00DC4E8F">
        <w:rPr>
          <w:rFonts w:asciiTheme="minorHAnsi" w:hAnsiTheme="minorHAnsi"/>
        </w:rPr>
        <w:t xml:space="preserve"> mesi </w:t>
      </w:r>
      <w:r w:rsidR="00543B90">
        <w:rPr>
          <w:rFonts w:asciiTheme="minorHAnsi" w:hAnsiTheme="minorHAnsi"/>
        </w:rPr>
        <w:t>che consisterà, per le schede parametriche, nella richiesta del progetto parte II, previa istruttoria della parte I da parte di USRA e</w:t>
      </w:r>
      <w:r w:rsidR="00253471">
        <w:rPr>
          <w:rFonts w:asciiTheme="minorHAnsi" w:hAnsiTheme="minorHAnsi"/>
        </w:rPr>
        <w:t>,</w:t>
      </w:r>
      <w:r w:rsidR="00543B90">
        <w:rPr>
          <w:rFonts w:asciiTheme="minorHAnsi" w:hAnsiTheme="minorHAnsi"/>
        </w:rPr>
        <w:t xml:space="preserve"> per le vecchie procedure</w:t>
      </w:r>
      <w:r w:rsidR="00253471">
        <w:rPr>
          <w:rFonts w:asciiTheme="minorHAnsi" w:hAnsiTheme="minorHAnsi"/>
        </w:rPr>
        <w:t>,</w:t>
      </w:r>
      <w:r w:rsidR="00543B90">
        <w:rPr>
          <w:rFonts w:asciiTheme="minorHAnsi" w:hAnsiTheme="minorHAnsi"/>
        </w:rPr>
        <w:t xml:space="preserve"> nel rilascio del provvedimento definitivo, previa istruttoria positiva da parte di USRA e verifica della conformità urbanistica da parte del Comune dell’Aq</w:t>
      </w:r>
      <w:r w:rsidR="00D86576">
        <w:rPr>
          <w:rFonts w:asciiTheme="minorHAnsi" w:hAnsiTheme="minorHAnsi"/>
        </w:rPr>
        <w:t>uila. Ciascuna “chiamata” avrà il limite</w:t>
      </w:r>
      <w:r w:rsidR="00543B90">
        <w:rPr>
          <w:rFonts w:asciiTheme="minorHAnsi" w:hAnsiTheme="minorHAnsi"/>
        </w:rPr>
        <w:t xml:space="preserve"> massimo di spesa riportato nella tabella 2 </w:t>
      </w:r>
      <w:r w:rsidR="00D86576">
        <w:rPr>
          <w:rFonts w:asciiTheme="minorHAnsi" w:hAnsiTheme="minorHAnsi"/>
        </w:rPr>
        <w:t xml:space="preserve">per ciascuna frazione </w:t>
      </w:r>
      <w:r w:rsidR="00543B90">
        <w:rPr>
          <w:rFonts w:asciiTheme="minorHAnsi" w:hAnsiTheme="minorHAnsi"/>
        </w:rPr>
        <w:t>che potrà essere superato solo nei seguenti casi:</w:t>
      </w:r>
    </w:p>
    <w:p w:rsidR="00543B90" w:rsidRDefault="00543B90" w:rsidP="00253471">
      <w:pPr>
        <w:pStyle w:val="Paragrafoelenco"/>
        <w:numPr>
          <w:ilvl w:val="0"/>
          <w:numId w:val="10"/>
        </w:numPr>
        <w:jc w:val="both"/>
        <w:rPr>
          <w:rFonts w:asciiTheme="minorHAnsi" w:hAnsiTheme="minorHAnsi"/>
        </w:rPr>
      </w:pPr>
      <w:r>
        <w:rPr>
          <w:rFonts w:asciiTheme="minorHAnsi" w:hAnsiTheme="minorHAnsi"/>
        </w:rPr>
        <w:t>Parità di punteggio tra due o più pratiche</w:t>
      </w:r>
      <w:r w:rsidR="001729E4">
        <w:rPr>
          <w:rFonts w:asciiTheme="minorHAnsi" w:hAnsiTheme="minorHAnsi"/>
        </w:rPr>
        <w:t>;</w:t>
      </w:r>
    </w:p>
    <w:p w:rsidR="00FC14B3" w:rsidRPr="00FC14B3" w:rsidRDefault="00FC14B3" w:rsidP="00FC14B3">
      <w:pPr>
        <w:pStyle w:val="Paragrafoelenco"/>
        <w:numPr>
          <w:ilvl w:val="0"/>
          <w:numId w:val="10"/>
        </w:numPr>
        <w:jc w:val="both"/>
        <w:rPr>
          <w:rFonts w:asciiTheme="minorHAnsi" w:hAnsiTheme="minorHAnsi"/>
        </w:rPr>
      </w:pPr>
      <w:r>
        <w:rPr>
          <w:rFonts w:asciiTheme="minorHAnsi" w:hAnsiTheme="minorHAnsi"/>
        </w:rPr>
        <w:t xml:space="preserve">Residuo derivante dal mancato raggiungimento del limite massimo spendibile  per la “chiamata” in corso maggiore o uguale del 50% del costo di ricostruzione </w:t>
      </w:r>
      <w:r w:rsidR="00714C9F">
        <w:rPr>
          <w:rFonts w:asciiTheme="minorHAnsi" w:hAnsiTheme="minorHAnsi"/>
        </w:rPr>
        <w:t>della pratica successiva;</w:t>
      </w:r>
    </w:p>
    <w:p w:rsidR="00D86576" w:rsidRDefault="00D86576" w:rsidP="00253471">
      <w:pPr>
        <w:pStyle w:val="Paragrafoelenco"/>
        <w:numPr>
          <w:ilvl w:val="0"/>
          <w:numId w:val="10"/>
        </w:numPr>
        <w:jc w:val="both"/>
        <w:rPr>
          <w:rFonts w:asciiTheme="minorHAnsi" w:hAnsiTheme="minorHAnsi"/>
        </w:rPr>
      </w:pPr>
      <w:r>
        <w:rPr>
          <w:rFonts w:asciiTheme="minorHAnsi" w:hAnsiTheme="minorHAnsi"/>
        </w:rPr>
        <w:t>Data di presentazione uguale tra due o più pratiche a punteggio zero prive di abitazioni p</w:t>
      </w:r>
      <w:r w:rsidR="001729E4">
        <w:rPr>
          <w:rFonts w:asciiTheme="minorHAnsi" w:hAnsiTheme="minorHAnsi"/>
        </w:rPr>
        <w:t xml:space="preserve">rincipali o </w:t>
      </w:r>
      <w:r w:rsidR="00714C9F">
        <w:rPr>
          <w:rFonts w:asciiTheme="minorHAnsi" w:hAnsiTheme="minorHAnsi"/>
        </w:rPr>
        <w:t xml:space="preserve">di </w:t>
      </w:r>
      <w:r w:rsidR="001729E4">
        <w:rPr>
          <w:rFonts w:asciiTheme="minorHAnsi" w:hAnsiTheme="minorHAnsi"/>
        </w:rPr>
        <w:t>attività produttive;</w:t>
      </w:r>
    </w:p>
    <w:p w:rsidR="00371B34" w:rsidRDefault="00E50529" w:rsidP="00371B34">
      <w:pPr>
        <w:pStyle w:val="Titolo2"/>
        <w:rPr>
          <w:rFonts w:asciiTheme="minorHAnsi" w:hAnsiTheme="minorHAnsi"/>
          <w:color w:val="auto"/>
        </w:rPr>
      </w:pPr>
      <w:r w:rsidRPr="00371B34">
        <w:rPr>
          <w:rFonts w:asciiTheme="minorHAnsi" w:hAnsiTheme="minorHAnsi"/>
          <w:color w:val="auto"/>
        </w:rPr>
        <w:t>PUNTEGGI FRAZIONI CON DANNO MEDIO D3</w:t>
      </w:r>
    </w:p>
    <w:p w:rsidR="0044395C" w:rsidRPr="0044395C" w:rsidRDefault="0044395C" w:rsidP="0044395C">
      <w:pPr>
        <w:jc w:val="both"/>
        <w:rPr>
          <w:rFonts w:asciiTheme="minorHAnsi" w:hAnsiTheme="minorHAnsi"/>
        </w:rPr>
      </w:pPr>
      <w:r>
        <w:rPr>
          <w:rFonts w:asciiTheme="minorHAnsi" w:hAnsiTheme="minorHAnsi"/>
        </w:rPr>
        <w:t>Di seguito sono elencati i punteggi relativi ad ogni singola pratica presente nei centri storici della frazione considerata. A titolo di esempio sono indicati i calcoli relativi solo alle prime pratiche di alcune frazioni. Dalle tabelle di riepilogo è possibile comunque verificare i risultati applicando le formule di seguito riportate.</w:t>
      </w:r>
    </w:p>
    <w:p w:rsidR="00E50529" w:rsidRPr="00775520" w:rsidRDefault="00E50529" w:rsidP="002300EB">
      <w:pPr>
        <w:pStyle w:val="Sottotitolo"/>
        <w:rPr>
          <w:rFonts w:asciiTheme="minorHAnsi" w:hAnsiTheme="minorHAnsi"/>
          <w:b/>
          <w:color w:val="auto"/>
          <w:u w:val="single"/>
        </w:rPr>
      </w:pPr>
      <w:r w:rsidRPr="00775520">
        <w:rPr>
          <w:rFonts w:asciiTheme="minorHAnsi" w:hAnsiTheme="minorHAnsi"/>
          <w:b/>
          <w:color w:val="auto"/>
          <w:u w:val="single"/>
        </w:rPr>
        <w:lastRenderedPageBreak/>
        <w:t>BAGNO PICCOLO</w:t>
      </w:r>
    </w:p>
    <w:tbl>
      <w:tblPr>
        <w:tblW w:w="0" w:type="auto"/>
        <w:tblInd w:w="57" w:type="dxa"/>
        <w:tblCellMar>
          <w:left w:w="70" w:type="dxa"/>
          <w:right w:w="70" w:type="dxa"/>
        </w:tblCellMar>
        <w:tblLook w:val="04A0"/>
      </w:tblPr>
      <w:tblGrid>
        <w:gridCol w:w="373"/>
        <w:gridCol w:w="975"/>
        <w:gridCol w:w="1272"/>
        <w:gridCol w:w="808"/>
        <w:gridCol w:w="636"/>
        <w:gridCol w:w="866"/>
        <w:gridCol w:w="808"/>
        <w:gridCol w:w="981"/>
        <w:gridCol w:w="672"/>
        <w:gridCol w:w="530"/>
        <w:gridCol w:w="488"/>
        <w:gridCol w:w="537"/>
        <w:gridCol w:w="769"/>
      </w:tblGrid>
      <w:tr w:rsidR="0044395C" w:rsidRPr="001729E4" w:rsidTr="0044395C">
        <w:trPr>
          <w:trHeight w:val="300"/>
          <w:tblHeader/>
        </w:trPr>
        <w:tc>
          <w:tcPr>
            <w:tcW w:w="0" w:type="auto"/>
            <w:tcBorders>
              <w:top w:val="nil"/>
              <w:left w:val="nil"/>
              <w:bottom w:val="nil"/>
              <w:right w:val="nil"/>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44395C" w:rsidRPr="00302409"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302409">
              <w:rPr>
                <w:rFonts w:ascii="Calibri" w:eastAsia="Times New Roman" w:hAnsi="Calibri" w:cs="Times New Roman"/>
                <w:b/>
                <w:bCs/>
                <w:color w:val="auto"/>
                <w:sz w:val="20"/>
                <w:szCs w:val="20"/>
                <w:bdr w:val="none" w:sz="0" w:space="0" w:color="auto"/>
                <w:lang w:eastAsia="it-IT"/>
              </w:rPr>
              <w:t>CENTRO STORICO - BAGNO PICCOLO</w:t>
            </w:r>
          </w:p>
        </w:tc>
      </w:tr>
      <w:tr w:rsidR="0044395C" w:rsidRPr="001729E4" w:rsidTr="0044395C">
        <w:trPr>
          <w:trHeight w:val="765"/>
          <w:tblHeader/>
        </w:trPr>
        <w:tc>
          <w:tcPr>
            <w:tcW w:w="0" w:type="auto"/>
            <w:tcBorders>
              <w:top w:val="nil"/>
              <w:left w:val="nil"/>
              <w:bottom w:val="nil"/>
              <w:right w:val="nil"/>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noWrap/>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Attività Com (AC)</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Punteggio Totale</w:t>
            </w:r>
          </w:p>
        </w:tc>
      </w:tr>
      <w:tr w:rsidR="0044395C" w:rsidRPr="001729E4" w:rsidTr="0033333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B8CCE4" w:themeFill="accent1" w:themeFillTint="66"/>
            <w:noWrap/>
            <w:textDirection w:val="btLr"/>
            <w:vAlign w:val="center"/>
            <w:hideMark/>
          </w:tcPr>
          <w:p w:rsidR="0044395C" w:rsidRPr="00302409" w:rsidRDefault="0044395C" w:rsidP="0033333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30/06/201</w:t>
            </w:r>
            <w:r w:rsidR="00333339" w:rsidRPr="00302409">
              <w:rPr>
                <w:rFonts w:ascii="Calibri" w:eastAsia="Times New Roman" w:hAnsi="Calibri" w:cs="Times New Roman"/>
                <w:b/>
                <w:bCs/>
                <w:color w:val="FF0000"/>
                <w:sz w:val="18"/>
                <w:szCs w:val="18"/>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AQ-BCE-19622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18/07/2012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624.463,21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200,00</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AQ-BCE-20076</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25/10/2012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362.199,23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200,00</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AQ-BCE-60026</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04/07/2013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1.057.292,88</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200,00</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AQ-BCE-60028</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04/07/2013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1.727.088,87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133,33</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AQ-BCE-60234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28/10/2013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2.603.931,77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57,14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75,00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132,14</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AQ-BCE-60027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04/07/2013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1.041.148,83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125,00</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AQ-BCE-60748</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08/04/2014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1.171.171,19</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125,00</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AQ-BCE-61008</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29/07/2014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660.976,80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125,00</w:t>
            </w:r>
          </w:p>
        </w:tc>
      </w:tr>
      <w:tr w:rsidR="0044395C" w:rsidRPr="001729E4" w:rsidTr="0044395C">
        <w:trPr>
          <w:trHeight w:val="300"/>
        </w:trPr>
        <w:tc>
          <w:tcPr>
            <w:tcW w:w="0" w:type="auto"/>
            <w:tcBorders>
              <w:top w:val="nil"/>
              <w:left w:val="nil"/>
              <w:bottom w:val="single" w:sz="4" w:space="0" w:color="auto"/>
              <w:right w:val="nil"/>
            </w:tcBorders>
            <w:shd w:val="clear" w:color="auto" w:fill="auto"/>
            <w:noWrap/>
            <w:vAlign w:val="bottom"/>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9.248.272,78</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r>
      <w:tr w:rsidR="0044395C" w:rsidRPr="001729E4" w:rsidTr="00333339">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auto" w:fill="D6E3BC" w:themeFill="accent3" w:themeFillTint="66"/>
            <w:noWrap/>
            <w:textDirection w:val="btLr"/>
            <w:vAlign w:val="center"/>
            <w:hideMark/>
          </w:tcPr>
          <w:p w:rsidR="0044395C" w:rsidRPr="00302409" w:rsidRDefault="0044395C" w:rsidP="0033333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31/12/201</w:t>
            </w:r>
            <w:r w:rsidR="00333339" w:rsidRPr="00302409">
              <w:rPr>
                <w:rFonts w:ascii="Calibri" w:eastAsia="Times New Roman" w:hAnsi="Calibri" w:cs="Times New Roman"/>
                <w:b/>
                <w:bCs/>
                <w:color w:val="FF0000"/>
                <w:sz w:val="18"/>
                <w:szCs w:val="18"/>
                <w:bdr w:val="none" w:sz="0" w:space="0" w:color="auto"/>
                <w:lang w:eastAsia="it-IT"/>
              </w:rPr>
              <w:t>7</w:t>
            </w: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AQ-BCE-60688</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24/03/2014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758.627,95</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120,00</w:t>
            </w:r>
          </w:p>
        </w:tc>
      </w:tr>
      <w:tr w:rsidR="0044395C" w:rsidRPr="001729E4" w:rsidTr="00333339">
        <w:trPr>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AQ-BCE-60594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20/01/2014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682.027,53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116,67</w:t>
            </w:r>
          </w:p>
        </w:tc>
      </w:tr>
      <w:tr w:rsidR="0044395C" w:rsidRPr="001729E4" w:rsidTr="00333339">
        <w:trPr>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AQ-BCE-19653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24/07/2012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562.772,05</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100,00</w:t>
            </w:r>
          </w:p>
        </w:tc>
      </w:tr>
      <w:tr w:rsidR="0044395C" w:rsidRPr="001729E4" w:rsidTr="00333339">
        <w:trPr>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AQ-BCE-60900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17/07/2014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25</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4.184.311,12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16,00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75,00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91,00</w:t>
            </w:r>
          </w:p>
        </w:tc>
      </w:tr>
      <w:tr w:rsidR="0044395C" w:rsidRPr="001729E4" w:rsidTr="00333339">
        <w:trPr>
          <w:trHeight w:val="300"/>
        </w:trPr>
        <w:tc>
          <w:tcPr>
            <w:tcW w:w="0" w:type="auto"/>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AQ-BCE-60747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08/04/2014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1.563.010,68</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70,00</w:t>
            </w:r>
          </w:p>
        </w:tc>
      </w:tr>
      <w:tr w:rsidR="0044395C" w:rsidRPr="001729E4" w:rsidTr="0044395C">
        <w:trPr>
          <w:trHeight w:val="300"/>
        </w:trPr>
        <w:tc>
          <w:tcPr>
            <w:tcW w:w="0" w:type="auto"/>
            <w:tcBorders>
              <w:top w:val="single" w:sz="4" w:space="0" w:color="auto"/>
              <w:left w:val="nil"/>
              <w:bottom w:val="nil"/>
              <w:right w:val="nil"/>
            </w:tcBorders>
            <w:shd w:val="clear" w:color="auto" w:fill="auto"/>
            <w:noWrap/>
            <w:vAlign w:val="bottom"/>
            <w:hideMark/>
          </w:tcPr>
          <w:p w:rsidR="0044395C" w:rsidRPr="00041F13"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7.750.749,33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r>
      <w:tr w:rsidR="0044395C" w:rsidRPr="001729E4" w:rsidTr="0033333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FBD4B4" w:themeFill="accent6" w:themeFillTint="66"/>
            <w:noWrap/>
            <w:textDirection w:val="btLr"/>
            <w:vAlign w:val="center"/>
            <w:hideMark/>
          </w:tcPr>
          <w:p w:rsidR="0044395C" w:rsidRPr="00302409" w:rsidRDefault="0044395C"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w:t>
            </w:r>
            <w:r w:rsidR="00B23D02">
              <w:rPr>
                <w:rFonts w:ascii="Calibri" w:eastAsia="Times New Roman" w:hAnsi="Calibri" w:cs="Times New Roman"/>
                <w:b/>
                <w:bCs/>
                <w:color w:val="FF0000"/>
                <w:sz w:val="18"/>
                <w:szCs w:val="18"/>
                <w:bdr w:val="none" w:sz="0" w:space="0" w:color="auto"/>
                <w:lang w:eastAsia="it-IT"/>
              </w:rPr>
              <w:t>0</w:t>
            </w:r>
            <w:r w:rsidRPr="00302409">
              <w:rPr>
                <w:rFonts w:ascii="Calibri" w:eastAsia="Times New Roman" w:hAnsi="Calibri" w:cs="Times New Roman"/>
                <w:b/>
                <w:bCs/>
                <w:color w:val="FF0000"/>
                <w:sz w:val="18"/>
                <w:szCs w:val="18"/>
                <w:bdr w:val="none" w:sz="0" w:space="0" w:color="auto"/>
                <w:lang w:eastAsia="it-IT"/>
              </w:rPr>
              <w:t>/0</w:t>
            </w:r>
            <w:r w:rsidR="00B23D02">
              <w:rPr>
                <w:rFonts w:ascii="Calibri" w:eastAsia="Times New Roman" w:hAnsi="Calibri" w:cs="Times New Roman"/>
                <w:b/>
                <w:bCs/>
                <w:color w:val="FF0000"/>
                <w:sz w:val="18"/>
                <w:szCs w:val="18"/>
                <w:bdr w:val="none" w:sz="0" w:space="0" w:color="auto"/>
                <w:lang w:eastAsia="it-IT"/>
              </w:rPr>
              <w:t>6</w:t>
            </w:r>
            <w:r w:rsidRPr="00302409">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AQ-BCE-60656</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10/03/2014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3.690.059,77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9,09</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59,09</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AQ-BCE-60716</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27/03/2014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418.584,60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50,00</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AQ-BCE-60746</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08/04/2014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960.278,83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50,00</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AQ-BCE-20057</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18/10/2012</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332.031,51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r>
      <w:tr w:rsidR="0044395C" w:rsidRPr="001729E4"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AQ-BCE-60236</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28/10/2013</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259.733,39</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0,00</w:t>
            </w:r>
          </w:p>
        </w:tc>
      </w:tr>
      <w:tr w:rsidR="0044395C" w:rsidRPr="001729E4" w:rsidTr="0044395C">
        <w:trPr>
          <w:trHeight w:val="300"/>
        </w:trPr>
        <w:tc>
          <w:tcPr>
            <w:tcW w:w="0" w:type="auto"/>
            <w:tcBorders>
              <w:top w:val="nil"/>
              <w:left w:val="nil"/>
              <w:bottom w:val="nil"/>
              <w:right w:val="nil"/>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729E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5.660.688,10</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44395C" w:rsidRPr="001729E4" w:rsidRDefault="0044395C"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729E4">
              <w:rPr>
                <w:rFonts w:ascii="Calibri" w:eastAsia="Times New Roman" w:hAnsi="Calibri" w:cs="Times New Roman"/>
                <w:color w:val="auto"/>
                <w:sz w:val="14"/>
                <w:szCs w:val="14"/>
                <w:bdr w:val="none" w:sz="0" w:space="0" w:color="auto"/>
                <w:lang w:eastAsia="it-IT"/>
              </w:rPr>
              <w:t> </w:t>
            </w:r>
          </w:p>
        </w:tc>
      </w:tr>
      <w:tr w:rsidR="00333339" w:rsidRPr="001729E4" w:rsidTr="000B1347">
        <w:trPr>
          <w:trHeight w:val="300"/>
        </w:trPr>
        <w:tc>
          <w:tcPr>
            <w:tcW w:w="0" w:type="auto"/>
            <w:tcBorders>
              <w:top w:val="nil"/>
              <w:left w:val="nil"/>
              <w:bottom w:val="nil"/>
              <w:right w:val="nil"/>
            </w:tcBorders>
            <w:shd w:val="clear" w:color="auto" w:fill="auto"/>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nil"/>
              <w:left w:val="single" w:sz="4" w:space="0" w:color="auto"/>
              <w:bottom w:val="single" w:sz="4" w:space="0" w:color="auto"/>
              <w:right w:val="single" w:sz="4" w:space="0" w:color="auto"/>
            </w:tcBorders>
            <w:shd w:val="clear" w:color="000000" w:fill="D8D8D8"/>
            <w:noWrap/>
            <w:vAlign w:val="bottom"/>
            <w:hideMark/>
          </w:tcPr>
          <w:p w:rsidR="00333339" w:rsidRPr="001729E4" w:rsidRDefault="00333339" w:rsidP="0033333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TOTALE </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29</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112</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21</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22.659.710,21</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33339" w:rsidRPr="001729E4" w:rsidRDefault="00333339" w:rsidP="0044395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729E4">
              <w:rPr>
                <w:rFonts w:ascii="Calibri" w:eastAsia="Times New Roman" w:hAnsi="Calibri" w:cs="Times New Roman"/>
                <w:b/>
                <w:bCs/>
                <w:color w:val="auto"/>
                <w:sz w:val="14"/>
                <w:szCs w:val="14"/>
                <w:bdr w:val="none" w:sz="0" w:space="0" w:color="auto"/>
                <w:lang w:eastAsia="it-IT"/>
              </w:rPr>
              <w:t> </w:t>
            </w:r>
          </w:p>
        </w:tc>
      </w:tr>
    </w:tbl>
    <w:p w:rsidR="0044395C" w:rsidRDefault="0044395C" w:rsidP="0044395C">
      <w:pPr>
        <w:pStyle w:val="Didascalia"/>
        <w:jc w:val="center"/>
        <w:rPr>
          <w:color w:val="auto"/>
        </w:rPr>
      </w:pPr>
    </w:p>
    <w:p w:rsidR="0044395C" w:rsidRDefault="0044395C" w:rsidP="0044395C">
      <w:pPr>
        <w:pStyle w:val="Didascalia"/>
        <w:jc w:val="center"/>
        <w:rPr>
          <w:color w:val="auto"/>
        </w:rPr>
      </w:pPr>
      <w:r w:rsidRPr="006E10A0">
        <w:rPr>
          <w:color w:val="auto"/>
        </w:rPr>
        <w:t xml:space="preserve">Tabella </w:t>
      </w:r>
      <w:r w:rsidR="003C5FBF" w:rsidRPr="006E10A0">
        <w:rPr>
          <w:color w:val="auto"/>
        </w:rPr>
        <w:fldChar w:fldCharType="begin"/>
      </w:r>
      <w:r w:rsidRPr="006E10A0">
        <w:rPr>
          <w:color w:val="auto"/>
        </w:rPr>
        <w:instrText xml:space="preserve"> SEQ Tabella \* ARABIC </w:instrText>
      </w:r>
      <w:r w:rsidR="003C5FBF" w:rsidRPr="006E10A0">
        <w:rPr>
          <w:color w:val="auto"/>
        </w:rPr>
        <w:fldChar w:fldCharType="separate"/>
      </w:r>
      <w:r w:rsidR="004D39ED">
        <w:rPr>
          <w:noProof/>
          <w:color w:val="auto"/>
        </w:rPr>
        <w:t>3</w:t>
      </w:r>
      <w:r w:rsidR="003C5FBF" w:rsidRPr="006E10A0">
        <w:rPr>
          <w:color w:val="auto"/>
        </w:rPr>
        <w:fldChar w:fldCharType="end"/>
      </w:r>
      <w:r w:rsidRPr="006E10A0">
        <w:rPr>
          <w:color w:val="auto"/>
        </w:rPr>
        <w:t xml:space="preserve"> </w:t>
      </w:r>
      <w:r>
        <w:rPr>
          <w:color w:val="auto"/>
        </w:rPr>
        <w:t>Elenco pratiche da istruire</w:t>
      </w:r>
      <w:r w:rsidRPr="006E10A0">
        <w:rPr>
          <w:color w:val="auto"/>
        </w:rPr>
        <w:t xml:space="preserve"> </w:t>
      </w:r>
      <w:r>
        <w:rPr>
          <w:color w:val="auto"/>
        </w:rPr>
        <w:t>frazione Bagno Piccolo</w:t>
      </w:r>
    </w:p>
    <w:p w:rsidR="0044395C" w:rsidRPr="0044395C" w:rsidRDefault="0044395C" w:rsidP="0044395C"/>
    <w:p w:rsidR="0044395C" w:rsidRDefault="0044395C" w:rsidP="0044395C">
      <w:pPr>
        <w:jc w:val="both"/>
        <w:rPr>
          <w:rFonts w:asciiTheme="minorHAnsi" w:hAnsiTheme="minorHAnsi" w:cs="Times New Roman"/>
          <w:b/>
          <w:i/>
        </w:rPr>
      </w:pPr>
      <w:r w:rsidRPr="00047E2C">
        <w:rPr>
          <w:rFonts w:asciiTheme="minorHAnsi" w:hAnsiTheme="minorHAnsi" w:cs="Times New Roman"/>
          <w:b/>
          <w:i/>
        </w:rPr>
        <w:t xml:space="preserve">1 Indicatore Presenza di </w:t>
      </w:r>
      <w:r>
        <w:rPr>
          <w:rFonts w:asciiTheme="minorHAnsi" w:hAnsiTheme="minorHAnsi" w:cs="Times New Roman"/>
          <w:b/>
          <w:i/>
        </w:rPr>
        <w:t>A</w:t>
      </w:r>
      <w:r w:rsidRPr="00047E2C">
        <w:rPr>
          <w:rFonts w:asciiTheme="minorHAnsi" w:hAnsiTheme="minorHAnsi" w:cs="Times New Roman"/>
          <w:b/>
          <w:i/>
        </w:rPr>
        <w:t xml:space="preserve">bitazioni </w:t>
      </w:r>
      <w:r>
        <w:rPr>
          <w:rFonts w:asciiTheme="minorHAnsi" w:hAnsiTheme="minorHAnsi" w:cs="Times New Roman"/>
          <w:b/>
          <w:i/>
        </w:rPr>
        <w:t>P</w:t>
      </w:r>
      <w:r w:rsidRPr="00047E2C">
        <w:rPr>
          <w:rFonts w:asciiTheme="minorHAnsi" w:hAnsiTheme="minorHAnsi" w:cs="Times New Roman"/>
          <w:b/>
          <w:i/>
        </w:rPr>
        <w:t>rincipali (IPAP)</w:t>
      </w:r>
    </w:p>
    <w:p w:rsidR="00826CC5" w:rsidRPr="00826CC5" w:rsidRDefault="00826CC5" w:rsidP="0044395C">
      <w:pPr>
        <w:jc w:val="both"/>
        <w:rPr>
          <w:rFonts w:asciiTheme="minorHAnsi" w:hAnsiTheme="minorHAnsi" w:cs="Times New Roman"/>
        </w:rPr>
      </w:pPr>
      <w:r w:rsidRPr="00047E2C">
        <w:rPr>
          <w:rFonts w:asciiTheme="minorHAnsi" w:hAnsiTheme="minorHAnsi" w:cs="Times New Roman"/>
        </w:rPr>
        <w:t>Il primo indicato</w:t>
      </w:r>
      <w:r>
        <w:rPr>
          <w:rFonts w:asciiTheme="minorHAnsi" w:hAnsiTheme="minorHAnsi" w:cs="Times New Roman"/>
        </w:rPr>
        <w:t xml:space="preserve">re utilizzato è la presenza nell’aggregato </w:t>
      </w:r>
      <w:r w:rsidRPr="00047E2C">
        <w:rPr>
          <w:rFonts w:asciiTheme="minorHAnsi" w:hAnsiTheme="minorHAnsi" w:cs="Times New Roman"/>
        </w:rPr>
        <w:t>di abitazioni principali.</w:t>
      </w:r>
    </w:p>
    <w:p w:rsidR="0044395C" w:rsidRPr="00047E2C" w:rsidRDefault="0044395C" w:rsidP="0044395C">
      <w:pPr>
        <w:jc w:val="both"/>
        <w:rPr>
          <w:rFonts w:asciiTheme="minorHAnsi" w:hAnsiTheme="minorHAnsi" w:cs="Times New Roman"/>
        </w:rPr>
      </w:pPr>
      <w:r w:rsidRPr="00047E2C">
        <w:rPr>
          <w:rFonts w:asciiTheme="minorHAnsi" w:hAnsiTheme="minorHAnsi" w:cs="Times New Roman"/>
        </w:rPr>
        <w:t>Dalla tabella</w:t>
      </w:r>
      <w:r>
        <w:rPr>
          <w:rFonts w:asciiTheme="minorHAnsi" w:hAnsiTheme="minorHAnsi" w:cs="Times New Roman"/>
        </w:rPr>
        <w:t xml:space="preserve"> 3</w:t>
      </w:r>
      <w:r w:rsidRPr="00047E2C">
        <w:rPr>
          <w:rFonts w:asciiTheme="minorHAnsi" w:hAnsiTheme="minorHAnsi" w:cs="Times New Roman"/>
        </w:rPr>
        <w:t xml:space="preserve"> si </w:t>
      </w:r>
      <w:r>
        <w:rPr>
          <w:rFonts w:asciiTheme="minorHAnsi" w:hAnsiTheme="minorHAnsi" w:cs="Times New Roman"/>
        </w:rPr>
        <w:t>evince</w:t>
      </w:r>
      <w:r w:rsidRPr="00047E2C">
        <w:rPr>
          <w:rFonts w:asciiTheme="minorHAnsi" w:hAnsiTheme="minorHAnsi" w:cs="Times New Roman"/>
        </w:rPr>
        <w:t xml:space="preserve"> che, </w:t>
      </w:r>
      <w:r>
        <w:rPr>
          <w:rFonts w:asciiTheme="minorHAnsi" w:hAnsiTheme="minorHAnsi" w:cs="Times New Roman"/>
        </w:rPr>
        <w:t>ad esempio per la pratica AQ-BCE-</w:t>
      </w:r>
      <w:r w:rsidR="00134744">
        <w:rPr>
          <w:rFonts w:asciiTheme="minorHAnsi" w:hAnsiTheme="minorHAnsi" w:cs="Times New Roman"/>
        </w:rPr>
        <w:t>19622</w:t>
      </w:r>
      <w:r w:rsidRPr="00047E2C">
        <w:rPr>
          <w:rFonts w:asciiTheme="minorHAnsi" w:hAnsiTheme="minorHAnsi" w:cs="Times New Roman"/>
        </w:rPr>
        <w:t xml:space="preserve"> </w:t>
      </w:r>
      <w:r>
        <w:rPr>
          <w:rFonts w:asciiTheme="minorHAnsi" w:hAnsiTheme="minorHAnsi" w:cs="Times New Roman"/>
        </w:rPr>
        <w:t>c’è</w:t>
      </w:r>
      <w:r w:rsidRPr="00047E2C">
        <w:rPr>
          <w:rFonts w:asciiTheme="minorHAnsi" w:hAnsiTheme="minorHAnsi" w:cs="Times New Roman"/>
        </w:rPr>
        <w:t xml:space="preserve"> un numero totale di abitazioni principali </w:t>
      </w:r>
      <w:r>
        <w:rPr>
          <w:rFonts w:asciiTheme="minorHAnsi" w:hAnsiTheme="minorHAnsi" w:cs="Times New Roman"/>
        </w:rPr>
        <w:t>pari</w:t>
      </w:r>
      <w:r w:rsidRPr="00047E2C">
        <w:rPr>
          <w:rFonts w:asciiTheme="minorHAnsi" w:hAnsiTheme="minorHAnsi" w:cs="Times New Roman"/>
        </w:rPr>
        <w:t xml:space="preserve"> a </w:t>
      </w:r>
      <w:r w:rsidR="00134744">
        <w:rPr>
          <w:rFonts w:asciiTheme="minorHAnsi" w:hAnsiTheme="minorHAnsi" w:cs="Times New Roman"/>
        </w:rPr>
        <w:t>1</w:t>
      </w:r>
      <w:r w:rsidRPr="00047E2C">
        <w:rPr>
          <w:rFonts w:asciiTheme="minorHAnsi" w:hAnsiTheme="minorHAnsi" w:cs="Times New Roman"/>
        </w:rPr>
        <w:t xml:space="preserve"> e un numero totale di unità immobiliari pari a </w:t>
      </w:r>
      <w:r w:rsidR="00134744">
        <w:rPr>
          <w:rFonts w:asciiTheme="minorHAnsi" w:hAnsiTheme="minorHAnsi" w:cs="Times New Roman"/>
        </w:rPr>
        <w:t>1</w:t>
      </w:r>
      <w:r w:rsidRPr="00047E2C">
        <w:rPr>
          <w:rFonts w:asciiTheme="minorHAnsi" w:hAnsiTheme="minorHAnsi" w:cs="Times New Roman"/>
        </w:rPr>
        <w:t>.</w:t>
      </w:r>
    </w:p>
    <w:p w:rsidR="0044395C" w:rsidRPr="00047E2C" w:rsidRDefault="00265925" w:rsidP="0044395C">
      <w:pPr>
        <w:jc w:val="both"/>
        <w:rPr>
          <w:rFonts w:asciiTheme="minorHAnsi" w:hAnsiTheme="minorHAnsi" w:cs="Times New Roman"/>
        </w:rPr>
      </w:pPr>
      <w:r>
        <w:rPr>
          <w:rFonts w:asciiTheme="minorHAnsi" w:hAnsiTheme="minorHAnsi" w:cs="Times New Roman"/>
        </w:rPr>
        <w:t xml:space="preserve">Si </w:t>
      </w:r>
      <w:r w:rsidRPr="00047E2C">
        <w:rPr>
          <w:rFonts w:asciiTheme="minorHAnsi" w:hAnsiTheme="minorHAnsi" w:cs="Times New Roman"/>
        </w:rPr>
        <w:t xml:space="preserve">procede </w:t>
      </w:r>
      <w:r>
        <w:rPr>
          <w:rFonts w:asciiTheme="minorHAnsi" w:hAnsiTheme="minorHAnsi" w:cs="Times New Roman"/>
        </w:rPr>
        <w:t xml:space="preserve">quindi </w:t>
      </w:r>
      <w:r w:rsidRPr="00047E2C">
        <w:rPr>
          <w:rFonts w:asciiTheme="minorHAnsi" w:hAnsiTheme="minorHAnsi" w:cs="Times New Roman"/>
        </w:rPr>
        <w:t>ad eseguire il seguente rapporto</w:t>
      </w:r>
      <w:r w:rsidR="0044395C" w:rsidRPr="00047E2C">
        <w:rPr>
          <w:rFonts w:asciiTheme="minorHAnsi" w:hAnsiTheme="minorHAnsi" w:cs="Times New Roman"/>
        </w:rPr>
        <w:t>:</w:t>
      </w:r>
    </w:p>
    <w:p w:rsidR="0044395C" w:rsidRPr="00F2477C" w:rsidRDefault="0044395C" w:rsidP="0044395C">
      <w:pPr>
        <w:jc w:val="both"/>
        <w:rPr>
          <w:rFonts w:asciiTheme="minorHAnsi" w:hAnsiTheme="minorHAnsi" w:cs="Times New Roman"/>
          <w:b/>
          <w:i/>
        </w:rPr>
      </w:pPr>
      <w:r w:rsidRPr="00F2477C">
        <w:rPr>
          <w:rFonts w:asciiTheme="minorHAnsi" w:hAnsiTheme="minorHAnsi" w:cs="Times New Roman"/>
          <w:b/>
          <w:i/>
        </w:rPr>
        <w:t>%IPAP</w:t>
      </w:r>
      <w:r>
        <w:rPr>
          <w:rFonts w:asciiTheme="minorHAnsi" w:hAnsiTheme="minorHAnsi" w:cs="Times New Roman"/>
          <w:b/>
          <w:i/>
        </w:rPr>
        <w:t xml:space="preserve"> </w:t>
      </w:r>
      <w:r w:rsidRPr="00F2477C">
        <w:rPr>
          <w:rFonts w:asciiTheme="minorHAnsi" w:hAnsiTheme="minorHAnsi" w:cs="Times New Roman"/>
          <w:b/>
          <w:i/>
        </w:rPr>
        <w:t>= AP/UI</w:t>
      </w:r>
      <w:r>
        <w:rPr>
          <w:rFonts w:asciiTheme="minorHAnsi" w:hAnsiTheme="minorHAnsi" w:cs="Times New Roman"/>
          <w:b/>
          <w:i/>
        </w:rPr>
        <w:t xml:space="preserve">*100 </w:t>
      </w:r>
      <w:r w:rsidRPr="00F2477C">
        <w:rPr>
          <w:rFonts w:asciiTheme="minorHAnsi" w:hAnsiTheme="minorHAnsi" w:cs="Times New Roman"/>
          <w:b/>
          <w:i/>
        </w:rPr>
        <w:t>=</w:t>
      </w:r>
      <w:r>
        <w:rPr>
          <w:rFonts w:asciiTheme="minorHAnsi" w:hAnsiTheme="minorHAnsi" w:cs="Times New Roman"/>
          <w:b/>
          <w:i/>
        </w:rPr>
        <w:t xml:space="preserve"> </w:t>
      </w:r>
      <w:r w:rsidR="00134744">
        <w:rPr>
          <w:rFonts w:asciiTheme="minorHAnsi" w:hAnsiTheme="minorHAnsi" w:cs="Times New Roman"/>
          <w:b/>
          <w:i/>
        </w:rPr>
        <w:t>1</w:t>
      </w:r>
      <w:r w:rsidRPr="00F2477C">
        <w:rPr>
          <w:rFonts w:asciiTheme="minorHAnsi" w:hAnsiTheme="minorHAnsi" w:cs="Times New Roman"/>
          <w:b/>
          <w:i/>
        </w:rPr>
        <w:t>/</w:t>
      </w:r>
      <w:r w:rsidR="00134744">
        <w:rPr>
          <w:rFonts w:asciiTheme="minorHAnsi" w:hAnsiTheme="minorHAnsi" w:cs="Times New Roman"/>
          <w:b/>
          <w:i/>
        </w:rPr>
        <w:t>1</w:t>
      </w:r>
      <w:r w:rsidRPr="00F2477C">
        <w:rPr>
          <w:rFonts w:asciiTheme="minorHAnsi" w:hAnsiTheme="minorHAnsi" w:cs="Times New Roman"/>
          <w:b/>
          <w:i/>
        </w:rPr>
        <w:t>*100</w:t>
      </w:r>
      <w:r>
        <w:rPr>
          <w:rFonts w:asciiTheme="minorHAnsi" w:hAnsiTheme="minorHAnsi" w:cs="Times New Roman"/>
          <w:b/>
          <w:i/>
        </w:rPr>
        <w:t xml:space="preserve"> </w:t>
      </w:r>
      <w:r w:rsidRPr="00F2477C">
        <w:rPr>
          <w:rFonts w:asciiTheme="minorHAnsi" w:hAnsiTheme="minorHAnsi" w:cs="Times New Roman"/>
          <w:b/>
          <w:i/>
        </w:rPr>
        <w:t xml:space="preserve">= </w:t>
      </w:r>
      <w:r w:rsidR="00826CC5">
        <w:rPr>
          <w:rFonts w:asciiTheme="minorHAnsi" w:hAnsiTheme="minorHAnsi" w:cs="Times New Roman"/>
          <w:b/>
          <w:i/>
        </w:rPr>
        <w:t>100</w:t>
      </w:r>
    </w:p>
    <w:p w:rsidR="0044395C" w:rsidRPr="00047E2C" w:rsidRDefault="0044395C" w:rsidP="0044395C">
      <w:pPr>
        <w:jc w:val="both"/>
        <w:rPr>
          <w:rFonts w:asciiTheme="minorHAnsi" w:hAnsiTheme="minorHAnsi" w:cs="Times New Roman"/>
          <w:b/>
        </w:rPr>
      </w:pPr>
      <w:r w:rsidRPr="00047E2C">
        <w:rPr>
          <w:rFonts w:asciiTheme="minorHAnsi" w:hAnsiTheme="minorHAnsi" w:cs="Times New Roman"/>
        </w:rPr>
        <w:t xml:space="preserve">Concludendo quindi l’ </w:t>
      </w:r>
      <w:r w:rsidRPr="00047E2C">
        <w:rPr>
          <w:rFonts w:asciiTheme="minorHAnsi" w:hAnsiTheme="minorHAnsi" w:cs="Times New Roman"/>
          <w:b/>
          <w:i/>
        </w:rPr>
        <w:t xml:space="preserve">Indicatore Presenza di </w:t>
      </w:r>
      <w:r>
        <w:rPr>
          <w:rFonts w:asciiTheme="minorHAnsi" w:hAnsiTheme="minorHAnsi" w:cs="Times New Roman"/>
          <w:b/>
          <w:i/>
        </w:rPr>
        <w:t>A</w:t>
      </w:r>
      <w:r w:rsidRPr="00047E2C">
        <w:rPr>
          <w:rFonts w:asciiTheme="minorHAnsi" w:hAnsiTheme="minorHAnsi" w:cs="Times New Roman"/>
          <w:b/>
          <w:i/>
        </w:rPr>
        <w:t xml:space="preserve">bitazioni </w:t>
      </w:r>
      <w:r>
        <w:rPr>
          <w:rFonts w:asciiTheme="minorHAnsi" w:hAnsiTheme="minorHAnsi" w:cs="Times New Roman"/>
          <w:b/>
          <w:i/>
        </w:rPr>
        <w:t>P</w:t>
      </w:r>
      <w:r w:rsidRPr="00047E2C">
        <w:rPr>
          <w:rFonts w:asciiTheme="minorHAnsi" w:hAnsiTheme="minorHAnsi" w:cs="Times New Roman"/>
          <w:b/>
          <w:i/>
        </w:rPr>
        <w:t>rincipali</w:t>
      </w:r>
      <w:r>
        <w:rPr>
          <w:rFonts w:asciiTheme="minorHAnsi" w:hAnsiTheme="minorHAnsi" w:cs="Times New Roman"/>
          <w:b/>
          <w:i/>
        </w:rPr>
        <w:t xml:space="preserve"> </w:t>
      </w:r>
      <w:r w:rsidRPr="00047E2C">
        <w:rPr>
          <w:rFonts w:asciiTheme="minorHAnsi" w:hAnsiTheme="minorHAnsi" w:cs="Times New Roman"/>
          <w:b/>
          <w:i/>
        </w:rPr>
        <w:t xml:space="preserve">(IPAP) vale </w:t>
      </w:r>
      <w:r w:rsidR="00265925">
        <w:rPr>
          <w:rFonts w:asciiTheme="minorHAnsi" w:hAnsiTheme="minorHAnsi" w:cs="Times New Roman"/>
          <w:b/>
        </w:rPr>
        <w:t>100</w:t>
      </w:r>
      <w:r w:rsidRPr="00047E2C">
        <w:rPr>
          <w:rFonts w:asciiTheme="minorHAnsi" w:hAnsiTheme="minorHAnsi" w:cs="Times New Roman"/>
          <w:b/>
          <w:i/>
        </w:rPr>
        <w:t>.</w:t>
      </w:r>
    </w:p>
    <w:p w:rsidR="0044395C" w:rsidRPr="00047E2C" w:rsidRDefault="0044395C" w:rsidP="0044395C">
      <w:pPr>
        <w:jc w:val="both"/>
        <w:rPr>
          <w:rFonts w:asciiTheme="minorHAnsi" w:hAnsiTheme="minorHAnsi" w:cs="Times New Roman"/>
          <w:b/>
          <w:bCs/>
          <w:i/>
          <w:iCs/>
        </w:rPr>
      </w:pPr>
      <w:r w:rsidRPr="00047E2C">
        <w:rPr>
          <w:rFonts w:asciiTheme="minorHAnsi" w:hAnsiTheme="minorHAnsi" w:cs="Times New Roman"/>
          <w:b/>
          <w:bCs/>
          <w:i/>
          <w:iCs/>
        </w:rPr>
        <w:t xml:space="preserve">2 Indicatore Presenza </w:t>
      </w:r>
      <w:r>
        <w:rPr>
          <w:rFonts w:asciiTheme="minorHAnsi" w:hAnsiTheme="minorHAnsi" w:cs="Times New Roman"/>
          <w:b/>
          <w:bCs/>
          <w:i/>
          <w:iCs/>
        </w:rPr>
        <w:t>A</w:t>
      </w:r>
      <w:r w:rsidRPr="00047E2C">
        <w:rPr>
          <w:rFonts w:asciiTheme="minorHAnsi" w:hAnsiTheme="minorHAnsi" w:cs="Times New Roman"/>
          <w:b/>
          <w:bCs/>
          <w:i/>
          <w:iCs/>
        </w:rPr>
        <w:t xml:space="preserve">ttività </w:t>
      </w:r>
      <w:r>
        <w:rPr>
          <w:rFonts w:asciiTheme="minorHAnsi" w:hAnsiTheme="minorHAnsi" w:cs="Times New Roman"/>
          <w:b/>
          <w:bCs/>
          <w:i/>
          <w:iCs/>
        </w:rPr>
        <w:t>P</w:t>
      </w:r>
      <w:r w:rsidRPr="00047E2C">
        <w:rPr>
          <w:rFonts w:asciiTheme="minorHAnsi" w:hAnsiTheme="minorHAnsi" w:cs="Times New Roman"/>
          <w:b/>
          <w:bCs/>
          <w:i/>
          <w:iCs/>
        </w:rPr>
        <w:t>roduttive/</w:t>
      </w:r>
      <w:r>
        <w:rPr>
          <w:rFonts w:asciiTheme="minorHAnsi" w:hAnsiTheme="minorHAnsi" w:cs="Times New Roman"/>
          <w:b/>
          <w:bCs/>
          <w:i/>
          <w:iCs/>
        </w:rPr>
        <w:t>C</w:t>
      </w:r>
      <w:r w:rsidRPr="00047E2C">
        <w:rPr>
          <w:rFonts w:asciiTheme="minorHAnsi" w:hAnsiTheme="minorHAnsi" w:cs="Times New Roman"/>
          <w:b/>
          <w:bCs/>
          <w:i/>
          <w:iCs/>
        </w:rPr>
        <w:t>ommerciali</w:t>
      </w:r>
      <w:r>
        <w:rPr>
          <w:rFonts w:asciiTheme="minorHAnsi" w:hAnsiTheme="minorHAnsi" w:cs="Times New Roman"/>
          <w:b/>
          <w:bCs/>
          <w:i/>
          <w:iCs/>
        </w:rPr>
        <w:t>/Professionali</w:t>
      </w:r>
      <w:r w:rsidRPr="00047E2C">
        <w:rPr>
          <w:rFonts w:asciiTheme="minorHAnsi" w:hAnsiTheme="minorHAnsi" w:cs="Times New Roman"/>
          <w:b/>
          <w:bCs/>
          <w:i/>
          <w:iCs/>
        </w:rPr>
        <w:t xml:space="preserve"> (IPAPC)</w:t>
      </w:r>
    </w:p>
    <w:p w:rsidR="0044395C" w:rsidRPr="00047E2C" w:rsidRDefault="0044395C" w:rsidP="0044395C">
      <w:pPr>
        <w:jc w:val="both"/>
        <w:rPr>
          <w:rFonts w:asciiTheme="minorHAnsi" w:hAnsiTheme="minorHAnsi" w:cs="Times New Roman"/>
        </w:rPr>
      </w:pPr>
      <w:r w:rsidRPr="00047E2C">
        <w:rPr>
          <w:rFonts w:asciiTheme="minorHAnsi" w:hAnsiTheme="minorHAnsi" w:cs="Times New Roman"/>
        </w:rPr>
        <w:lastRenderedPageBreak/>
        <w:t>Il secondo indicatore utilizzato è la presenza nel</w:t>
      </w:r>
      <w:r>
        <w:rPr>
          <w:rFonts w:asciiTheme="minorHAnsi" w:hAnsiTheme="minorHAnsi" w:cs="Times New Roman"/>
        </w:rPr>
        <w:t>l’aggregato</w:t>
      </w:r>
      <w:r w:rsidRPr="00047E2C">
        <w:rPr>
          <w:rFonts w:asciiTheme="minorHAnsi" w:hAnsiTheme="minorHAnsi" w:cs="Times New Roman"/>
        </w:rPr>
        <w:t xml:space="preserve"> di attività produttive- commerciali</w:t>
      </w:r>
      <w:r>
        <w:rPr>
          <w:rFonts w:asciiTheme="minorHAnsi" w:hAnsiTheme="minorHAnsi" w:cs="Times New Roman"/>
        </w:rPr>
        <w:t>- professionali (AC)</w:t>
      </w:r>
      <w:r w:rsidRPr="00047E2C">
        <w:rPr>
          <w:rFonts w:asciiTheme="minorHAnsi" w:hAnsiTheme="minorHAnsi" w:cs="Times New Roman"/>
        </w:rPr>
        <w:t>.</w:t>
      </w:r>
    </w:p>
    <w:p w:rsidR="0044395C" w:rsidRPr="00047E2C" w:rsidRDefault="0044395C" w:rsidP="0044395C">
      <w:pPr>
        <w:jc w:val="both"/>
        <w:rPr>
          <w:rFonts w:asciiTheme="minorHAnsi" w:hAnsiTheme="minorHAnsi" w:cs="Times New Roman"/>
        </w:rPr>
      </w:pPr>
      <w:r w:rsidRPr="00047E2C">
        <w:rPr>
          <w:rFonts w:asciiTheme="minorHAnsi" w:hAnsiTheme="minorHAnsi" w:cs="Times New Roman"/>
        </w:rPr>
        <w:t>Conoscendo il numero di attiv</w:t>
      </w:r>
      <w:r>
        <w:rPr>
          <w:rFonts w:asciiTheme="minorHAnsi" w:hAnsiTheme="minorHAnsi" w:cs="Times New Roman"/>
        </w:rPr>
        <w:t>ità (A</w:t>
      </w:r>
      <w:r w:rsidRPr="00047E2C">
        <w:rPr>
          <w:rFonts w:asciiTheme="minorHAnsi" w:hAnsiTheme="minorHAnsi" w:cs="Times New Roman"/>
        </w:rPr>
        <w:t>C)</w:t>
      </w:r>
      <w:r>
        <w:rPr>
          <w:rFonts w:asciiTheme="minorHAnsi" w:hAnsiTheme="minorHAnsi" w:cs="Times New Roman"/>
        </w:rPr>
        <w:t xml:space="preserve"> </w:t>
      </w:r>
      <w:r w:rsidR="00265925">
        <w:rPr>
          <w:rFonts w:asciiTheme="minorHAnsi" w:hAnsiTheme="minorHAnsi" w:cs="Times New Roman"/>
        </w:rPr>
        <w:t>0</w:t>
      </w:r>
      <w:r w:rsidRPr="00047E2C">
        <w:rPr>
          <w:rFonts w:asciiTheme="minorHAnsi" w:hAnsiTheme="minorHAnsi" w:cs="Times New Roman"/>
        </w:rPr>
        <w:t xml:space="preserve"> e il totale delle unità immobiliari (UI) </w:t>
      </w:r>
      <w:r w:rsidR="00134744">
        <w:rPr>
          <w:rFonts w:asciiTheme="minorHAnsi" w:hAnsiTheme="minorHAnsi" w:cs="Times New Roman"/>
        </w:rPr>
        <w:t>1</w:t>
      </w:r>
      <w:r w:rsidRPr="00047E2C">
        <w:rPr>
          <w:rFonts w:asciiTheme="minorHAnsi" w:hAnsiTheme="minorHAnsi" w:cs="Times New Roman"/>
        </w:rPr>
        <w:t xml:space="preserve"> presenti all’interno </w:t>
      </w:r>
      <w:r>
        <w:rPr>
          <w:rFonts w:asciiTheme="minorHAnsi" w:hAnsiTheme="minorHAnsi" w:cs="Times New Roman"/>
        </w:rPr>
        <w:t>dell’aggregato</w:t>
      </w:r>
      <w:r w:rsidRPr="00047E2C">
        <w:rPr>
          <w:rFonts w:asciiTheme="minorHAnsi" w:hAnsiTheme="minorHAnsi" w:cs="Times New Roman"/>
        </w:rPr>
        <w:t xml:space="preserve"> si  procede ad eseguire il seguente rapporto:</w:t>
      </w:r>
    </w:p>
    <w:p w:rsidR="0044395C" w:rsidRPr="00047E2C" w:rsidRDefault="0044395C" w:rsidP="0044395C">
      <w:pPr>
        <w:jc w:val="both"/>
        <w:rPr>
          <w:rFonts w:asciiTheme="minorHAnsi" w:hAnsiTheme="minorHAnsi" w:cs="Times New Roman"/>
          <w:b/>
          <w:i/>
          <w:iCs/>
        </w:rPr>
      </w:pPr>
      <w:r>
        <w:rPr>
          <w:rFonts w:asciiTheme="minorHAnsi" w:hAnsiTheme="minorHAnsi" w:cs="Times New Roman"/>
          <w:b/>
          <w:bCs/>
          <w:i/>
          <w:iCs/>
        </w:rPr>
        <w:t>%</w:t>
      </w:r>
      <w:r w:rsidRPr="00047E2C">
        <w:rPr>
          <w:rFonts w:asciiTheme="minorHAnsi" w:hAnsiTheme="minorHAnsi" w:cs="Times New Roman"/>
          <w:b/>
          <w:bCs/>
          <w:i/>
          <w:iCs/>
        </w:rPr>
        <w:t>IPAPC</w:t>
      </w:r>
      <w:r w:rsidRPr="00047E2C">
        <w:rPr>
          <w:rFonts w:asciiTheme="minorHAnsi" w:hAnsiTheme="minorHAnsi" w:cs="Times New Roman"/>
          <w:b/>
          <w:i/>
          <w:iCs/>
        </w:rPr>
        <w:t xml:space="preserve"> </w:t>
      </w:r>
      <w:r>
        <w:rPr>
          <w:rFonts w:asciiTheme="minorHAnsi" w:hAnsiTheme="minorHAnsi" w:cs="Times New Roman"/>
          <w:b/>
          <w:i/>
          <w:iCs/>
        </w:rPr>
        <w:t>= A</w:t>
      </w:r>
      <w:r w:rsidRPr="00047E2C">
        <w:rPr>
          <w:rFonts w:asciiTheme="minorHAnsi" w:hAnsiTheme="minorHAnsi" w:cs="Times New Roman"/>
          <w:b/>
          <w:i/>
          <w:iCs/>
        </w:rPr>
        <w:t>C /UI</w:t>
      </w:r>
      <w:r>
        <w:rPr>
          <w:rFonts w:asciiTheme="minorHAnsi" w:hAnsiTheme="minorHAnsi" w:cs="Times New Roman"/>
          <w:b/>
          <w:i/>
          <w:iCs/>
        </w:rPr>
        <w:t xml:space="preserve">*100 </w:t>
      </w:r>
      <w:r w:rsidRPr="00047E2C">
        <w:rPr>
          <w:rFonts w:asciiTheme="minorHAnsi" w:hAnsiTheme="minorHAnsi" w:cs="Times New Roman"/>
          <w:b/>
          <w:i/>
          <w:iCs/>
        </w:rPr>
        <w:t>=</w:t>
      </w:r>
      <w:r>
        <w:rPr>
          <w:rFonts w:asciiTheme="minorHAnsi" w:hAnsiTheme="minorHAnsi" w:cs="Times New Roman"/>
          <w:b/>
          <w:i/>
          <w:iCs/>
        </w:rPr>
        <w:t xml:space="preserve"> </w:t>
      </w:r>
      <w:r w:rsidR="00265925">
        <w:rPr>
          <w:rFonts w:asciiTheme="minorHAnsi" w:hAnsiTheme="minorHAnsi" w:cs="Times New Roman"/>
          <w:b/>
          <w:i/>
          <w:iCs/>
        </w:rPr>
        <w:t>0</w:t>
      </w:r>
      <w:r w:rsidRPr="00047E2C">
        <w:rPr>
          <w:rFonts w:asciiTheme="minorHAnsi" w:hAnsiTheme="minorHAnsi" w:cs="Times New Roman"/>
          <w:b/>
          <w:i/>
          <w:iCs/>
        </w:rPr>
        <w:t>/</w:t>
      </w:r>
      <w:r w:rsidR="00134744">
        <w:rPr>
          <w:rFonts w:asciiTheme="minorHAnsi" w:hAnsiTheme="minorHAnsi" w:cs="Times New Roman"/>
          <w:b/>
          <w:i/>
          <w:iCs/>
        </w:rPr>
        <w:t>1</w:t>
      </w:r>
      <w:r w:rsidRPr="00047E2C">
        <w:rPr>
          <w:rFonts w:asciiTheme="minorHAnsi" w:hAnsiTheme="minorHAnsi" w:cs="Times New Roman"/>
          <w:b/>
          <w:i/>
          <w:iCs/>
        </w:rPr>
        <w:t>*100</w:t>
      </w:r>
      <w:r>
        <w:rPr>
          <w:rFonts w:asciiTheme="minorHAnsi" w:hAnsiTheme="minorHAnsi" w:cs="Times New Roman"/>
          <w:b/>
          <w:i/>
          <w:iCs/>
        </w:rPr>
        <w:t xml:space="preserve"> </w:t>
      </w:r>
      <w:r w:rsidRPr="00047E2C">
        <w:rPr>
          <w:rFonts w:asciiTheme="minorHAnsi" w:hAnsiTheme="minorHAnsi" w:cs="Times New Roman"/>
          <w:b/>
          <w:i/>
          <w:iCs/>
        </w:rPr>
        <w:t xml:space="preserve">= </w:t>
      </w:r>
      <w:r w:rsidR="00265925">
        <w:rPr>
          <w:rFonts w:asciiTheme="minorHAnsi" w:hAnsiTheme="minorHAnsi" w:cs="Times New Roman"/>
          <w:b/>
          <w:i/>
          <w:iCs/>
        </w:rPr>
        <w:t>0</w:t>
      </w:r>
    </w:p>
    <w:p w:rsidR="0044395C" w:rsidRPr="00047E2C" w:rsidRDefault="0044395C" w:rsidP="0044395C">
      <w:pPr>
        <w:jc w:val="both"/>
        <w:rPr>
          <w:rFonts w:asciiTheme="minorHAnsi" w:hAnsiTheme="minorHAnsi" w:cs="Times New Roman"/>
          <w:b/>
          <w:i/>
        </w:rPr>
      </w:pPr>
      <w:r w:rsidRPr="00047E2C">
        <w:rPr>
          <w:rFonts w:asciiTheme="minorHAnsi" w:hAnsiTheme="minorHAnsi" w:cs="Times New Roman"/>
        </w:rPr>
        <w:t xml:space="preserve">Concludendo quindi l’ </w:t>
      </w:r>
      <w:r>
        <w:rPr>
          <w:rFonts w:asciiTheme="minorHAnsi" w:hAnsiTheme="minorHAnsi" w:cs="Times New Roman"/>
          <w:b/>
          <w:bCs/>
          <w:i/>
          <w:iCs/>
        </w:rPr>
        <w:t>Indicatore Presenza Attività P</w:t>
      </w:r>
      <w:r w:rsidRPr="00047E2C">
        <w:rPr>
          <w:rFonts w:asciiTheme="minorHAnsi" w:hAnsiTheme="minorHAnsi" w:cs="Times New Roman"/>
          <w:b/>
          <w:bCs/>
          <w:i/>
          <w:iCs/>
        </w:rPr>
        <w:t>roduttive/</w:t>
      </w:r>
      <w:r>
        <w:rPr>
          <w:rFonts w:asciiTheme="minorHAnsi" w:hAnsiTheme="minorHAnsi" w:cs="Times New Roman"/>
          <w:b/>
          <w:bCs/>
          <w:i/>
          <w:iCs/>
        </w:rPr>
        <w:t>C</w:t>
      </w:r>
      <w:r w:rsidRPr="00047E2C">
        <w:rPr>
          <w:rFonts w:asciiTheme="minorHAnsi" w:hAnsiTheme="minorHAnsi" w:cs="Times New Roman"/>
          <w:b/>
          <w:bCs/>
          <w:i/>
          <w:iCs/>
        </w:rPr>
        <w:t xml:space="preserve">ommerciali (IPAPC) </w:t>
      </w:r>
      <w:r w:rsidRPr="00047E2C">
        <w:rPr>
          <w:rFonts w:asciiTheme="minorHAnsi" w:hAnsiTheme="minorHAnsi" w:cs="Times New Roman"/>
          <w:b/>
          <w:i/>
        </w:rPr>
        <w:t xml:space="preserve">vale </w:t>
      </w:r>
      <w:r w:rsidR="00265925">
        <w:rPr>
          <w:rFonts w:asciiTheme="minorHAnsi" w:hAnsiTheme="minorHAnsi" w:cs="Times New Roman"/>
          <w:b/>
          <w:i/>
        </w:rPr>
        <w:t>0</w:t>
      </w:r>
      <w:r w:rsidRPr="00047E2C">
        <w:rPr>
          <w:rFonts w:asciiTheme="minorHAnsi" w:hAnsiTheme="minorHAnsi" w:cs="Times New Roman"/>
          <w:b/>
          <w:i/>
        </w:rPr>
        <w:t>.</w:t>
      </w:r>
    </w:p>
    <w:p w:rsidR="0044395C" w:rsidRPr="00047E2C" w:rsidRDefault="0044395C" w:rsidP="0044395C">
      <w:pPr>
        <w:jc w:val="both"/>
        <w:rPr>
          <w:rFonts w:asciiTheme="minorHAnsi" w:hAnsiTheme="minorHAnsi" w:cs="Times New Roman"/>
          <w:b/>
          <w:bCs/>
          <w:i/>
          <w:iCs/>
        </w:rPr>
      </w:pPr>
      <w:r w:rsidRPr="00047E2C">
        <w:rPr>
          <w:rFonts w:asciiTheme="minorHAnsi" w:hAnsiTheme="minorHAnsi" w:cs="Times New Roman"/>
          <w:b/>
          <w:bCs/>
          <w:i/>
          <w:iCs/>
        </w:rPr>
        <w:t xml:space="preserve">3 Indicatore </w:t>
      </w:r>
      <w:r>
        <w:rPr>
          <w:rFonts w:asciiTheme="minorHAnsi" w:hAnsiTheme="minorHAnsi" w:cs="Times New Roman"/>
          <w:b/>
          <w:bCs/>
          <w:i/>
          <w:iCs/>
        </w:rPr>
        <w:t>Nuclei Familiari in Assistenza (INFA</w:t>
      </w:r>
      <w:r w:rsidRPr="00047E2C">
        <w:rPr>
          <w:rFonts w:asciiTheme="minorHAnsi" w:hAnsiTheme="minorHAnsi" w:cs="Times New Roman"/>
          <w:b/>
          <w:bCs/>
          <w:i/>
          <w:iCs/>
        </w:rPr>
        <w:t>)</w:t>
      </w:r>
    </w:p>
    <w:p w:rsidR="0044395C" w:rsidRPr="00053C32" w:rsidRDefault="0044395C" w:rsidP="0044395C">
      <w:pPr>
        <w:jc w:val="both"/>
        <w:rPr>
          <w:rFonts w:asciiTheme="minorHAnsi" w:hAnsiTheme="minorHAnsi" w:cs="Times New Roman"/>
        </w:rPr>
      </w:pPr>
      <w:r w:rsidRPr="00053C32">
        <w:rPr>
          <w:rFonts w:asciiTheme="minorHAnsi" w:hAnsiTheme="minorHAnsi" w:cs="Times New Roman"/>
        </w:rPr>
        <w:t xml:space="preserve">Il terzo indicatore utilizzato è il numero dei </w:t>
      </w:r>
      <w:r>
        <w:rPr>
          <w:rFonts w:asciiTheme="minorHAnsi" w:hAnsiTheme="minorHAnsi" w:cs="Times New Roman"/>
        </w:rPr>
        <w:t>nuclei familiari in assistenza</w:t>
      </w:r>
      <w:r w:rsidRPr="00053C32">
        <w:rPr>
          <w:rFonts w:asciiTheme="minorHAnsi" w:hAnsiTheme="minorHAnsi" w:cs="Times New Roman"/>
        </w:rPr>
        <w:t xml:space="preserve"> sul totale delle </w:t>
      </w:r>
      <w:r>
        <w:rPr>
          <w:rFonts w:asciiTheme="minorHAnsi" w:hAnsiTheme="minorHAnsi" w:cs="Times New Roman"/>
        </w:rPr>
        <w:t>abitazioni</w:t>
      </w:r>
      <w:r w:rsidRPr="00053C32">
        <w:rPr>
          <w:rFonts w:asciiTheme="minorHAnsi" w:hAnsiTheme="minorHAnsi" w:cs="Times New Roman"/>
        </w:rPr>
        <w:t xml:space="preserve"> </w:t>
      </w:r>
      <w:r>
        <w:rPr>
          <w:rFonts w:asciiTheme="minorHAnsi" w:hAnsiTheme="minorHAnsi" w:cs="Times New Roman"/>
        </w:rPr>
        <w:t xml:space="preserve">principali </w:t>
      </w:r>
      <w:r w:rsidRPr="00053C32">
        <w:rPr>
          <w:rFonts w:asciiTheme="minorHAnsi" w:hAnsiTheme="minorHAnsi" w:cs="Times New Roman"/>
        </w:rPr>
        <w:t>present</w:t>
      </w:r>
      <w:r>
        <w:rPr>
          <w:rFonts w:asciiTheme="minorHAnsi" w:hAnsiTheme="minorHAnsi" w:cs="Times New Roman"/>
        </w:rPr>
        <w:t>i</w:t>
      </w:r>
      <w:r w:rsidRPr="00053C32">
        <w:rPr>
          <w:rFonts w:asciiTheme="minorHAnsi" w:hAnsiTheme="minorHAnsi" w:cs="Times New Roman"/>
        </w:rPr>
        <w:t xml:space="preserve"> in ogni singolo </w:t>
      </w:r>
      <w:r>
        <w:rPr>
          <w:rFonts w:asciiTheme="minorHAnsi" w:hAnsiTheme="minorHAnsi" w:cs="Times New Roman"/>
        </w:rPr>
        <w:t>aggregato</w:t>
      </w:r>
      <w:r w:rsidRPr="00053C32">
        <w:rPr>
          <w:rFonts w:asciiTheme="minorHAnsi" w:hAnsiTheme="minorHAnsi" w:cs="Times New Roman"/>
        </w:rPr>
        <w:t xml:space="preserve">. Conoscendo il numero dei </w:t>
      </w:r>
      <w:r>
        <w:rPr>
          <w:rFonts w:asciiTheme="minorHAnsi" w:hAnsiTheme="minorHAnsi" w:cs="Times New Roman"/>
        </w:rPr>
        <w:t xml:space="preserve">nuclei in assistenza </w:t>
      </w:r>
      <w:r w:rsidRPr="00053C32">
        <w:rPr>
          <w:rFonts w:asciiTheme="minorHAnsi" w:hAnsiTheme="minorHAnsi" w:cs="Times New Roman"/>
        </w:rPr>
        <w:t>(</w:t>
      </w:r>
      <w:r>
        <w:rPr>
          <w:rFonts w:asciiTheme="minorHAnsi" w:hAnsiTheme="minorHAnsi" w:cs="Times New Roman"/>
        </w:rPr>
        <w:t>NA</w:t>
      </w:r>
      <w:r w:rsidRPr="00053C32">
        <w:rPr>
          <w:rFonts w:asciiTheme="minorHAnsi" w:hAnsiTheme="minorHAnsi" w:cs="Times New Roman"/>
        </w:rPr>
        <w:t xml:space="preserve">) </w:t>
      </w:r>
      <w:r w:rsidR="00134744">
        <w:rPr>
          <w:rFonts w:asciiTheme="minorHAnsi" w:hAnsiTheme="minorHAnsi" w:cs="Times New Roman"/>
        </w:rPr>
        <w:t>1</w:t>
      </w:r>
      <w:r w:rsidRPr="00053C32">
        <w:rPr>
          <w:rFonts w:asciiTheme="minorHAnsi" w:hAnsiTheme="minorHAnsi" w:cs="Times New Roman"/>
        </w:rPr>
        <w:t xml:space="preserve"> e il totale delle </w:t>
      </w:r>
      <w:r>
        <w:rPr>
          <w:rFonts w:asciiTheme="minorHAnsi" w:hAnsiTheme="minorHAnsi" w:cs="Times New Roman"/>
        </w:rPr>
        <w:t>abitazioni principali</w:t>
      </w:r>
      <w:r w:rsidRPr="00053C32">
        <w:rPr>
          <w:rFonts w:asciiTheme="minorHAnsi" w:hAnsiTheme="minorHAnsi" w:cs="Times New Roman"/>
        </w:rPr>
        <w:t xml:space="preserve"> (</w:t>
      </w:r>
      <w:r>
        <w:rPr>
          <w:rFonts w:asciiTheme="minorHAnsi" w:hAnsiTheme="minorHAnsi" w:cs="Times New Roman"/>
        </w:rPr>
        <w:t>AP</w:t>
      </w:r>
      <w:r w:rsidRPr="00053C32">
        <w:rPr>
          <w:rFonts w:asciiTheme="minorHAnsi" w:hAnsiTheme="minorHAnsi" w:cs="Times New Roman"/>
        </w:rPr>
        <w:t xml:space="preserve">) </w:t>
      </w:r>
      <w:r w:rsidR="00134744">
        <w:rPr>
          <w:rFonts w:asciiTheme="minorHAnsi" w:hAnsiTheme="minorHAnsi" w:cs="Times New Roman"/>
        </w:rPr>
        <w:t>1</w:t>
      </w:r>
      <w:r>
        <w:rPr>
          <w:rFonts w:asciiTheme="minorHAnsi" w:hAnsiTheme="minorHAnsi" w:cs="Times New Roman"/>
        </w:rPr>
        <w:t xml:space="preserve"> all’interno dell’aggregato si </w:t>
      </w:r>
      <w:r w:rsidRPr="00053C32">
        <w:rPr>
          <w:rFonts w:asciiTheme="minorHAnsi" w:hAnsiTheme="minorHAnsi" w:cs="Times New Roman"/>
        </w:rPr>
        <w:t>procede ad eseguire il rapporto:</w:t>
      </w:r>
    </w:p>
    <w:p w:rsidR="0044395C" w:rsidRPr="00AA4E81" w:rsidRDefault="0044395C" w:rsidP="0044395C">
      <w:pPr>
        <w:jc w:val="both"/>
        <w:rPr>
          <w:rFonts w:ascii="Calibri" w:eastAsia="Times New Roman" w:hAnsi="Calibri" w:cs="Arial"/>
          <w:color w:val="auto"/>
          <w:sz w:val="20"/>
          <w:szCs w:val="20"/>
          <w:bdr w:val="none" w:sz="0" w:space="0" w:color="auto"/>
          <w:lang w:eastAsia="it-IT"/>
        </w:rPr>
      </w:pPr>
      <w:r>
        <w:rPr>
          <w:rFonts w:asciiTheme="minorHAnsi" w:hAnsiTheme="minorHAnsi" w:cs="Times New Roman"/>
          <w:b/>
          <w:bCs/>
          <w:i/>
          <w:iCs/>
        </w:rPr>
        <w:t>%I</w:t>
      </w:r>
      <w:r w:rsidRPr="00053C32">
        <w:rPr>
          <w:rFonts w:asciiTheme="minorHAnsi" w:hAnsiTheme="minorHAnsi" w:cs="Times New Roman"/>
          <w:b/>
          <w:bCs/>
          <w:i/>
          <w:iCs/>
        </w:rPr>
        <w:t xml:space="preserve">CDR </w:t>
      </w:r>
      <w:r>
        <w:rPr>
          <w:rFonts w:asciiTheme="minorHAnsi" w:hAnsiTheme="minorHAnsi" w:cs="Times New Roman"/>
          <w:b/>
          <w:bCs/>
          <w:i/>
          <w:iCs/>
        </w:rPr>
        <w:t>= NA</w:t>
      </w:r>
      <w:r w:rsidRPr="00053C32">
        <w:rPr>
          <w:rFonts w:asciiTheme="minorHAnsi" w:hAnsiTheme="minorHAnsi" w:cs="Times New Roman"/>
          <w:b/>
          <w:bCs/>
          <w:i/>
          <w:iCs/>
        </w:rPr>
        <w:t xml:space="preserve"> /</w:t>
      </w:r>
      <w:r>
        <w:rPr>
          <w:rFonts w:asciiTheme="minorHAnsi" w:hAnsiTheme="minorHAnsi" w:cs="Times New Roman"/>
          <w:b/>
          <w:bCs/>
          <w:i/>
          <w:iCs/>
        </w:rPr>
        <w:t xml:space="preserve">AP*100 </w:t>
      </w:r>
      <w:r w:rsidRPr="00053C32">
        <w:rPr>
          <w:rFonts w:asciiTheme="minorHAnsi" w:hAnsiTheme="minorHAnsi" w:cs="Times New Roman"/>
          <w:b/>
          <w:bCs/>
          <w:i/>
          <w:iCs/>
        </w:rPr>
        <w:t>=</w:t>
      </w:r>
      <w:r>
        <w:rPr>
          <w:rFonts w:asciiTheme="minorHAnsi" w:hAnsiTheme="minorHAnsi" w:cs="Times New Roman"/>
          <w:b/>
          <w:bCs/>
          <w:i/>
          <w:iCs/>
        </w:rPr>
        <w:t xml:space="preserve"> </w:t>
      </w:r>
      <w:r w:rsidR="00134744">
        <w:rPr>
          <w:rFonts w:asciiTheme="minorHAnsi" w:hAnsiTheme="minorHAnsi" w:cs="Times New Roman"/>
          <w:b/>
          <w:bCs/>
          <w:i/>
          <w:iCs/>
        </w:rPr>
        <w:t>1</w:t>
      </w:r>
      <w:r w:rsidRPr="00053C32">
        <w:rPr>
          <w:rFonts w:asciiTheme="minorHAnsi" w:hAnsiTheme="minorHAnsi" w:cs="Times New Roman"/>
          <w:b/>
          <w:bCs/>
          <w:i/>
          <w:iCs/>
        </w:rPr>
        <w:t>/</w:t>
      </w:r>
      <w:r w:rsidR="00134744">
        <w:rPr>
          <w:rFonts w:asciiTheme="minorHAnsi" w:hAnsiTheme="minorHAnsi" w:cs="Times New Roman"/>
          <w:b/>
          <w:bCs/>
          <w:i/>
          <w:iCs/>
        </w:rPr>
        <w:t>1</w:t>
      </w:r>
      <w:r w:rsidRPr="00053C32">
        <w:rPr>
          <w:rFonts w:asciiTheme="minorHAnsi" w:hAnsiTheme="minorHAnsi" w:cs="Times New Roman"/>
          <w:b/>
          <w:bCs/>
          <w:i/>
          <w:iCs/>
        </w:rPr>
        <w:t>*100</w:t>
      </w:r>
      <w:r>
        <w:rPr>
          <w:rFonts w:asciiTheme="minorHAnsi" w:hAnsiTheme="minorHAnsi" w:cs="Times New Roman"/>
          <w:b/>
          <w:bCs/>
          <w:i/>
          <w:iCs/>
        </w:rPr>
        <w:t xml:space="preserve"> </w:t>
      </w:r>
      <w:r w:rsidRPr="00053C32">
        <w:rPr>
          <w:rFonts w:asciiTheme="minorHAnsi" w:hAnsiTheme="minorHAnsi" w:cs="Times New Roman"/>
          <w:b/>
          <w:bCs/>
          <w:i/>
          <w:iCs/>
        </w:rPr>
        <w:t>=</w:t>
      </w:r>
      <w:r>
        <w:rPr>
          <w:rFonts w:asciiTheme="minorHAnsi" w:hAnsiTheme="minorHAnsi" w:cs="Times New Roman"/>
          <w:b/>
          <w:bCs/>
          <w:i/>
          <w:iCs/>
        </w:rPr>
        <w:t xml:space="preserve"> 100</w:t>
      </w:r>
    </w:p>
    <w:p w:rsidR="0044395C" w:rsidRDefault="0044395C" w:rsidP="0044395C">
      <w:pPr>
        <w:jc w:val="both"/>
        <w:rPr>
          <w:rFonts w:asciiTheme="minorHAnsi" w:hAnsiTheme="minorHAnsi" w:cs="Times New Roman"/>
          <w:b/>
          <w:bCs/>
          <w:i/>
          <w:iCs/>
        </w:rPr>
      </w:pPr>
      <w:r w:rsidRPr="00053C32">
        <w:rPr>
          <w:rFonts w:asciiTheme="minorHAnsi" w:hAnsiTheme="minorHAnsi" w:cs="Times New Roman"/>
        </w:rPr>
        <w:t xml:space="preserve">Concludendo quindi l’ </w:t>
      </w:r>
      <w:r w:rsidRPr="00053C32">
        <w:rPr>
          <w:rFonts w:asciiTheme="minorHAnsi" w:hAnsiTheme="minorHAnsi" w:cs="Times New Roman"/>
          <w:b/>
          <w:bCs/>
          <w:i/>
          <w:iCs/>
        </w:rPr>
        <w:t xml:space="preserve">Indicatore </w:t>
      </w:r>
      <w:r w:rsidRPr="00047E2C">
        <w:rPr>
          <w:rFonts w:asciiTheme="minorHAnsi" w:hAnsiTheme="minorHAnsi" w:cs="Times New Roman"/>
          <w:b/>
          <w:bCs/>
          <w:i/>
          <w:iCs/>
        </w:rPr>
        <w:t xml:space="preserve">Contributi </w:t>
      </w:r>
      <w:r>
        <w:rPr>
          <w:rFonts w:asciiTheme="minorHAnsi" w:hAnsiTheme="minorHAnsi" w:cs="Times New Roman"/>
          <w:b/>
          <w:bCs/>
          <w:i/>
          <w:iCs/>
        </w:rPr>
        <w:t>D</w:t>
      </w:r>
      <w:r w:rsidRPr="00047E2C">
        <w:rPr>
          <w:rFonts w:asciiTheme="minorHAnsi" w:hAnsiTheme="minorHAnsi" w:cs="Times New Roman"/>
          <w:b/>
          <w:bCs/>
          <w:i/>
          <w:iCs/>
        </w:rPr>
        <w:t xml:space="preserve">efinitivi </w:t>
      </w:r>
      <w:r>
        <w:rPr>
          <w:rFonts w:asciiTheme="minorHAnsi" w:hAnsiTheme="minorHAnsi" w:cs="Times New Roman"/>
          <w:b/>
          <w:bCs/>
          <w:i/>
          <w:iCs/>
        </w:rPr>
        <w:t>R</w:t>
      </w:r>
      <w:r w:rsidRPr="00047E2C">
        <w:rPr>
          <w:rFonts w:asciiTheme="minorHAnsi" w:hAnsiTheme="minorHAnsi" w:cs="Times New Roman"/>
          <w:b/>
          <w:bCs/>
          <w:i/>
          <w:iCs/>
        </w:rPr>
        <w:t>ilasciati (ICDR)</w:t>
      </w:r>
      <w:r>
        <w:rPr>
          <w:rFonts w:asciiTheme="minorHAnsi" w:hAnsiTheme="minorHAnsi" w:cs="Times New Roman"/>
          <w:b/>
          <w:bCs/>
          <w:i/>
          <w:iCs/>
        </w:rPr>
        <w:t xml:space="preserve"> </w:t>
      </w:r>
      <w:r w:rsidRPr="00053C32">
        <w:rPr>
          <w:rFonts w:asciiTheme="minorHAnsi" w:hAnsiTheme="minorHAnsi" w:cs="Times New Roman"/>
          <w:b/>
          <w:bCs/>
          <w:i/>
          <w:iCs/>
        </w:rPr>
        <w:t xml:space="preserve">vale </w:t>
      </w:r>
      <w:r>
        <w:rPr>
          <w:rFonts w:asciiTheme="minorHAnsi" w:hAnsiTheme="minorHAnsi" w:cs="Times New Roman"/>
          <w:b/>
          <w:bCs/>
          <w:i/>
          <w:iCs/>
        </w:rPr>
        <w:t>100</w:t>
      </w:r>
      <w:r w:rsidRPr="00053C32">
        <w:rPr>
          <w:rFonts w:asciiTheme="minorHAnsi" w:hAnsiTheme="minorHAnsi" w:cs="Times New Roman"/>
          <w:b/>
          <w:bCs/>
          <w:i/>
          <w:iCs/>
        </w:rPr>
        <w:t>.</w:t>
      </w:r>
    </w:p>
    <w:p w:rsidR="0044395C" w:rsidRPr="00047E2C" w:rsidRDefault="0044395C" w:rsidP="0044395C">
      <w:pPr>
        <w:jc w:val="both"/>
        <w:rPr>
          <w:rFonts w:asciiTheme="minorHAnsi" w:hAnsiTheme="minorHAnsi" w:cs="Times New Roman"/>
          <w:b/>
          <w:bCs/>
          <w:iCs/>
        </w:rPr>
      </w:pPr>
      <w:r>
        <w:rPr>
          <w:rFonts w:asciiTheme="minorHAnsi" w:hAnsiTheme="minorHAnsi" w:cs="Times New Roman"/>
          <w:b/>
          <w:bCs/>
          <w:iCs/>
        </w:rPr>
        <w:t>Punteggio totale</w:t>
      </w:r>
      <w:r w:rsidRPr="00047E2C">
        <w:rPr>
          <w:rFonts w:asciiTheme="minorHAnsi" w:hAnsiTheme="minorHAnsi" w:cs="Times New Roman"/>
          <w:b/>
          <w:bCs/>
          <w:iCs/>
        </w:rPr>
        <w:t xml:space="preserve"> </w:t>
      </w:r>
      <w:r>
        <w:rPr>
          <w:rFonts w:asciiTheme="minorHAnsi" w:hAnsiTheme="minorHAnsi" w:cs="Times New Roman"/>
          <w:b/>
          <w:bCs/>
          <w:iCs/>
        </w:rPr>
        <w:t>della pratica</w:t>
      </w:r>
    </w:p>
    <w:p w:rsidR="0044395C" w:rsidRPr="00047E2C" w:rsidRDefault="0044395C" w:rsidP="0044395C">
      <w:pPr>
        <w:jc w:val="both"/>
        <w:rPr>
          <w:rFonts w:asciiTheme="minorHAnsi" w:hAnsiTheme="minorHAnsi" w:cs="Times New Roman"/>
          <w:bCs/>
          <w:iCs/>
        </w:rPr>
      </w:pPr>
      <w:r w:rsidRPr="00047E2C">
        <w:rPr>
          <w:rFonts w:asciiTheme="minorHAnsi" w:hAnsiTheme="minorHAnsi" w:cs="Times New Roman"/>
          <w:bCs/>
          <w:iCs/>
        </w:rPr>
        <w:t>Una volta definiti tutti gli indicatori si procede alla loro somma al fine di ottenere il punteggio del</w:t>
      </w:r>
      <w:r>
        <w:rPr>
          <w:rFonts w:asciiTheme="minorHAnsi" w:hAnsiTheme="minorHAnsi" w:cs="Times New Roman"/>
          <w:bCs/>
          <w:iCs/>
        </w:rPr>
        <w:t xml:space="preserve">l’aggregato </w:t>
      </w:r>
      <w:r w:rsidRPr="00047E2C">
        <w:rPr>
          <w:rFonts w:asciiTheme="minorHAnsi" w:hAnsiTheme="minorHAnsi" w:cs="Times New Roman"/>
          <w:bCs/>
          <w:iCs/>
        </w:rPr>
        <w:t xml:space="preserve"> e stilare l’ordine tra </w:t>
      </w:r>
      <w:r>
        <w:rPr>
          <w:rFonts w:asciiTheme="minorHAnsi" w:hAnsiTheme="minorHAnsi" w:cs="Times New Roman"/>
          <w:bCs/>
          <w:iCs/>
        </w:rPr>
        <w:t>le</w:t>
      </w:r>
      <w:r w:rsidRPr="00047E2C">
        <w:rPr>
          <w:rFonts w:asciiTheme="minorHAnsi" w:hAnsiTheme="minorHAnsi" w:cs="Times New Roman"/>
          <w:bCs/>
          <w:iCs/>
        </w:rPr>
        <w:t xml:space="preserve"> diver</w:t>
      </w:r>
      <w:r>
        <w:rPr>
          <w:rFonts w:asciiTheme="minorHAnsi" w:hAnsiTheme="minorHAnsi" w:cs="Times New Roman"/>
          <w:bCs/>
          <w:iCs/>
        </w:rPr>
        <w:t>se</w:t>
      </w:r>
      <w:r w:rsidRPr="00047E2C">
        <w:rPr>
          <w:rFonts w:asciiTheme="minorHAnsi" w:hAnsiTheme="minorHAnsi" w:cs="Times New Roman"/>
          <w:bCs/>
          <w:iCs/>
        </w:rPr>
        <w:t xml:space="preserve"> </w:t>
      </w:r>
      <w:r>
        <w:rPr>
          <w:rFonts w:asciiTheme="minorHAnsi" w:hAnsiTheme="minorHAnsi" w:cs="Times New Roman"/>
          <w:bCs/>
          <w:iCs/>
        </w:rPr>
        <w:t>pratiche</w:t>
      </w:r>
      <w:r w:rsidRPr="00047E2C">
        <w:rPr>
          <w:rFonts w:asciiTheme="minorHAnsi" w:hAnsiTheme="minorHAnsi" w:cs="Times New Roman"/>
          <w:bCs/>
          <w:iCs/>
        </w:rPr>
        <w:t xml:space="preserve">  </w:t>
      </w:r>
      <w:r>
        <w:rPr>
          <w:rFonts w:asciiTheme="minorHAnsi" w:hAnsiTheme="minorHAnsi" w:cs="Times New Roman"/>
          <w:bCs/>
          <w:iCs/>
        </w:rPr>
        <w:t>del centro storico della frazione in esame</w:t>
      </w:r>
      <w:r w:rsidRPr="00047E2C">
        <w:rPr>
          <w:rFonts w:asciiTheme="minorHAnsi" w:hAnsiTheme="minorHAnsi" w:cs="Times New Roman"/>
          <w:bCs/>
          <w:iCs/>
        </w:rPr>
        <w:t>.</w:t>
      </w:r>
    </w:p>
    <w:p w:rsidR="0044395C" w:rsidRDefault="0044395C" w:rsidP="0044395C">
      <w:pPr>
        <w:jc w:val="both"/>
        <w:rPr>
          <w:rFonts w:asciiTheme="minorHAnsi" w:hAnsiTheme="minorHAnsi" w:cs="Times New Roman"/>
          <w:b/>
          <w:bCs/>
          <w:iCs/>
        </w:rPr>
      </w:pPr>
      <w:r>
        <w:rPr>
          <w:rFonts w:asciiTheme="minorHAnsi" w:hAnsiTheme="minorHAnsi" w:cs="Times New Roman"/>
          <w:b/>
          <w:bCs/>
          <w:i/>
          <w:iCs/>
        </w:rPr>
        <w:t>Punteggio totale pratica</w:t>
      </w:r>
      <w:r w:rsidRPr="00047E2C">
        <w:rPr>
          <w:rFonts w:asciiTheme="minorHAnsi" w:hAnsiTheme="minorHAnsi" w:cs="Times New Roman"/>
          <w:b/>
          <w:bCs/>
          <w:iCs/>
        </w:rPr>
        <w:t>: IPAP + IPAPC +</w:t>
      </w:r>
      <w:r>
        <w:rPr>
          <w:rFonts w:asciiTheme="minorHAnsi" w:hAnsiTheme="minorHAnsi" w:cs="Times New Roman"/>
          <w:b/>
          <w:bCs/>
          <w:iCs/>
        </w:rPr>
        <w:t xml:space="preserve"> INFA </w:t>
      </w:r>
      <w:r w:rsidRPr="00047E2C">
        <w:rPr>
          <w:rFonts w:asciiTheme="minorHAnsi" w:hAnsiTheme="minorHAnsi" w:cs="Times New Roman"/>
          <w:b/>
          <w:bCs/>
          <w:iCs/>
        </w:rPr>
        <w:t xml:space="preserve">= </w:t>
      </w:r>
      <w:r w:rsidR="00265925">
        <w:rPr>
          <w:rFonts w:asciiTheme="minorHAnsi" w:hAnsiTheme="minorHAnsi" w:cs="Times New Roman"/>
          <w:b/>
          <w:bCs/>
          <w:iCs/>
        </w:rPr>
        <w:t>100</w:t>
      </w:r>
      <w:r w:rsidRPr="00047E2C">
        <w:rPr>
          <w:rFonts w:asciiTheme="minorHAnsi" w:hAnsiTheme="minorHAnsi" w:cs="Times New Roman"/>
          <w:b/>
          <w:bCs/>
          <w:iCs/>
        </w:rPr>
        <w:t xml:space="preserve"> + </w:t>
      </w:r>
      <w:r w:rsidR="00265925">
        <w:rPr>
          <w:rFonts w:asciiTheme="minorHAnsi" w:hAnsiTheme="minorHAnsi" w:cs="Times New Roman"/>
          <w:b/>
          <w:bCs/>
          <w:iCs/>
        </w:rPr>
        <w:t>0</w:t>
      </w:r>
      <w:r>
        <w:rPr>
          <w:rFonts w:asciiTheme="minorHAnsi" w:hAnsiTheme="minorHAnsi" w:cs="Times New Roman"/>
          <w:b/>
          <w:bCs/>
          <w:iCs/>
        </w:rPr>
        <w:t xml:space="preserve"> + 100 = </w:t>
      </w:r>
      <w:r w:rsidR="00265925">
        <w:rPr>
          <w:rFonts w:asciiTheme="minorHAnsi" w:hAnsiTheme="minorHAnsi" w:cs="Times New Roman"/>
          <w:b/>
          <w:bCs/>
          <w:iCs/>
        </w:rPr>
        <w:t>200</w:t>
      </w:r>
    </w:p>
    <w:p w:rsidR="0044395C" w:rsidRDefault="0044395C" w:rsidP="0044395C">
      <w:pPr>
        <w:jc w:val="both"/>
        <w:rPr>
          <w:rFonts w:asciiTheme="minorHAnsi" w:hAnsiTheme="minorHAnsi" w:cs="Times New Roman"/>
          <w:bCs/>
          <w:iCs/>
        </w:rPr>
      </w:pPr>
      <w:r w:rsidRPr="00751053">
        <w:rPr>
          <w:rFonts w:asciiTheme="minorHAnsi" w:hAnsiTheme="minorHAnsi" w:cs="Times New Roman"/>
          <w:bCs/>
          <w:iCs/>
        </w:rPr>
        <w:t>Una</w:t>
      </w:r>
      <w:r>
        <w:rPr>
          <w:rFonts w:asciiTheme="minorHAnsi" w:hAnsiTheme="minorHAnsi" w:cs="Times New Roman"/>
          <w:bCs/>
          <w:iCs/>
        </w:rPr>
        <w:t xml:space="preserve"> volta noto il punteggio di ciascuna pratica della frazione si procede ad ordinarle fino al raggiungimento del limite massimo spendibile relativo al primo intervallo temporale stabilito anche tenendo conto dei criteri stabiliti nel paragrafo “Individuazione priorità attuative” (punti 1,2 e 3).</w:t>
      </w:r>
    </w:p>
    <w:p w:rsidR="0044395C" w:rsidRPr="00292CC0" w:rsidRDefault="0044395C" w:rsidP="0044395C">
      <w:pPr>
        <w:jc w:val="both"/>
        <w:rPr>
          <w:rFonts w:asciiTheme="minorHAnsi" w:hAnsiTheme="minorHAnsi" w:cs="Times New Roman"/>
          <w:bCs/>
          <w:iCs/>
        </w:rPr>
      </w:pPr>
      <w:r>
        <w:rPr>
          <w:rFonts w:asciiTheme="minorHAnsi" w:hAnsiTheme="minorHAnsi" w:cs="Times New Roman"/>
          <w:bCs/>
          <w:iCs/>
        </w:rPr>
        <w:t xml:space="preserve">Per la frazione in esame il limite massimo spendibile in ognuno dei tre intervalli temporali considerati è </w:t>
      </w:r>
      <w:r w:rsidRPr="00292CC0">
        <w:rPr>
          <w:rFonts w:asciiTheme="minorHAnsi" w:hAnsiTheme="minorHAnsi" w:cs="Times New Roman"/>
          <w:bCs/>
          <w:iCs/>
        </w:rPr>
        <w:t xml:space="preserve">        </w:t>
      </w:r>
      <w:r w:rsidR="00265925" w:rsidRPr="00265925">
        <w:rPr>
          <w:rFonts w:asciiTheme="minorHAnsi" w:hAnsiTheme="minorHAnsi" w:cs="Times New Roman"/>
          <w:bCs/>
          <w:iCs/>
        </w:rPr>
        <w:t xml:space="preserve">        7.553.236,74 </w:t>
      </w:r>
      <w:r>
        <w:rPr>
          <w:rFonts w:asciiTheme="minorHAnsi" w:hAnsiTheme="minorHAnsi" w:cs="Times New Roman"/>
          <w:bCs/>
          <w:iCs/>
        </w:rPr>
        <w:t xml:space="preserve">per un totale di </w:t>
      </w:r>
      <w:r w:rsidR="00134744" w:rsidRPr="00134744">
        <w:rPr>
          <w:rFonts w:asciiTheme="minorHAnsi" w:hAnsiTheme="minorHAnsi" w:cs="Times New Roman"/>
          <w:bCs/>
          <w:iCs/>
        </w:rPr>
        <w:t>22.659.710,21</w:t>
      </w:r>
      <w:r>
        <w:rPr>
          <w:rFonts w:asciiTheme="minorHAnsi" w:hAnsiTheme="minorHAnsi" w:cs="Times New Roman"/>
          <w:bCs/>
          <w:iCs/>
        </w:rPr>
        <w:t xml:space="preserve">. Si procede quindi all’ordinamento delle pratiche in base al punteggio e si raggruppano le pratiche sommando gli importi richiesti fino al raggiungimento del limite massimo di </w:t>
      </w:r>
      <w:r w:rsidR="00C77AC3" w:rsidRPr="00265925">
        <w:rPr>
          <w:rFonts w:asciiTheme="minorHAnsi" w:hAnsiTheme="minorHAnsi" w:cs="Times New Roman"/>
          <w:bCs/>
          <w:iCs/>
        </w:rPr>
        <w:t>7.553.236,74</w:t>
      </w:r>
    </w:p>
    <w:tbl>
      <w:tblPr>
        <w:tblW w:w="5000" w:type="pct"/>
        <w:tblCellMar>
          <w:left w:w="70" w:type="dxa"/>
          <w:right w:w="70" w:type="dxa"/>
        </w:tblCellMar>
        <w:tblLook w:val="04A0"/>
      </w:tblPr>
      <w:tblGrid>
        <w:gridCol w:w="413"/>
        <w:gridCol w:w="2192"/>
        <w:gridCol w:w="1820"/>
        <w:gridCol w:w="399"/>
        <w:gridCol w:w="399"/>
        <w:gridCol w:w="565"/>
        <w:gridCol w:w="399"/>
        <w:gridCol w:w="1992"/>
        <w:gridCol w:w="1593"/>
      </w:tblGrid>
      <w:tr w:rsidR="00430968" w:rsidRPr="00430968" w:rsidTr="00430968">
        <w:trPr>
          <w:trHeight w:val="300"/>
        </w:trPr>
        <w:tc>
          <w:tcPr>
            <w:tcW w:w="2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1</w:t>
            </w:r>
          </w:p>
        </w:tc>
        <w:tc>
          <w:tcPr>
            <w:tcW w:w="1122" w:type="pct"/>
            <w:tcBorders>
              <w:top w:val="single" w:sz="4" w:space="0" w:color="auto"/>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AQ-BCE-19622</w:t>
            </w:r>
          </w:p>
        </w:tc>
        <w:tc>
          <w:tcPr>
            <w:tcW w:w="931" w:type="pct"/>
            <w:tcBorders>
              <w:top w:val="single" w:sz="4" w:space="0" w:color="auto"/>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18/07/2012</w:t>
            </w:r>
          </w:p>
        </w:tc>
        <w:tc>
          <w:tcPr>
            <w:tcW w:w="204" w:type="pct"/>
            <w:tcBorders>
              <w:top w:val="single" w:sz="4" w:space="0" w:color="auto"/>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204" w:type="pct"/>
            <w:tcBorders>
              <w:top w:val="single" w:sz="4" w:space="0" w:color="auto"/>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single" w:sz="4" w:space="0" w:color="auto"/>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204" w:type="pct"/>
            <w:tcBorders>
              <w:top w:val="single" w:sz="4" w:space="0" w:color="auto"/>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1019" w:type="pct"/>
            <w:tcBorders>
              <w:top w:val="single" w:sz="4" w:space="0" w:color="auto"/>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624.463,21</w:t>
            </w:r>
          </w:p>
        </w:tc>
        <w:tc>
          <w:tcPr>
            <w:tcW w:w="816" w:type="pct"/>
            <w:tcBorders>
              <w:top w:val="single" w:sz="4" w:space="0" w:color="auto"/>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200,00 </w:t>
            </w:r>
          </w:p>
        </w:tc>
      </w:tr>
      <w:tr w:rsidR="00430968" w:rsidRPr="00430968" w:rsidTr="00430968">
        <w:trPr>
          <w:trHeight w:val="300"/>
        </w:trPr>
        <w:tc>
          <w:tcPr>
            <w:tcW w:w="212" w:type="pct"/>
            <w:tcBorders>
              <w:top w:val="nil"/>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2</w:t>
            </w:r>
          </w:p>
        </w:tc>
        <w:tc>
          <w:tcPr>
            <w:tcW w:w="1122"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AQ-BCE-20076</w:t>
            </w:r>
          </w:p>
        </w:tc>
        <w:tc>
          <w:tcPr>
            <w:tcW w:w="931"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25/10/2012</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362.199,23</w:t>
            </w:r>
          </w:p>
        </w:tc>
        <w:tc>
          <w:tcPr>
            <w:tcW w:w="816"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200,00 </w:t>
            </w:r>
          </w:p>
        </w:tc>
      </w:tr>
      <w:tr w:rsidR="00430968" w:rsidRPr="00430968" w:rsidTr="00430968">
        <w:trPr>
          <w:trHeight w:val="300"/>
        </w:trPr>
        <w:tc>
          <w:tcPr>
            <w:tcW w:w="212" w:type="pct"/>
            <w:tcBorders>
              <w:top w:val="nil"/>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3</w:t>
            </w:r>
          </w:p>
        </w:tc>
        <w:tc>
          <w:tcPr>
            <w:tcW w:w="1122"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AQ-BCE-60026</w:t>
            </w:r>
          </w:p>
        </w:tc>
        <w:tc>
          <w:tcPr>
            <w:tcW w:w="931"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04/07/2013</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2</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2</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2</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1.057.292,88</w:t>
            </w:r>
          </w:p>
        </w:tc>
        <w:tc>
          <w:tcPr>
            <w:tcW w:w="816"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200,00 </w:t>
            </w:r>
          </w:p>
        </w:tc>
      </w:tr>
      <w:tr w:rsidR="00430968" w:rsidRPr="00430968" w:rsidTr="00430968">
        <w:trPr>
          <w:trHeight w:val="300"/>
        </w:trPr>
        <w:tc>
          <w:tcPr>
            <w:tcW w:w="212" w:type="pct"/>
            <w:tcBorders>
              <w:top w:val="nil"/>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4</w:t>
            </w:r>
          </w:p>
        </w:tc>
        <w:tc>
          <w:tcPr>
            <w:tcW w:w="1122"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AQ-BCE-60028</w:t>
            </w:r>
          </w:p>
        </w:tc>
        <w:tc>
          <w:tcPr>
            <w:tcW w:w="931"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04/07/2013</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3</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1.727.088,87</w:t>
            </w:r>
          </w:p>
        </w:tc>
        <w:tc>
          <w:tcPr>
            <w:tcW w:w="816"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133,33 </w:t>
            </w:r>
          </w:p>
        </w:tc>
      </w:tr>
      <w:tr w:rsidR="00430968" w:rsidRPr="00430968" w:rsidTr="00430968">
        <w:trPr>
          <w:trHeight w:val="300"/>
        </w:trPr>
        <w:tc>
          <w:tcPr>
            <w:tcW w:w="212" w:type="pct"/>
            <w:tcBorders>
              <w:top w:val="nil"/>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5</w:t>
            </w:r>
          </w:p>
        </w:tc>
        <w:tc>
          <w:tcPr>
            <w:tcW w:w="1122"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AQ-BCE-60234</w:t>
            </w:r>
          </w:p>
        </w:tc>
        <w:tc>
          <w:tcPr>
            <w:tcW w:w="931"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28/10/2013</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4</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7</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3</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2.603.931,77</w:t>
            </w:r>
          </w:p>
        </w:tc>
        <w:tc>
          <w:tcPr>
            <w:tcW w:w="816"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132,14 </w:t>
            </w:r>
          </w:p>
        </w:tc>
      </w:tr>
      <w:tr w:rsidR="00430968" w:rsidRPr="00430968" w:rsidTr="00430968">
        <w:trPr>
          <w:trHeight w:val="300"/>
        </w:trPr>
        <w:tc>
          <w:tcPr>
            <w:tcW w:w="212" w:type="pct"/>
            <w:tcBorders>
              <w:top w:val="nil"/>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6</w:t>
            </w:r>
          </w:p>
        </w:tc>
        <w:tc>
          <w:tcPr>
            <w:tcW w:w="1122"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AQ-BCE-60027</w:t>
            </w:r>
          </w:p>
        </w:tc>
        <w:tc>
          <w:tcPr>
            <w:tcW w:w="931"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04/07/2013</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4</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1.041.148,83</w:t>
            </w:r>
          </w:p>
        </w:tc>
        <w:tc>
          <w:tcPr>
            <w:tcW w:w="816" w:type="pct"/>
            <w:tcBorders>
              <w:top w:val="nil"/>
              <w:left w:val="nil"/>
              <w:bottom w:val="single" w:sz="4" w:space="0" w:color="auto"/>
              <w:right w:val="single" w:sz="4" w:space="0" w:color="auto"/>
            </w:tcBorders>
            <w:shd w:val="clear" w:color="000000" w:fill="FFFF00"/>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125,00 </w:t>
            </w:r>
          </w:p>
        </w:tc>
      </w:tr>
      <w:tr w:rsidR="00430968" w:rsidRPr="00430968" w:rsidTr="00430968">
        <w:trPr>
          <w:trHeight w:val="300"/>
        </w:trPr>
        <w:tc>
          <w:tcPr>
            <w:tcW w:w="3165"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6"/>
                <w:szCs w:val="16"/>
                <w:bdr w:val="none" w:sz="0" w:space="0" w:color="auto"/>
                <w:lang w:eastAsia="it-IT"/>
              </w:rPr>
            </w:pPr>
            <w:r w:rsidRPr="00430968">
              <w:rPr>
                <w:rFonts w:ascii="Calibri" w:eastAsia="Times New Roman" w:hAnsi="Calibri" w:cs="Times New Roman"/>
                <w:b/>
                <w:bCs/>
                <w:sz w:val="16"/>
                <w:szCs w:val="16"/>
                <w:bdr w:val="none" w:sz="0" w:space="0" w:color="auto"/>
                <w:lang w:eastAsia="it-IT"/>
              </w:rPr>
              <w:t>SOMMA PARZIALE PRATICHE 1-6</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6"/>
                <w:szCs w:val="16"/>
                <w:bdr w:val="none" w:sz="0" w:space="0" w:color="auto"/>
                <w:lang w:eastAsia="it-IT"/>
              </w:rPr>
            </w:pPr>
            <w:r w:rsidRPr="00430968">
              <w:rPr>
                <w:rFonts w:ascii="Calibri" w:eastAsia="Times New Roman" w:hAnsi="Calibri" w:cs="Times New Roman"/>
                <w:b/>
                <w:bCs/>
                <w:color w:val="auto"/>
                <w:sz w:val="16"/>
                <w:szCs w:val="16"/>
                <w:bdr w:val="none" w:sz="0" w:space="0" w:color="auto"/>
                <w:lang w:eastAsia="it-IT"/>
              </w:rPr>
              <w:t>7.416.124,79</w:t>
            </w:r>
          </w:p>
        </w:tc>
        <w:tc>
          <w:tcPr>
            <w:tcW w:w="816"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w:t>
            </w:r>
          </w:p>
        </w:tc>
      </w:tr>
      <w:tr w:rsidR="00430968" w:rsidRPr="00430968" w:rsidTr="00430968">
        <w:trPr>
          <w:trHeight w:val="300"/>
        </w:trPr>
        <w:tc>
          <w:tcPr>
            <w:tcW w:w="212" w:type="pct"/>
            <w:tcBorders>
              <w:top w:val="nil"/>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7</w:t>
            </w:r>
          </w:p>
        </w:tc>
        <w:tc>
          <w:tcPr>
            <w:tcW w:w="1122"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AQ-BCE-60748</w:t>
            </w:r>
          </w:p>
        </w:tc>
        <w:tc>
          <w:tcPr>
            <w:tcW w:w="931"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08/04/2014</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3</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12</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3</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1.171.171,19</w:t>
            </w:r>
          </w:p>
        </w:tc>
        <w:tc>
          <w:tcPr>
            <w:tcW w:w="816" w:type="pct"/>
            <w:tcBorders>
              <w:top w:val="nil"/>
              <w:left w:val="nil"/>
              <w:bottom w:val="single" w:sz="4" w:space="0" w:color="auto"/>
              <w:right w:val="single" w:sz="4" w:space="0" w:color="auto"/>
            </w:tcBorders>
            <w:shd w:val="clear" w:color="000000" w:fill="FFFF00"/>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125,00 </w:t>
            </w:r>
          </w:p>
        </w:tc>
      </w:tr>
      <w:tr w:rsidR="00430968" w:rsidRPr="00430968" w:rsidTr="00430968">
        <w:trPr>
          <w:trHeight w:val="300"/>
        </w:trPr>
        <w:tc>
          <w:tcPr>
            <w:tcW w:w="212" w:type="pct"/>
            <w:tcBorders>
              <w:top w:val="nil"/>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8</w:t>
            </w:r>
          </w:p>
        </w:tc>
        <w:tc>
          <w:tcPr>
            <w:tcW w:w="1122"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AQ-BCE-61008</w:t>
            </w:r>
          </w:p>
        </w:tc>
        <w:tc>
          <w:tcPr>
            <w:tcW w:w="931"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29/07/2014</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4</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660.976,80</w:t>
            </w:r>
          </w:p>
        </w:tc>
        <w:tc>
          <w:tcPr>
            <w:tcW w:w="816" w:type="pct"/>
            <w:tcBorders>
              <w:top w:val="nil"/>
              <w:left w:val="nil"/>
              <w:bottom w:val="single" w:sz="4" w:space="0" w:color="auto"/>
              <w:right w:val="single" w:sz="4" w:space="0" w:color="auto"/>
            </w:tcBorders>
            <w:shd w:val="clear" w:color="000000" w:fill="FFFF00"/>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125,00 </w:t>
            </w:r>
          </w:p>
        </w:tc>
      </w:tr>
      <w:tr w:rsidR="00430968" w:rsidRPr="00430968" w:rsidTr="00430968">
        <w:trPr>
          <w:trHeight w:val="300"/>
        </w:trPr>
        <w:tc>
          <w:tcPr>
            <w:tcW w:w="3165" w:type="pct"/>
            <w:gridSpan w:val="7"/>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6"/>
                <w:szCs w:val="16"/>
                <w:bdr w:val="none" w:sz="0" w:space="0" w:color="auto"/>
                <w:lang w:eastAsia="it-IT"/>
              </w:rPr>
            </w:pPr>
            <w:r w:rsidRPr="00430968">
              <w:rPr>
                <w:rFonts w:ascii="Calibri" w:eastAsia="Times New Roman" w:hAnsi="Calibri" w:cs="Times New Roman"/>
                <w:b/>
                <w:bCs/>
                <w:sz w:val="16"/>
                <w:szCs w:val="16"/>
                <w:bdr w:val="none" w:sz="0" w:space="0" w:color="auto"/>
                <w:lang w:eastAsia="it-IT"/>
              </w:rPr>
              <w:t>SOMMA PARZIALE PRATICHE 7-8</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6"/>
                <w:szCs w:val="16"/>
                <w:bdr w:val="none" w:sz="0" w:space="0" w:color="auto"/>
                <w:lang w:eastAsia="it-IT"/>
              </w:rPr>
            </w:pPr>
            <w:r w:rsidRPr="00430968">
              <w:rPr>
                <w:rFonts w:ascii="Calibri" w:eastAsia="Times New Roman" w:hAnsi="Calibri" w:cs="Times New Roman"/>
                <w:b/>
                <w:bCs/>
                <w:color w:val="auto"/>
                <w:sz w:val="16"/>
                <w:szCs w:val="16"/>
                <w:bdr w:val="none" w:sz="0" w:space="0" w:color="auto"/>
                <w:lang w:eastAsia="it-IT"/>
              </w:rPr>
              <w:t>9.248.272,78</w:t>
            </w:r>
          </w:p>
        </w:tc>
        <w:tc>
          <w:tcPr>
            <w:tcW w:w="816"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w:t>
            </w:r>
          </w:p>
        </w:tc>
      </w:tr>
      <w:tr w:rsidR="00430968" w:rsidRPr="00430968" w:rsidTr="00430968">
        <w:trPr>
          <w:trHeight w:val="300"/>
        </w:trPr>
        <w:tc>
          <w:tcPr>
            <w:tcW w:w="212" w:type="pct"/>
            <w:tcBorders>
              <w:top w:val="nil"/>
              <w:left w:val="single" w:sz="4" w:space="0" w:color="auto"/>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9</w:t>
            </w:r>
          </w:p>
        </w:tc>
        <w:tc>
          <w:tcPr>
            <w:tcW w:w="1122"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AQ-BCE-60688</w:t>
            </w:r>
          </w:p>
        </w:tc>
        <w:tc>
          <w:tcPr>
            <w:tcW w:w="931"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6"/>
                <w:szCs w:val="16"/>
                <w:bdr w:val="none" w:sz="0" w:space="0" w:color="auto"/>
                <w:lang w:eastAsia="it-IT"/>
              </w:rPr>
            </w:pPr>
            <w:r w:rsidRPr="00430968">
              <w:rPr>
                <w:rFonts w:ascii="Calibri" w:eastAsia="Times New Roman" w:hAnsi="Calibri" w:cs="Times New Roman"/>
                <w:sz w:val="16"/>
                <w:szCs w:val="16"/>
                <w:bdr w:val="none" w:sz="0" w:space="0" w:color="auto"/>
                <w:lang w:eastAsia="it-IT"/>
              </w:rPr>
              <w:t>24/03/2014</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0</w:t>
            </w:r>
          </w:p>
        </w:tc>
        <w:tc>
          <w:tcPr>
            <w:tcW w:w="28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5</w:t>
            </w:r>
          </w:p>
        </w:tc>
        <w:tc>
          <w:tcPr>
            <w:tcW w:w="204"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1</w:t>
            </w:r>
          </w:p>
        </w:tc>
        <w:tc>
          <w:tcPr>
            <w:tcW w:w="1019"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758.627,95</w:t>
            </w:r>
          </w:p>
        </w:tc>
        <w:tc>
          <w:tcPr>
            <w:tcW w:w="816" w:type="pct"/>
            <w:tcBorders>
              <w:top w:val="nil"/>
              <w:left w:val="nil"/>
              <w:bottom w:val="single" w:sz="4" w:space="0" w:color="auto"/>
              <w:right w:val="single" w:sz="4" w:space="0" w:color="auto"/>
            </w:tcBorders>
            <w:shd w:val="clear" w:color="auto" w:fill="auto"/>
            <w:noWrap/>
            <w:vAlign w:val="bottom"/>
            <w:hideMark/>
          </w:tcPr>
          <w:p w:rsidR="00430968" w:rsidRPr="00430968" w:rsidRDefault="00430968" w:rsidP="0043096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6"/>
                <w:szCs w:val="16"/>
                <w:bdr w:val="none" w:sz="0" w:space="0" w:color="auto"/>
                <w:lang w:eastAsia="it-IT"/>
              </w:rPr>
            </w:pPr>
            <w:r w:rsidRPr="00430968">
              <w:rPr>
                <w:rFonts w:ascii="Calibri" w:eastAsia="Times New Roman" w:hAnsi="Calibri" w:cs="Times New Roman"/>
                <w:color w:val="auto"/>
                <w:sz w:val="16"/>
                <w:szCs w:val="16"/>
                <w:bdr w:val="none" w:sz="0" w:space="0" w:color="auto"/>
                <w:lang w:eastAsia="it-IT"/>
              </w:rPr>
              <w:t xml:space="preserve">      120,00 </w:t>
            </w:r>
          </w:p>
        </w:tc>
      </w:tr>
    </w:tbl>
    <w:p w:rsidR="0044395C" w:rsidRPr="00751053" w:rsidRDefault="0044395C" w:rsidP="0044395C">
      <w:pPr>
        <w:jc w:val="both"/>
        <w:rPr>
          <w:rFonts w:asciiTheme="minorHAnsi" w:hAnsiTheme="minorHAnsi" w:cs="Times New Roman"/>
          <w:bCs/>
          <w:iCs/>
        </w:rPr>
      </w:pPr>
    </w:p>
    <w:p w:rsidR="00FC14B3" w:rsidRPr="003167BB" w:rsidRDefault="0044395C" w:rsidP="0092601E">
      <w:pPr>
        <w:jc w:val="both"/>
        <w:rPr>
          <w:rFonts w:asciiTheme="minorHAnsi" w:hAnsiTheme="minorHAnsi" w:cs="Times New Roman"/>
          <w:bCs/>
          <w:iCs/>
        </w:rPr>
      </w:pPr>
      <w:r w:rsidRPr="00B96C85">
        <w:rPr>
          <w:rFonts w:asciiTheme="minorHAnsi" w:hAnsiTheme="minorHAnsi" w:cs="Times New Roman"/>
        </w:rPr>
        <w:lastRenderedPageBreak/>
        <w:t>Come si osserva dalla t</w:t>
      </w:r>
      <w:r>
        <w:rPr>
          <w:rFonts w:asciiTheme="minorHAnsi" w:hAnsiTheme="minorHAnsi" w:cs="Times New Roman"/>
        </w:rPr>
        <w:t xml:space="preserve">abella, sommando i contributi richiesti delle prime </w:t>
      </w:r>
      <w:r w:rsidR="00430968">
        <w:rPr>
          <w:rFonts w:asciiTheme="minorHAnsi" w:hAnsiTheme="minorHAnsi" w:cs="Times New Roman"/>
        </w:rPr>
        <w:t>6</w:t>
      </w:r>
      <w:r>
        <w:rPr>
          <w:rFonts w:asciiTheme="minorHAnsi" w:hAnsiTheme="minorHAnsi" w:cs="Times New Roman"/>
        </w:rPr>
        <w:t xml:space="preserve"> </w:t>
      </w:r>
      <w:r w:rsidR="00FC14B3">
        <w:rPr>
          <w:rFonts w:asciiTheme="minorHAnsi" w:hAnsiTheme="minorHAnsi" w:cs="Times New Roman"/>
        </w:rPr>
        <w:t xml:space="preserve">pratiche </w:t>
      </w:r>
      <w:r w:rsidR="00430968">
        <w:rPr>
          <w:rFonts w:asciiTheme="minorHAnsi" w:hAnsiTheme="minorHAnsi" w:cs="Times New Roman"/>
        </w:rPr>
        <w:t>si raggiungerebbe</w:t>
      </w:r>
      <w:r>
        <w:rPr>
          <w:rFonts w:asciiTheme="minorHAnsi" w:hAnsiTheme="minorHAnsi" w:cs="Times New Roman"/>
        </w:rPr>
        <w:t xml:space="preserve"> la somma parziale </w:t>
      </w:r>
      <w:r w:rsidR="00FC14B3">
        <w:rPr>
          <w:rFonts w:asciiTheme="minorHAnsi" w:hAnsiTheme="minorHAnsi" w:cs="Times New Roman"/>
        </w:rPr>
        <w:t xml:space="preserve">di </w:t>
      </w:r>
      <w:r w:rsidR="00430968" w:rsidRPr="00430968">
        <w:rPr>
          <w:rFonts w:asciiTheme="minorHAnsi" w:hAnsiTheme="minorHAnsi" w:cs="Times New Roman"/>
          <w:bCs/>
        </w:rPr>
        <w:t>7.416.124,79</w:t>
      </w:r>
      <w:r w:rsidR="00430968">
        <w:rPr>
          <w:rFonts w:asciiTheme="minorHAnsi" w:hAnsiTheme="minorHAnsi" w:cs="Times New Roman"/>
          <w:bCs/>
        </w:rPr>
        <w:t xml:space="preserve"> </w:t>
      </w:r>
      <w:r w:rsidR="00FC14B3">
        <w:rPr>
          <w:rFonts w:asciiTheme="minorHAnsi" w:hAnsiTheme="minorHAnsi" w:cs="Times New Roman"/>
          <w:bCs/>
        </w:rPr>
        <w:t>con</w:t>
      </w:r>
      <w:r>
        <w:rPr>
          <w:rFonts w:asciiTheme="minorHAnsi" w:hAnsiTheme="minorHAnsi" w:cs="Times New Roman"/>
          <w:bCs/>
        </w:rPr>
        <w:t xml:space="preserve"> un residuo di (</w:t>
      </w:r>
      <w:r w:rsidR="00430968" w:rsidRPr="00265925">
        <w:rPr>
          <w:rFonts w:asciiTheme="minorHAnsi" w:hAnsiTheme="minorHAnsi" w:cs="Times New Roman"/>
          <w:bCs/>
          <w:iCs/>
        </w:rPr>
        <w:t>7.553.236,74</w:t>
      </w:r>
      <w:r w:rsidR="00430968">
        <w:rPr>
          <w:rFonts w:asciiTheme="minorHAnsi" w:hAnsiTheme="minorHAnsi" w:cs="Times New Roman"/>
          <w:bCs/>
          <w:iCs/>
        </w:rPr>
        <w:t xml:space="preserve"> </w:t>
      </w:r>
      <w:r>
        <w:rPr>
          <w:rFonts w:asciiTheme="minorHAnsi" w:hAnsiTheme="minorHAnsi" w:cs="Times New Roman"/>
          <w:bCs/>
          <w:iCs/>
        </w:rPr>
        <w:t xml:space="preserve">- </w:t>
      </w:r>
      <w:r w:rsidR="00430968" w:rsidRPr="00430968">
        <w:rPr>
          <w:rFonts w:asciiTheme="minorHAnsi" w:hAnsiTheme="minorHAnsi" w:cs="Times New Roman"/>
          <w:bCs/>
        </w:rPr>
        <w:t>7.416.124,79</w:t>
      </w:r>
      <w:r>
        <w:rPr>
          <w:rFonts w:asciiTheme="minorHAnsi" w:hAnsiTheme="minorHAnsi" w:cs="Times New Roman"/>
          <w:bCs/>
        </w:rPr>
        <w:t xml:space="preserve">) = </w:t>
      </w:r>
      <w:r w:rsidR="00430968" w:rsidRPr="00430968">
        <w:rPr>
          <w:rFonts w:ascii="Calibri" w:eastAsia="Times New Roman" w:hAnsi="Calibri" w:cs="Times New Roman"/>
          <w:bdr w:val="none" w:sz="0" w:space="0" w:color="auto"/>
          <w:lang w:eastAsia="it-IT"/>
        </w:rPr>
        <w:t>137.111,95</w:t>
      </w:r>
      <w:r>
        <w:rPr>
          <w:rFonts w:ascii="Calibri" w:eastAsia="Times New Roman" w:hAnsi="Calibri" w:cs="Times New Roman"/>
          <w:bdr w:val="none" w:sz="0" w:space="0" w:color="auto"/>
          <w:lang w:eastAsia="it-IT"/>
        </w:rPr>
        <w:t xml:space="preserve">. A questo punto </w:t>
      </w:r>
      <w:r w:rsidR="00FC14B3">
        <w:rPr>
          <w:rFonts w:ascii="Calibri" w:eastAsia="Times New Roman" w:hAnsi="Calibri" w:cs="Times New Roman"/>
          <w:bdr w:val="none" w:sz="0" w:space="0" w:color="auto"/>
          <w:lang w:eastAsia="it-IT"/>
        </w:rPr>
        <w:t>si</w:t>
      </w:r>
      <w:r>
        <w:rPr>
          <w:rFonts w:ascii="Calibri" w:eastAsia="Times New Roman" w:hAnsi="Calibri" w:cs="Times New Roman"/>
          <w:bdr w:val="none" w:sz="0" w:space="0" w:color="auto"/>
          <w:lang w:eastAsia="it-IT"/>
        </w:rPr>
        <w:t xml:space="preserve"> applica</w:t>
      </w:r>
      <w:r w:rsidR="00FC14B3">
        <w:rPr>
          <w:rFonts w:ascii="Calibri" w:eastAsia="Times New Roman" w:hAnsi="Calibri" w:cs="Times New Roman"/>
          <w:bdr w:val="none" w:sz="0" w:space="0" w:color="auto"/>
          <w:lang w:eastAsia="it-IT"/>
        </w:rPr>
        <w:t>no</w:t>
      </w:r>
      <w:r>
        <w:rPr>
          <w:rFonts w:ascii="Calibri" w:eastAsia="Times New Roman" w:hAnsi="Calibri" w:cs="Times New Roman"/>
          <w:bdr w:val="none" w:sz="0" w:space="0" w:color="auto"/>
          <w:lang w:eastAsia="it-IT"/>
        </w:rPr>
        <w:t xml:space="preserve"> le regole indicate nel paragrafo </w:t>
      </w:r>
      <w:r>
        <w:rPr>
          <w:rFonts w:asciiTheme="minorHAnsi" w:hAnsiTheme="minorHAnsi" w:cs="Times New Roman"/>
          <w:bCs/>
          <w:iCs/>
        </w:rPr>
        <w:t xml:space="preserve">“Individuazione priorità attuative” (punti 1,2 e 3). </w:t>
      </w:r>
      <w:r w:rsidR="00430968">
        <w:rPr>
          <w:rFonts w:asciiTheme="minorHAnsi" w:hAnsiTheme="minorHAnsi" w:cs="Times New Roman"/>
          <w:bCs/>
          <w:iCs/>
        </w:rPr>
        <w:t>Nel caso</w:t>
      </w:r>
      <w:r>
        <w:rPr>
          <w:rFonts w:asciiTheme="minorHAnsi" w:hAnsiTheme="minorHAnsi" w:cs="Times New Roman"/>
          <w:bCs/>
          <w:iCs/>
        </w:rPr>
        <w:t xml:space="preserve"> </w:t>
      </w:r>
      <w:r w:rsidR="00FC14B3">
        <w:rPr>
          <w:rFonts w:asciiTheme="minorHAnsi" w:hAnsiTheme="minorHAnsi" w:cs="Times New Roman"/>
          <w:bCs/>
          <w:iCs/>
        </w:rPr>
        <w:t>in esame il</w:t>
      </w:r>
      <w:r>
        <w:rPr>
          <w:rFonts w:asciiTheme="minorHAnsi" w:hAnsiTheme="minorHAnsi" w:cs="Times New Roman"/>
          <w:bCs/>
          <w:iCs/>
        </w:rPr>
        <w:t xml:space="preserve"> residuo </w:t>
      </w:r>
      <w:r w:rsidR="00430968">
        <w:rPr>
          <w:rFonts w:asciiTheme="minorHAnsi" w:hAnsiTheme="minorHAnsi" w:cs="Times New Roman"/>
          <w:bCs/>
          <w:iCs/>
        </w:rPr>
        <w:t xml:space="preserve">non è sufficiente a finanziare </w:t>
      </w:r>
      <w:r>
        <w:rPr>
          <w:rFonts w:asciiTheme="minorHAnsi" w:hAnsiTheme="minorHAnsi" w:cs="Times New Roman"/>
          <w:bCs/>
          <w:iCs/>
        </w:rPr>
        <w:t xml:space="preserve">la pratica successiva (nel nostro caso la </w:t>
      </w:r>
      <w:r w:rsidR="00FC14B3">
        <w:rPr>
          <w:rFonts w:asciiTheme="minorHAnsi" w:hAnsiTheme="minorHAnsi" w:cs="Times New Roman"/>
          <w:bCs/>
          <w:iCs/>
        </w:rPr>
        <w:t xml:space="preserve">pratica </w:t>
      </w:r>
      <w:r w:rsidR="00430968">
        <w:rPr>
          <w:rFonts w:asciiTheme="minorHAnsi" w:hAnsiTheme="minorHAnsi" w:cs="Times New Roman"/>
          <w:bCs/>
          <w:iCs/>
        </w:rPr>
        <w:t>7</w:t>
      </w:r>
      <w:r w:rsidR="0092601E">
        <w:rPr>
          <w:rFonts w:asciiTheme="minorHAnsi" w:hAnsiTheme="minorHAnsi" w:cs="Times New Roman"/>
          <w:bCs/>
          <w:iCs/>
        </w:rPr>
        <w:t xml:space="preserve"> </w:t>
      </w:r>
      <w:r w:rsidR="00FC14B3">
        <w:rPr>
          <w:rFonts w:asciiTheme="minorHAnsi" w:hAnsiTheme="minorHAnsi" w:cs="Times New Roman"/>
          <w:bCs/>
          <w:iCs/>
        </w:rPr>
        <w:t xml:space="preserve">con un </w:t>
      </w:r>
      <w:r w:rsidR="0092601E">
        <w:rPr>
          <w:rFonts w:asciiTheme="minorHAnsi" w:hAnsiTheme="minorHAnsi" w:cs="Times New Roman"/>
          <w:bCs/>
          <w:iCs/>
        </w:rPr>
        <w:t>residuo inferiore al 50% del contributo richiesto</w:t>
      </w:r>
      <w:r>
        <w:rPr>
          <w:rFonts w:asciiTheme="minorHAnsi" w:hAnsiTheme="minorHAnsi" w:cs="Times New Roman"/>
          <w:bCs/>
          <w:iCs/>
        </w:rPr>
        <w:t>)</w:t>
      </w:r>
      <w:r w:rsidR="00430968">
        <w:rPr>
          <w:rFonts w:ascii="Calibri" w:eastAsia="Times New Roman" w:hAnsi="Calibri" w:cs="Times New Roman"/>
          <w:color w:val="auto"/>
          <w:sz w:val="18"/>
          <w:szCs w:val="18"/>
          <w:bdr w:val="none" w:sz="0" w:space="0" w:color="auto"/>
          <w:lang w:eastAsia="it-IT"/>
        </w:rPr>
        <w:t xml:space="preserve"> </w:t>
      </w:r>
      <w:r w:rsidR="00430968" w:rsidRPr="00430968">
        <w:rPr>
          <w:rFonts w:asciiTheme="minorHAnsi" w:hAnsiTheme="minorHAnsi" w:cs="Times New Roman"/>
          <w:bCs/>
          <w:iCs/>
        </w:rPr>
        <w:t>ma avendo</w:t>
      </w:r>
      <w:r w:rsidR="0092601E">
        <w:rPr>
          <w:rFonts w:asciiTheme="minorHAnsi" w:hAnsiTheme="minorHAnsi" w:cs="Times New Roman"/>
          <w:bCs/>
          <w:iCs/>
        </w:rPr>
        <w:t xml:space="preserve"> le successive</w:t>
      </w:r>
      <w:r w:rsidR="00430968" w:rsidRPr="00430968">
        <w:rPr>
          <w:rFonts w:asciiTheme="minorHAnsi" w:hAnsiTheme="minorHAnsi" w:cs="Times New Roman"/>
          <w:bCs/>
          <w:iCs/>
        </w:rPr>
        <w:t xml:space="preserve"> ugual</w:t>
      </w:r>
      <w:r w:rsidR="00430968">
        <w:rPr>
          <w:rFonts w:asciiTheme="minorHAnsi" w:hAnsiTheme="minorHAnsi" w:cs="Times New Roman"/>
          <w:bCs/>
          <w:iCs/>
        </w:rPr>
        <w:t xml:space="preserve"> </w:t>
      </w:r>
      <w:r w:rsidR="00430968" w:rsidRPr="00430968">
        <w:rPr>
          <w:rFonts w:asciiTheme="minorHAnsi" w:hAnsiTheme="minorHAnsi" w:cs="Times New Roman"/>
          <w:bCs/>
          <w:iCs/>
        </w:rPr>
        <w:t>punteggio</w:t>
      </w:r>
      <w:r w:rsidR="0092601E">
        <w:rPr>
          <w:rFonts w:asciiTheme="minorHAnsi" w:hAnsiTheme="minorHAnsi" w:cs="Times New Roman"/>
          <w:bCs/>
          <w:iCs/>
        </w:rPr>
        <w:t xml:space="preserve"> (125) il limite massimo spendibile potrà essere superato fino a finanziare la pratica 9 raggiungendo  la cifra di </w:t>
      </w:r>
      <w:r w:rsidR="0092601E" w:rsidRPr="0092601E">
        <w:rPr>
          <w:rFonts w:asciiTheme="minorHAnsi" w:hAnsiTheme="minorHAnsi" w:cs="Times New Roman"/>
          <w:bCs/>
          <w:iCs/>
        </w:rPr>
        <w:t>9.248.272,78</w:t>
      </w:r>
      <w:r w:rsidR="0092601E">
        <w:rPr>
          <w:rFonts w:asciiTheme="minorHAnsi" w:hAnsiTheme="minorHAnsi" w:cs="Times New Roman"/>
          <w:bCs/>
          <w:iCs/>
        </w:rPr>
        <w:t xml:space="preserve">. </w:t>
      </w:r>
    </w:p>
    <w:p w:rsidR="007C527B" w:rsidRPr="000C647A" w:rsidRDefault="00437B2F" w:rsidP="002300EB">
      <w:pPr>
        <w:pStyle w:val="Sottotitolo"/>
        <w:rPr>
          <w:rFonts w:asciiTheme="minorHAnsi" w:hAnsiTheme="minorHAnsi"/>
          <w:b/>
          <w:color w:val="auto"/>
          <w:u w:val="single"/>
        </w:rPr>
      </w:pPr>
      <w:r w:rsidRPr="000C647A">
        <w:rPr>
          <w:rFonts w:asciiTheme="minorHAnsi" w:hAnsiTheme="minorHAnsi"/>
          <w:b/>
          <w:color w:val="auto"/>
          <w:u w:val="single"/>
        </w:rPr>
        <w:t>BRECCIASECCA</w:t>
      </w:r>
    </w:p>
    <w:p w:rsidR="0092601E" w:rsidRPr="00653B45" w:rsidRDefault="00653B45" w:rsidP="00301A01">
      <w:pPr>
        <w:jc w:val="both"/>
        <w:rPr>
          <w:rFonts w:asciiTheme="minorHAnsi" w:hAnsiTheme="minorHAnsi" w:cs="Times New Roman"/>
          <w:bCs/>
          <w:iCs/>
        </w:rPr>
      </w:pPr>
      <w:r w:rsidRPr="00653B45">
        <w:rPr>
          <w:rFonts w:asciiTheme="minorHAnsi" w:hAnsiTheme="minorHAnsi" w:cs="Times New Roman"/>
          <w:bCs/>
          <w:iCs/>
        </w:rPr>
        <w:t xml:space="preserve">Per </w:t>
      </w:r>
      <w:r>
        <w:rPr>
          <w:rFonts w:asciiTheme="minorHAnsi" w:hAnsiTheme="minorHAnsi" w:cs="Times New Roman"/>
          <w:bCs/>
          <w:iCs/>
        </w:rPr>
        <w:t>la frazione di Brecciasecca tutte le pratiche presentate sono state istruite alla data del 31/03/2016.</w:t>
      </w:r>
    </w:p>
    <w:p w:rsidR="007C527B" w:rsidRPr="000C647A" w:rsidRDefault="00371B34" w:rsidP="002300EB">
      <w:pPr>
        <w:pStyle w:val="Sottotitolo"/>
        <w:rPr>
          <w:rFonts w:asciiTheme="minorHAnsi" w:hAnsiTheme="minorHAnsi"/>
          <w:b/>
          <w:color w:val="auto"/>
          <w:u w:val="single"/>
        </w:rPr>
      </w:pPr>
      <w:r w:rsidRPr="000C647A">
        <w:rPr>
          <w:rFonts w:asciiTheme="minorHAnsi" w:hAnsiTheme="minorHAnsi"/>
          <w:b/>
          <w:color w:val="auto"/>
          <w:u w:val="single"/>
        </w:rPr>
        <w:t>COLLEFRACIDO</w:t>
      </w:r>
    </w:p>
    <w:tbl>
      <w:tblPr>
        <w:tblW w:w="0" w:type="auto"/>
        <w:tblInd w:w="57" w:type="dxa"/>
        <w:tblCellMar>
          <w:left w:w="70" w:type="dxa"/>
          <w:right w:w="70" w:type="dxa"/>
        </w:tblCellMar>
        <w:tblLook w:val="04A0"/>
      </w:tblPr>
      <w:tblGrid>
        <w:gridCol w:w="372"/>
        <w:gridCol w:w="975"/>
        <w:gridCol w:w="974"/>
        <w:gridCol w:w="749"/>
        <w:gridCol w:w="1176"/>
        <w:gridCol w:w="827"/>
        <w:gridCol w:w="751"/>
        <w:gridCol w:w="967"/>
        <w:gridCol w:w="630"/>
        <w:gridCol w:w="530"/>
        <w:gridCol w:w="488"/>
        <w:gridCol w:w="537"/>
        <w:gridCol w:w="739"/>
      </w:tblGrid>
      <w:tr w:rsidR="00653B45" w:rsidRPr="00653B45" w:rsidTr="00653B45">
        <w:trPr>
          <w:trHeight w:val="300"/>
        </w:trPr>
        <w:tc>
          <w:tcPr>
            <w:tcW w:w="0" w:type="auto"/>
            <w:tcBorders>
              <w:top w:val="nil"/>
              <w:left w:val="nil"/>
              <w:bottom w:val="nil"/>
              <w:right w:val="nil"/>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653B45" w:rsidRPr="00302409"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302409">
              <w:rPr>
                <w:rFonts w:ascii="Calibri" w:eastAsia="Times New Roman" w:hAnsi="Calibri" w:cs="Times New Roman"/>
                <w:b/>
                <w:bCs/>
                <w:color w:val="auto"/>
                <w:sz w:val="20"/>
                <w:szCs w:val="20"/>
                <w:bdr w:val="none" w:sz="0" w:space="0" w:color="auto"/>
                <w:lang w:eastAsia="it-IT"/>
              </w:rPr>
              <w:t>CENTRO STORICO - COLLEFRACIDO</w:t>
            </w:r>
          </w:p>
        </w:tc>
      </w:tr>
      <w:tr w:rsidR="00653B45" w:rsidRPr="00653B45" w:rsidTr="00653B45">
        <w:trPr>
          <w:trHeight w:val="780"/>
        </w:trPr>
        <w:tc>
          <w:tcPr>
            <w:tcW w:w="0" w:type="auto"/>
            <w:tcBorders>
              <w:top w:val="nil"/>
              <w:left w:val="nil"/>
              <w:bottom w:val="nil"/>
              <w:right w:val="nil"/>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Importo definito</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Punteggio Totale</w:t>
            </w:r>
          </w:p>
        </w:tc>
      </w:tr>
      <w:tr w:rsidR="00653B45" w:rsidRPr="00653B45" w:rsidTr="0033333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B8CCE4" w:themeFill="accent1" w:themeFillTint="66"/>
            <w:noWrap/>
            <w:textDirection w:val="btLr"/>
            <w:vAlign w:val="center"/>
            <w:hideMark/>
          </w:tcPr>
          <w:p w:rsidR="00653B45" w:rsidRPr="00302409" w:rsidRDefault="00653B45" w:rsidP="0033333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color w:val="FF0000"/>
                <w:sz w:val="18"/>
                <w:szCs w:val="18"/>
                <w:bdr w:val="none" w:sz="0" w:space="0" w:color="auto"/>
                <w:lang w:eastAsia="it-IT"/>
              </w:rPr>
            </w:pPr>
            <w:r w:rsidRPr="00302409">
              <w:rPr>
                <w:rFonts w:ascii="Calibri" w:eastAsia="Times New Roman" w:hAnsi="Calibri" w:cs="Times New Roman"/>
                <w:b/>
                <w:color w:val="FF0000"/>
                <w:sz w:val="18"/>
                <w:szCs w:val="18"/>
                <w:bdr w:val="none" w:sz="0" w:space="0" w:color="auto"/>
                <w:lang w:eastAsia="it-IT"/>
              </w:rPr>
              <w:t>30/06/201</w:t>
            </w:r>
            <w:r w:rsidR="00333339" w:rsidRPr="00302409">
              <w:rPr>
                <w:rFonts w:ascii="Calibri" w:eastAsia="Times New Roman" w:hAnsi="Calibri" w:cs="Times New Roman"/>
                <w:b/>
                <w:color w:val="FF0000"/>
                <w:sz w:val="18"/>
                <w:szCs w:val="18"/>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AQ-BCE-19886</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28/08/2012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939.057,32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200,00</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AQ-BCE-51810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03/05/2013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1.986.306,08</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7,14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121,43</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AQ-BCE-51405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09/04/2013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1.396.459,90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120,00</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AQ-BCE-60014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01/07/2013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547.099,47</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116,67</w:t>
            </w:r>
          </w:p>
        </w:tc>
      </w:tr>
      <w:tr w:rsidR="00653B45" w:rsidRPr="00653B45" w:rsidTr="00653B45">
        <w:trPr>
          <w:trHeight w:val="300"/>
        </w:trPr>
        <w:tc>
          <w:tcPr>
            <w:tcW w:w="0" w:type="auto"/>
            <w:tcBorders>
              <w:top w:val="nil"/>
              <w:left w:val="nil"/>
              <w:bottom w:val="nil"/>
              <w:right w:val="nil"/>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4.868.922,77</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r>
      <w:tr w:rsidR="00653B45" w:rsidRPr="00653B45" w:rsidTr="0033333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D6E3BC" w:themeFill="accent3" w:themeFillTint="66"/>
            <w:noWrap/>
            <w:textDirection w:val="btLr"/>
            <w:vAlign w:val="center"/>
            <w:hideMark/>
          </w:tcPr>
          <w:p w:rsidR="00653B45" w:rsidRPr="00302409" w:rsidRDefault="00653B45" w:rsidP="0033333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color w:val="FF0000"/>
                <w:sz w:val="18"/>
                <w:szCs w:val="18"/>
                <w:bdr w:val="none" w:sz="0" w:space="0" w:color="auto"/>
                <w:lang w:eastAsia="it-IT"/>
              </w:rPr>
            </w:pPr>
            <w:r w:rsidRPr="00302409">
              <w:rPr>
                <w:rFonts w:ascii="Calibri" w:eastAsia="Times New Roman" w:hAnsi="Calibri" w:cs="Times New Roman"/>
                <w:b/>
                <w:color w:val="FF0000"/>
                <w:sz w:val="18"/>
                <w:szCs w:val="18"/>
                <w:bdr w:val="none" w:sz="0" w:space="0" w:color="auto"/>
                <w:lang w:eastAsia="it-IT"/>
              </w:rPr>
              <w:t>31/12/201</w:t>
            </w:r>
            <w:r w:rsidR="00333339" w:rsidRPr="00302409">
              <w:rPr>
                <w:rFonts w:ascii="Calibri" w:eastAsia="Times New Roman" w:hAnsi="Calibri" w:cs="Times New Roman"/>
                <w:b/>
                <w:color w:val="FF0000"/>
                <w:sz w:val="18"/>
                <w:szCs w:val="18"/>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AQ-BCE-51800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03/05/2013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2.448.572,55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12,50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112,50</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D6E3BC" w:themeFill="accent3"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AQ-BCE-51855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09/05/2013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1.602.151,74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11,11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111,11</w:t>
            </w:r>
          </w:p>
        </w:tc>
      </w:tr>
      <w:tr w:rsidR="00653B45" w:rsidRPr="00653B45" w:rsidTr="00333339">
        <w:trPr>
          <w:trHeight w:val="281"/>
        </w:trPr>
        <w:tc>
          <w:tcPr>
            <w:tcW w:w="0" w:type="auto"/>
            <w:vMerge/>
            <w:tcBorders>
              <w:top w:val="single" w:sz="4" w:space="0" w:color="auto"/>
              <w:left w:val="single" w:sz="4" w:space="0" w:color="auto"/>
              <w:bottom w:val="single" w:sz="4" w:space="0" w:color="000000"/>
              <w:right w:val="single" w:sz="4" w:space="0" w:color="auto"/>
            </w:tcBorders>
            <w:shd w:val="clear" w:color="auto" w:fill="D6E3BC" w:themeFill="accent3"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AQ-BCE-52045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22/05/2013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2.267.791,12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64,29</w:t>
            </w:r>
          </w:p>
        </w:tc>
      </w:tr>
      <w:tr w:rsidR="00653B45" w:rsidRPr="00653B45" w:rsidTr="00653B45">
        <w:trPr>
          <w:trHeight w:val="300"/>
        </w:trPr>
        <w:tc>
          <w:tcPr>
            <w:tcW w:w="0" w:type="auto"/>
            <w:tcBorders>
              <w:top w:val="nil"/>
              <w:left w:val="nil"/>
              <w:bottom w:val="nil"/>
              <w:right w:val="nil"/>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color w:val="FF0000"/>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6.318.515,41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r>
      <w:tr w:rsidR="00653B45" w:rsidRPr="00653B45" w:rsidTr="0033333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FBD4B4" w:themeFill="accent6" w:themeFillTint="66"/>
            <w:noWrap/>
            <w:textDirection w:val="btLr"/>
            <w:vAlign w:val="center"/>
            <w:hideMark/>
          </w:tcPr>
          <w:p w:rsidR="00653B45" w:rsidRPr="00302409" w:rsidRDefault="00653B45"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color w:val="FF0000"/>
                <w:sz w:val="18"/>
                <w:szCs w:val="18"/>
                <w:bdr w:val="none" w:sz="0" w:space="0" w:color="auto"/>
                <w:lang w:eastAsia="it-IT"/>
              </w:rPr>
            </w:pPr>
            <w:r w:rsidRPr="00302409">
              <w:rPr>
                <w:rFonts w:ascii="Calibri" w:eastAsia="Times New Roman" w:hAnsi="Calibri" w:cs="Times New Roman"/>
                <w:b/>
                <w:color w:val="FF0000"/>
                <w:sz w:val="18"/>
                <w:szCs w:val="18"/>
                <w:bdr w:val="none" w:sz="0" w:space="0" w:color="auto"/>
                <w:lang w:eastAsia="it-IT"/>
              </w:rPr>
              <w:t>3</w:t>
            </w:r>
            <w:r w:rsidR="00B23D02">
              <w:rPr>
                <w:rFonts w:ascii="Calibri" w:eastAsia="Times New Roman" w:hAnsi="Calibri" w:cs="Times New Roman"/>
                <w:b/>
                <w:color w:val="FF0000"/>
                <w:sz w:val="18"/>
                <w:szCs w:val="18"/>
                <w:bdr w:val="none" w:sz="0" w:space="0" w:color="auto"/>
                <w:lang w:eastAsia="it-IT"/>
              </w:rPr>
              <w:t>0</w:t>
            </w:r>
            <w:r w:rsidRPr="00302409">
              <w:rPr>
                <w:rFonts w:ascii="Calibri" w:eastAsia="Times New Roman" w:hAnsi="Calibri" w:cs="Times New Roman"/>
                <w:b/>
                <w:color w:val="FF0000"/>
                <w:sz w:val="18"/>
                <w:szCs w:val="18"/>
                <w:bdr w:val="none" w:sz="0" w:space="0" w:color="auto"/>
                <w:lang w:eastAsia="it-IT"/>
              </w:rPr>
              <w:t>/0</w:t>
            </w:r>
            <w:r w:rsidR="00B23D02">
              <w:rPr>
                <w:rFonts w:ascii="Calibri" w:eastAsia="Times New Roman" w:hAnsi="Calibri" w:cs="Times New Roman"/>
                <w:b/>
                <w:color w:val="FF0000"/>
                <w:sz w:val="18"/>
                <w:szCs w:val="18"/>
                <w:bdr w:val="none" w:sz="0" w:space="0" w:color="auto"/>
                <w:lang w:eastAsia="it-IT"/>
              </w:rPr>
              <w:t>6</w:t>
            </w:r>
            <w:r w:rsidRPr="00302409">
              <w:rPr>
                <w:rFonts w:ascii="Calibri" w:eastAsia="Times New Roman" w:hAnsi="Calibri" w:cs="Times New Roman"/>
                <w:b/>
                <w:color w:val="FF0000"/>
                <w:sz w:val="18"/>
                <w:szCs w:val="18"/>
                <w:bdr w:val="none" w:sz="0" w:space="0" w:color="auto"/>
                <w:lang w:eastAsia="it-IT"/>
              </w:rPr>
              <w:t>/201</w:t>
            </w:r>
            <w:r w:rsidR="00333339" w:rsidRPr="00302409">
              <w:rPr>
                <w:rFonts w:ascii="Calibri" w:eastAsia="Times New Roman" w:hAnsi="Calibri" w:cs="Times New Roman"/>
                <w:b/>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AQ-BCE-20046</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16/10/2012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249.412,44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50,00</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AQ-BCE-51805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03/05/2013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786.257,01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50,00</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AQ-BCE-60465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27/12/2013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706.046,87</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33,33</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AQ-BCE-52145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27/05/2013</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874.916,19</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25,00</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AQ-BCE-60799</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13/05/2014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2.293.354,14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11,11</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11,11</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AQ-BCE-19985</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25/09/2012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339.912,06</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r>
      <w:tr w:rsidR="00653B45" w:rsidRPr="00653B45" w:rsidTr="00333339">
        <w:trPr>
          <w:trHeight w:val="300"/>
        </w:trPr>
        <w:tc>
          <w:tcPr>
            <w:tcW w:w="0" w:type="auto"/>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AQ-BCE-60794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12/05/2014</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679.158,39</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0,00</w:t>
            </w:r>
          </w:p>
        </w:tc>
      </w:tr>
      <w:tr w:rsidR="00653B45" w:rsidRPr="00653B45" w:rsidTr="00653B45">
        <w:trPr>
          <w:trHeight w:val="300"/>
        </w:trPr>
        <w:tc>
          <w:tcPr>
            <w:tcW w:w="0" w:type="auto"/>
            <w:tcBorders>
              <w:top w:val="nil"/>
              <w:left w:val="nil"/>
              <w:bottom w:val="nil"/>
              <w:right w:val="nil"/>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53B45">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5.929.057,10</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53B45">
              <w:rPr>
                <w:rFonts w:ascii="Calibri" w:eastAsia="Times New Roman" w:hAnsi="Calibri" w:cs="Times New Roman"/>
                <w:color w:val="auto"/>
                <w:sz w:val="14"/>
                <w:szCs w:val="14"/>
                <w:bdr w:val="none" w:sz="0" w:space="0" w:color="auto"/>
                <w:lang w:eastAsia="it-IT"/>
              </w:rPr>
              <w:t> </w:t>
            </w:r>
          </w:p>
        </w:tc>
      </w:tr>
      <w:tr w:rsidR="00653B45" w:rsidRPr="00653B45" w:rsidTr="00653B45">
        <w:trPr>
          <w:trHeight w:val="300"/>
        </w:trPr>
        <w:tc>
          <w:tcPr>
            <w:tcW w:w="0" w:type="auto"/>
            <w:tcBorders>
              <w:top w:val="nil"/>
              <w:left w:val="nil"/>
              <w:bottom w:val="nil"/>
              <w:right w:val="nil"/>
            </w:tcBorders>
            <w:shd w:val="clear" w:color="auto" w:fill="auto"/>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16</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95</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17.116.495,28</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653B45" w:rsidRPr="00653B45" w:rsidRDefault="00653B45" w:rsidP="00653B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53B45">
              <w:rPr>
                <w:rFonts w:ascii="Calibri" w:eastAsia="Times New Roman" w:hAnsi="Calibri" w:cs="Times New Roman"/>
                <w:b/>
                <w:bCs/>
                <w:color w:val="auto"/>
                <w:sz w:val="14"/>
                <w:szCs w:val="14"/>
                <w:bdr w:val="none" w:sz="0" w:space="0" w:color="auto"/>
                <w:lang w:eastAsia="it-IT"/>
              </w:rPr>
              <w:t> </w:t>
            </w:r>
          </w:p>
        </w:tc>
      </w:tr>
    </w:tbl>
    <w:p w:rsidR="003641D7" w:rsidRDefault="003641D7" w:rsidP="009B0F40">
      <w:pPr>
        <w:jc w:val="both"/>
      </w:pPr>
    </w:p>
    <w:p w:rsidR="00D346B8" w:rsidRDefault="00D346B8" w:rsidP="00301A01">
      <w:pPr>
        <w:pStyle w:val="Didascalia"/>
        <w:jc w:val="center"/>
        <w:rPr>
          <w:color w:val="auto"/>
        </w:rPr>
      </w:pPr>
      <w:r w:rsidRPr="00D346B8">
        <w:rPr>
          <w:color w:val="auto"/>
        </w:rPr>
        <w:t xml:space="preserve">Tabella </w:t>
      </w:r>
      <w:r w:rsidR="003C5FBF" w:rsidRPr="00D346B8">
        <w:rPr>
          <w:color w:val="auto"/>
        </w:rPr>
        <w:fldChar w:fldCharType="begin"/>
      </w:r>
      <w:r w:rsidRPr="00D346B8">
        <w:rPr>
          <w:color w:val="auto"/>
        </w:rPr>
        <w:instrText xml:space="preserve"> SEQ Tabella \* ARABIC </w:instrText>
      </w:r>
      <w:r w:rsidR="003C5FBF" w:rsidRPr="00D346B8">
        <w:rPr>
          <w:color w:val="auto"/>
        </w:rPr>
        <w:fldChar w:fldCharType="separate"/>
      </w:r>
      <w:r w:rsidR="004D39ED">
        <w:rPr>
          <w:noProof/>
          <w:color w:val="auto"/>
        </w:rPr>
        <w:t>4</w:t>
      </w:r>
      <w:r w:rsidR="003C5FBF" w:rsidRPr="00D346B8">
        <w:rPr>
          <w:color w:val="auto"/>
        </w:rPr>
        <w:fldChar w:fldCharType="end"/>
      </w:r>
      <w:r w:rsidRPr="00D346B8">
        <w:rPr>
          <w:color w:val="auto"/>
        </w:rPr>
        <w:t xml:space="preserve"> Elenco pratiche</w:t>
      </w:r>
      <w:r w:rsidR="00653B45">
        <w:rPr>
          <w:color w:val="auto"/>
        </w:rPr>
        <w:t xml:space="preserve"> da istruire</w:t>
      </w:r>
      <w:r w:rsidRPr="00D346B8">
        <w:rPr>
          <w:color w:val="auto"/>
        </w:rPr>
        <w:t xml:space="preserve"> </w:t>
      </w:r>
      <w:r w:rsidR="00653B45">
        <w:rPr>
          <w:color w:val="auto"/>
        </w:rPr>
        <w:t xml:space="preserve">frazione Collefracido </w:t>
      </w:r>
    </w:p>
    <w:p w:rsidR="0032090B" w:rsidRDefault="0032090B" w:rsidP="0032090B"/>
    <w:p w:rsidR="004D39ED" w:rsidRDefault="004D39ED" w:rsidP="0032090B"/>
    <w:p w:rsidR="004D39ED" w:rsidRDefault="004D39ED" w:rsidP="0032090B"/>
    <w:p w:rsidR="004D39ED" w:rsidRPr="0032090B" w:rsidRDefault="004D39ED" w:rsidP="0032090B"/>
    <w:p w:rsidR="00041F13" w:rsidRPr="00047E2C" w:rsidRDefault="00041F13" w:rsidP="00253471">
      <w:pPr>
        <w:jc w:val="both"/>
        <w:rPr>
          <w:rFonts w:asciiTheme="minorHAnsi" w:hAnsiTheme="minorHAnsi" w:cs="Times New Roman"/>
          <w:i/>
        </w:rPr>
      </w:pPr>
      <w:r w:rsidRPr="00047E2C">
        <w:rPr>
          <w:rFonts w:asciiTheme="minorHAnsi" w:hAnsiTheme="minorHAnsi" w:cs="Times New Roman"/>
          <w:b/>
          <w:i/>
        </w:rPr>
        <w:lastRenderedPageBreak/>
        <w:t xml:space="preserve">1 Indicatore Presenza di </w:t>
      </w:r>
      <w:r>
        <w:rPr>
          <w:rFonts w:asciiTheme="minorHAnsi" w:hAnsiTheme="minorHAnsi" w:cs="Times New Roman"/>
          <w:b/>
          <w:i/>
        </w:rPr>
        <w:t>A</w:t>
      </w:r>
      <w:r w:rsidRPr="00047E2C">
        <w:rPr>
          <w:rFonts w:asciiTheme="minorHAnsi" w:hAnsiTheme="minorHAnsi" w:cs="Times New Roman"/>
          <w:b/>
          <w:i/>
        </w:rPr>
        <w:t xml:space="preserve">bitazioni </w:t>
      </w:r>
      <w:r>
        <w:rPr>
          <w:rFonts w:asciiTheme="minorHAnsi" w:hAnsiTheme="minorHAnsi" w:cs="Times New Roman"/>
          <w:b/>
          <w:i/>
        </w:rPr>
        <w:t>P</w:t>
      </w:r>
      <w:r w:rsidRPr="00047E2C">
        <w:rPr>
          <w:rFonts w:asciiTheme="minorHAnsi" w:hAnsiTheme="minorHAnsi" w:cs="Times New Roman"/>
          <w:b/>
          <w:i/>
        </w:rPr>
        <w:t>rincipali (IPAP)</w:t>
      </w:r>
    </w:p>
    <w:p w:rsidR="00041F13" w:rsidRPr="00047E2C" w:rsidRDefault="00041F13" w:rsidP="00253471">
      <w:pPr>
        <w:jc w:val="both"/>
        <w:rPr>
          <w:rFonts w:asciiTheme="minorHAnsi" w:hAnsiTheme="minorHAnsi" w:cs="Times New Roman"/>
        </w:rPr>
      </w:pPr>
      <w:r w:rsidRPr="00047E2C">
        <w:rPr>
          <w:rFonts w:asciiTheme="minorHAnsi" w:hAnsiTheme="minorHAnsi" w:cs="Times New Roman"/>
        </w:rPr>
        <w:t>Dalla tabella</w:t>
      </w:r>
      <w:r>
        <w:rPr>
          <w:rFonts w:asciiTheme="minorHAnsi" w:hAnsiTheme="minorHAnsi" w:cs="Times New Roman"/>
        </w:rPr>
        <w:t xml:space="preserve"> 4</w:t>
      </w:r>
      <w:r w:rsidRPr="00047E2C">
        <w:rPr>
          <w:rFonts w:asciiTheme="minorHAnsi" w:hAnsiTheme="minorHAnsi" w:cs="Times New Roman"/>
        </w:rPr>
        <w:t xml:space="preserve"> si </w:t>
      </w:r>
      <w:r>
        <w:rPr>
          <w:rFonts w:asciiTheme="minorHAnsi" w:hAnsiTheme="minorHAnsi" w:cs="Times New Roman"/>
        </w:rPr>
        <w:t>evince</w:t>
      </w:r>
      <w:r w:rsidRPr="00047E2C">
        <w:rPr>
          <w:rFonts w:asciiTheme="minorHAnsi" w:hAnsiTheme="minorHAnsi" w:cs="Times New Roman"/>
        </w:rPr>
        <w:t xml:space="preserve"> che, </w:t>
      </w:r>
      <w:r>
        <w:rPr>
          <w:rFonts w:asciiTheme="minorHAnsi" w:hAnsiTheme="minorHAnsi" w:cs="Times New Roman"/>
        </w:rPr>
        <w:t>ad esempio per la pratica AQ-BCE-51810</w:t>
      </w:r>
      <w:r w:rsidRPr="00047E2C">
        <w:rPr>
          <w:rFonts w:asciiTheme="minorHAnsi" w:hAnsiTheme="minorHAnsi" w:cs="Times New Roman"/>
        </w:rPr>
        <w:t xml:space="preserve"> </w:t>
      </w:r>
      <w:r w:rsidR="00253471">
        <w:rPr>
          <w:rFonts w:asciiTheme="minorHAnsi" w:hAnsiTheme="minorHAnsi" w:cs="Times New Roman"/>
        </w:rPr>
        <w:t>c’è</w:t>
      </w:r>
      <w:r w:rsidRPr="00047E2C">
        <w:rPr>
          <w:rFonts w:asciiTheme="minorHAnsi" w:hAnsiTheme="minorHAnsi" w:cs="Times New Roman"/>
        </w:rPr>
        <w:t xml:space="preserve"> un numero totale di abitazioni principali </w:t>
      </w:r>
      <w:r>
        <w:rPr>
          <w:rFonts w:asciiTheme="minorHAnsi" w:hAnsiTheme="minorHAnsi" w:cs="Times New Roman"/>
        </w:rPr>
        <w:t>pari</w:t>
      </w:r>
      <w:r w:rsidRPr="00047E2C">
        <w:rPr>
          <w:rFonts w:asciiTheme="minorHAnsi" w:hAnsiTheme="minorHAnsi" w:cs="Times New Roman"/>
        </w:rPr>
        <w:t xml:space="preserve"> a </w:t>
      </w:r>
      <w:r>
        <w:rPr>
          <w:rFonts w:asciiTheme="minorHAnsi" w:hAnsiTheme="minorHAnsi" w:cs="Times New Roman"/>
        </w:rPr>
        <w:t>2</w:t>
      </w:r>
      <w:r w:rsidRPr="00047E2C">
        <w:rPr>
          <w:rFonts w:asciiTheme="minorHAnsi" w:hAnsiTheme="minorHAnsi" w:cs="Times New Roman"/>
        </w:rPr>
        <w:t xml:space="preserve"> e un numero totale di unità immobiliari pari a </w:t>
      </w:r>
      <w:r>
        <w:rPr>
          <w:rFonts w:asciiTheme="minorHAnsi" w:hAnsiTheme="minorHAnsi" w:cs="Times New Roman"/>
        </w:rPr>
        <w:t>14</w:t>
      </w:r>
      <w:r w:rsidRPr="00047E2C">
        <w:rPr>
          <w:rFonts w:asciiTheme="minorHAnsi" w:hAnsiTheme="minorHAnsi" w:cs="Times New Roman"/>
        </w:rPr>
        <w:t>.</w:t>
      </w:r>
    </w:p>
    <w:p w:rsidR="00041F13" w:rsidRPr="00047E2C" w:rsidRDefault="00041F13" w:rsidP="00253471">
      <w:pPr>
        <w:jc w:val="both"/>
        <w:rPr>
          <w:rFonts w:asciiTheme="minorHAnsi" w:hAnsiTheme="minorHAnsi" w:cs="Times New Roman"/>
        </w:rPr>
      </w:pPr>
      <w:r w:rsidRPr="00047E2C">
        <w:rPr>
          <w:rFonts w:asciiTheme="minorHAnsi" w:hAnsiTheme="minorHAnsi" w:cs="Times New Roman"/>
        </w:rPr>
        <w:t>Ovvero:</w:t>
      </w:r>
    </w:p>
    <w:p w:rsidR="00041F13" w:rsidRPr="00F2477C" w:rsidRDefault="00041F13" w:rsidP="00253471">
      <w:pPr>
        <w:jc w:val="both"/>
        <w:rPr>
          <w:rFonts w:asciiTheme="minorHAnsi" w:hAnsiTheme="minorHAnsi" w:cs="Times New Roman"/>
          <w:b/>
          <w:i/>
        </w:rPr>
      </w:pPr>
      <w:r w:rsidRPr="00F2477C">
        <w:rPr>
          <w:rFonts w:asciiTheme="minorHAnsi" w:hAnsiTheme="minorHAnsi" w:cs="Times New Roman"/>
          <w:b/>
          <w:i/>
        </w:rPr>
        <w:t>%IPAP</w:t>
      </w:r>
      <w:r>
        <w:rPr>
          <w:rFonts w:asciiTheme="minorHAnsi" w:hAnsiTheme="minorHAnsi" w:cs="Times New Roman"/>
          <w:b/>
          <w:i/>
        </w:rPr>
        <w:t xml:space="preserve"> </w:t>
      </w:r>
      <w:r w:rsidRPr="00F2477C">
        <w:rPr>
          <w:rFonts w:asciiTheme="minorHAnsi" w:hAnsiTheme="minorHAnsi" w:cs="Times New Roman"/>
          <w:b/>
          <w:i/>
        </w:rPr>
        <w:t>= AP/UI</w:t>
      </w:r>
      <w:r>
        <w:rPr>
          <w:rFonts w:asciiTheme="minorHAnsi" w:hAnsiTheme="minorHAnsi" w:cs="Times New Roman"/>
          <w:b/>
          <w:i/>
        </w:rPr>
        <w:t xml:space="preserve">*100 </w:t>
      </w:r>
      <w:r w:rsidRPr="00F2477C">
        <w:rPr>
          <w:rFonts w:asciiTheme="minorHAnsi" w:hAnsiTheme="minorHAnsi" w:cs="Times New Roman"/>
          <w:b/>
          <w:i/>
        </w:rPr>
        <w:t>=</w:t>
      </w:r>
      <w:r>
        <w:rPr>
          <w:rFonts w:asciiTheme="minorHAnsi" w:hAnsiTheme="minorHAnsi" w:cs="Times New Roman"/>
          <w:b/>
          <w:i/>
        </w:rPr>
        <w:t xml:space="preserve"> 2</w:t>
      </w:r>
      <w:r w:rsidRPr="00F2477C">
        <w:rPr>
          <w:rFonts w:asciiTheme="minorHAnsi" w:hAnsiTheme="minorHAnsi" w:cs="Times New Roman"/>
          <w:b/>
          <w:i/>
        </w:rPr>
        <w:t>/</w:t>
      </w:r>
      <w:r>
        <w:rPr>
          <w:rFonts w:asciiTheme="minorHAnsi" w:hAnsiTheme="minorHAnsi" w:cs="Times New Roman"/>
          <w:b/>
          <w:i/>
        </w:rPr>
        <w:t>14</w:t>
      </w:r>
      <w:r w:rsidRPr="00F2477C">
        <w:rPr>
          <w:rFonts w:asciiTheme="minorHAnsi" w:hAnsiTheme="minorHAnsi" w:cs="Times New Roman"/>
          <w:b/>
          <w:i/>
        </w:rPr>
        <w:t>*100</w:t>
      </w:r>
      <w:r>
        <w:rPr>
          <w:rFonts w:asciiTheme="minorHAnsi" w:hAnsiTheme="minorHAnsi" w:cs="Times New Roman"/>
          <w:b/>
          <w:i/>
        </w:rPr>
        <w:t xml:space="preserve"> </w:t>
      </w:r>
      <w:r w:rsidRPr="00F2477C">
        <w:rPr>
          <w:rFonts w:asciiTheme="minorHAnsi" w:hAnsiTheme="minorHAnsi" w:cs="Times New Roman"/>
          <w:b/>
          <w:i/>
        </w:rPr>
        <w:t xml:space="preserve">= </w:t>
      </w:r>
      <w:r w:rsidRPr="00041F13">
        <w:rPr>
          <w:rFonts w:asciiTheme="minorHAnsi" w:hAnsiTheme="minorHAnsi" w:cs="Times New Roman"/>
          <w:b/>
          <w:i/>
        </w:rPr>
        <w:t>14,29</w:t>
      </w:r>
    </w:p>
    <w:p w:rsidR="00FC14B3" w:rsidRPr="004D39ED" w:rsidRDefault="00041F13" w:rsidP="00253471">
      <w:pPr>
        <w:jc w:val="both"/>
        <w:rPr>
          <w:rFonts w:asciiTheme="minorHAnsi" w:hAnsiTheme="minorHAnsi" w:cs="Times New Roman"/>
          <w:b/>
          <w:i/>
        </w:rPr>
      </w:pPr>
      <w:r w:rsidRPr="00047E2C">
        <w:rPr>
          <w:rFonts w:asciiTheme="minorHAnsi" w:hAnsiTheme="minorHAnsi" w:cs="Times New Roman"/>
        </w:rPr>
        <w:t xml:space="preserve">Concludendo quindi l’ </w:t>
      </w:r>
      <w:r w:rsidRPr="00047E2C">
        <w:rPr>
          <w:rFonts w:asciiTheme="minorHAnsi" w:hAnsiTheme="minorHAnsi" w:cs="Times New Roman"/>
          <w:b/>
          <w:i/>
        </w:rPr>
        <w:t xml:space="preserve">Indicatore Presenza di </w:t>
      </w:r>
      <w:r>
        <w:rPr>
          <w:rFonts w:asciiTheme="minorHAnsi" w:hAnsiTheme="minorHAnsi" w:cs="Times New Roman"/>
          <w:b/>
          <w:i/>
        </w:rPr>
        <w:t>A</w:t>
      </w:r>
      <w:r w:rsidRPr="00047E2C">
        <w:rPr>
          <w:rFonts w:asciiTheme="minorHAnsi" w:hAnsiTheme="minorHAnsi" w:cs="Times New Roman"/>
          <w:b/>
          <w:i/>
        </w:rPr>
        <w:t xml:space="preserve">bitazioni </w:t>
      </w:r>
      <w:r>
        <w:rPr>
          <w:rFonts w:asciiTheme="minorHAnsi" w:hAnsiTheme="minorHAnsi" w:cs="Times New Roman"/>
          <w:b/>
          <w:i/>
        </w:rPr>
        <w:t>P</w:t>
      </w:r>
      <w:r w:rsidRPr="00047E2C">
        <w:rPr>
          <w:rFonts w:asciiTheme="minorHAnsi" w:hAnsiTheme="minorHAnsi" w:cs="Times New Roman"/>
          <w:b/>
          <w:i/>
        </w:rPr>
        <w:t>rincipali</w:t>
      </w:r>
      <w:r>
        <w:rPr>
          <w:rFonts w:asciiTheme="minorHAnsi" w:hAnsiTheme="minorHAnsi" w:cs="Times New Roman"/>
          <w:b/>
          <w:i/>
        </w:rPr>
        <w:t xml:space="preserve"> </w:t>
      </w:r>
      <w:r w:rsidRPr="00047E2C">
        <w:rPr>
          <w:rFonts w:asciiTheme="minorHAnsi" w:hAnsiTheme="minorHAnsi" w:cs="Times New Roman"/>
          <w:b/>
          <w:i/>
        </w:rPr>
        <w:t xml:space="preserve">(IPAP) vale </w:t>
      </w:r>
      <w:r w:rsidRPr="00041F13">
        <w:rPr>
          <w:rFonts w:asciiTheme="minorHAnsi" w:hAnsiTheme="minorHAnsi" w:cs="Times New Roman"/>
          <w:b/>
        </w:rPr>
        <w:t>14,29</w:t>
      </w:r>
      <w:r w:rsidRPr="00047E2C">
        <w:rPr>
          <w:rFonts w:asciiTheme="minorHAnsi" w:hAnsiTheme="minorHAnsi" w:cs="Times New Roman"/>
          <w:b/>
          <w:i/>
        </w:rPr>
        <w:t>.</w:t>
      </w:r>
    </w:p>
    <w:p w:rsidR="00041F13" w:rsidRPr="00047E2C" w:rsidRDefault="00041F13" w:rsidP="00253471">
      <w:pPr>
        <w:jc w:val="both"/>
        <w:rPr>
          <w:rFonts w:asciiTheme="minorHAnsi" w:hAnsiTheme="minorHAnsi" w:cs="Times New Roman"/>
          <w:b/>
          <w:bCs/>
          <w:i/>
          <w:iCs/>
        </w:rPr>
      </w:pPr>
      <w:r w:rsidRPr="00047E2C">
        <w:rPr>
          <w:rFonts w:asciiTheme="minorHAnsi" w:hAnsiTheme="minorHAnsi" w:cs="Times New Roman"/>
          <w:b/>
          <w:bCs/>
          <w:i/>
          <w:iCs/>
        </w:rPr>
        <w:t xml:space="preserve">2 Indicatore Presenza </w:t>
      </w:r>
      <w:r>
        <w:rPr>
          <w:rFonts w:asciiTheme="minorHAnsi" w:hAnsiTheme="minorHAnsi" w:cs="Times New Roman"/>
          <w:b/>
          <w:bCs/>
          <w:i/>
          <w:iCs/>
        </w:rPr>
        <w:t>A</w:t>
      </w:r>
      <w:r w:rsidRPr="00047E2C">
        <w:rPr>
          <w:rFonts w:asciiTheme="minorHAnsi" w:hAnsiTheme="minorHAnsi" w:cs="Times New Roman"/>
          <w:b/>
          <w:bCs/>
          <w:i/>
          <w:iCs/>
        </w:rPr>
        <w:t xml:space="preserve">ttività </w:t>
      </w:r>
      <w:r>
        <w:rPr>
          <w:rFonts w:asciiTheme="minorHAnsi" w:hAnsiTheme="minorHAnsi" w:cs="Times New Roman"/>
          <w:b/>
          <w:bCs/>
          <w:i/>
          <w:iCs/>
        </w:rPr>
        <w:t>P</w:t>
      </w:r>
      <w:r w:rsidRPr="00047E2C">
        <w:rPr>
          <w:rFonts w:asciiTheme="minorHAnsi" w:hAnsiTheme="minorHAnsi" w:cs="Times New Roman"/>
          <w:b/>
          <w:bCs/>
          <w:i/>
          <w:iCs/>
        </w:rPr>
        <w:t>roduttive/</w:t>
      </w:r>
      <w:r>
        <w:rPr>
          <w:rFonts w:asciiTheme="minorHAnsi" w:hAnsiTheme="minorHAnsi" w:cs="Times New Roman"/>
          <w:b/>
          <w:bCs/>
          <w:i/>
          <w:iCs/>
        </w:rPr>
        <w:t>C</w:t>
      </w:r>
      <w:r w:rsidRPr="00047E2C">
        <w:rPr>
          <w:rFonts w:asciiTheme="minorHAnsi" w:hAnsiTheme="minorHAnsi" w:cs="Times New Roman"/>
          <w:b/>
          <w:bCs/>
          <w:i/>
          <w:iCs/>
        </w:rPr>
        <w:t>ommerciali</w:t>
      </w:r>
      <w:r>
        <w:rPr>
          <w:rFonts w:asciiTheme="minorHAnsi" w:hAnsiTheme="minorHAnsi" w:cs="Times New Roman"/>
          <w:b/>
          <w:bCs/>
          <w:i/>
          <w:iCs/>
        </w:rPr>
        <w:t>/Professionali</w:t>
      </w:r>
      <w:r w:rsidRPr="00047E2C">
        <w:rPr>
          <w:rFonts w:asciiTheme="minorHAnsi" w:hAnsiTheme="minorHAnsi" w:cs="Times New Roman"/>
          <w:b/>
          <w:bCs/>
          <w:i/>
          <w:iCs/>
        </w:rPr>
        <w:t xml:space="preserve"> (IPAPC)</w:t>
      </w:r>
    </w:p>
    <w:p w:rsidR="00041F13" w:rsidRPr="00047E2C" w:rsidRDefault="00041F13" w:rsidP="00253471">
      <w:pPr>
        <w:jc w:val="both"/>
        <w:rPr>
          <w:rFonts w:asciiTheme="minorHAnsi" w:hAnsiTheme="minorHAnsi" w:cs="Times New Roman"/>
        </w:rPr>
      </w:pPr>
      <w:r w:rsidRPr="00047E2C">
        <w:rPr>
          <w:rFonts w:asciiTheme="minorHAnsi" w:hAnsiTheme="minorHAnsi" w:cs="Times New Roman"/>
        </w:rPr>
        <w:t>Il secondo indicatore utilizzato è la presenza nel</w:t>
      </w:r>
      <w:r>
        <w:rPr>
          <w:rFonts w:asciiTheme="minorHAnsi" w:hAnsiTheme="minorHAnsi" w:cs="Times New Roman"/>
        </w:rPr>
        <w:t>l’aggregato</w:t>
      </w:r>
      <w:r w:rsidRPr="00047E2C">
        <w:rPr>
          <w:rFonts w:asciiTheme="minorHAnsi" w:hAnsiTheme="minorHAnsi" w:cs="Times New Roman"/>
        </w:rPr>
        <w:t xml:space="preserve"> di attività produttive- commerciali</w:t>
      </w:r>
      <w:r>
        <w:rPr>
          <w:rFonts w:asciiTheme="minorHAnsi" w:hAnsiTheme="minorHAnsi" w:cs="Times New Roman"/>
        </w:rPr>
        <w:t>- professionali (AC)</w:t>
      </w:r>
      <w:r w:rsidRPr="00047E2C">
        <w:rPr>
          <w:rFonts w:asciiTheme="minorHAnsi" w:hAnsiTheme="minorHAnsi" w:cs="Times New Roman"/>
        </w:rPr>
        <w:t>.</w:t>
      </w:r>
    </w:p>
    <w:p w:rsidR="00041F13" w:rsidRPr="00047E2C" w:rsidRDefault="00041F13" w:rsidP="00253471">
      <w:pPr>
        <w:jc w:val="both"/>
        <w:rPr>
          <w:rFonts w:asciiTheme="minorHAnsi" w:hAnsiTheme="minorHAnsi" w:cs="Times New Roman"/>
        </w:rPr>
      </w:pPr>
      <w:r w:rsidRPr="00047E2C">
        <w:rPr>
          <w:rFonts w:asciiTheme="minorHAnsi" w:hAnsiTheme="minorHAnsi" w:cs="Times New Roman"/>
        </w:rPr>
        <w:t>Conoscendo il numero di attiv</w:t>
      </w:r>
      <w:r>
        <w:rPr>
          <w:rFonts w:asciiTheme="minorHAnsi" w:hAnsiTheme="minorHAnsi" w:cs="Times New Roman"/>
        </w:rPr>
        <w:t>ità (A</w:t>
      </w:r>
      <w:r w:rsidRPr="00047E2C">
        <w:rPr>
          <w:rFonts w:asciiTheme="minorHAnsi" w:hAnsiTheme="minorHAnsi" w:cs="Times New Roman"/>
        </w:rPr>
        <w:t>C)</w:t>
      </w:r>
      <w:r>
        <w:rPr>
          <w:rFonts w:asciiTheme="minorHAnsi" w:hAnsiTheme="minorHAnsi" w:cs="Times New Roman"/>
        </w:rPr>
        <w:t xml:space="preserve"> 1</w:t>
      </w:r>
      <w:r w:rsidRPr="00047E2C">
        <w:rPr>
          <w:rFonts w:asciiTheme="minorHAnsi" w:hAnsiTheme="minorHAnsi" w:cs="Times New Roman"/>
        </w:rPr>
        <w:t xml:space="preserve"> e il totale delle unità immobiliari (UI) </w:t>
      </w:r>
      <w:r>
        <w:rPr>
          <w:rFonts w:asciiTheme="minorHAnsi" w:hAnsiTheme="minorHAnsi" w:cs="Times New Roman"/>
        </w:rPr>
        <w:t>14</w:t>
      </w:r>
      <w:r w:rsidRPr="00047E2C">
        <w:rPr>
          <w:rFonts w:asciiTheme="minorHAnsi" w:hAnsiTheme="minorHAnsi" w:cs="Times New Roman"/>
        </w:rPr>
        <w:t xml:space="preserve"> presenti all’interno </w:t>
      </w:r>
      <w:r>
        <w:rPr>
          <w:rFonts w:asciiTheme="minorHAnsi" w:hAnsiTheme="minorHAnsi" w:cs="Times New Roman"/>
        </w:rPr>
        <w:t>dell’aggregato</w:t>
      </w:r>
      <w:r w:rsidRPr="00047E2C">
        <w:rPr>
          <w:rFonts w:asciiTheme="minorHAnsi" w:hAnsiTheme="minorHAnsi" w:cs="Times New Roman"/>
        </w:rPr>
        <w:t xml:space="preserve"> si  procede ad eseguire il seguente rapporto:</w:t>
      </w:r>
    </w:p>
    <w:p w:rsidR="00041F13" w:rsidRPr="00047E2C" w:rsidRDefault="00041F13" w:rsidP="00253471">
      <w:pPr>
        <w:jc w:val="both"/>
        <w:rPr>
          <w:rFonts w:asciiTheme="minorHAnsi" w:hAnsiTheme="minorHAnsi" w:cs="Times New Roman"/>
          <w:b/>
          <w:i/>
          <w:iCs/>
        </w:rPr>
      </w:pPr>
      <w:r>
        <w:rPr>
          <w:rFonts w:asciiTheme="minorHAnsi" w:hAnsiTheme="minorHAnsi" w:cs="Times New Roman"/>
          <w:b/>
          <w:bCs/>
          <w:i/>
          <w:iCs/>
        </w:rPr>
        <w:t>%</w:t>
      </w:r>
      <w:r w:rsidRPr="00047E2C">
        <w:rPr>
          <w:rFonts w:asciiTheme="minorHAnsi" w:hAnsiTheme="minorHAnsi" w:cs="Times New Roman"/>
          <w:b/>
          <w:bCs/>
          <w:i/>
          <w:iCs/>
        </w:rPr>
        <w:t>IPAPC</w:t>
      </w:r>
      <w:r w:rsidRPr="00047E2C">
        <w:rPr>
          <w:rFonts w:asciiTheme="minorHAnsi" w:hAnsiTheme="minorHAnsi" w:cs="Times New Roman"/>
          <w:b/>
          <w:i/>
          <w:iCs/>
        </w:rPr>
        <w:t xml:space="preserve"> </w:t>
      </w:r>
      <w:r>
        <w:rPr>
          <w:rFonts w:asciiTheme="minorHAnsi" w:hAnsiTheme="minorHAnsi" w:cs="Times New Roman"/>
          <w:b/>
          <w:i/>
          <w:iCs/>
        </w:rPr>
        <w:t>= A</w:t>
      </w:r>
      <w:r w:rsidRPr="00047E2C">
        <w:rPr>
          <w:rFonts w:asciiTheme="minorHAnsi" w:hAnsiTheme="minorHAnsi" w:cs="Times New Roman"/>
          <w:b/>
          <w:i/>
          <w:iCs/>
        </w:rPr>
        <w:t>C /UI</w:t>
      </w:r>
      <w:r>
        <w:rPr>
          <w:rFonts w:asciiTheme="minorHAnsi" w:hAnsiTheme="minorHAnsi" w:cs="Times New Roman"/>
          <w:b/>
          <w:i/>
          <w:iCs/>
        </w:rPr>
        <w:t xml:space="preserve">*100 </w:t>
      </w:r>
      <w:r w:rsidRPr="00047E2C">
        <w:rPr>
          <w:rFonts w:asciiTheme="minorHAnsi" w:hAnsiTheme="minorHAnsi" w:cs="Times New Roman"/>
          <w:b/>
          <w:i/>
          <w:iCs/>
        </w:rPr>
        <w:t>=</w:t>
      </w:r>
      <w:r>
        <w:rPr>
          <w:rFonts w:asciiTheme="minorHAnsi" w:hAnsiTheme="minorHAnsi" w:cs="Times New Roman"/>
          <w:b/>
          <w:i/>
          <w:iCs/>
        </w:rPr>
        <w:t xml:space="preserve"> 1</w:t>
      </w:r>
      <w:r w:rsidRPr="00047E2C">
        <w:rPr>
          <w:rFonts w:asciiTheme="minorHAnsi" w:hAnsiTheme="minorHAnsi" w:cs="Times New Roman"/>
          <w:b/>
          <w:i/>
          <w:iCs/>
        </w:rPr>
        <w:t>/</w:t>
      </w:r>
      <w:r>
        <w:rPr>
          <w:rFonts w:asciiTheme="minorHAnsi" w:hAnsiTheme="minorHAnsi" w:cs="Times New Roman"/>
          <w:b/>
          <w:i/>
          <w:iCs/>
        </w:rPr>
        <w:t>14</w:t>
      </w:r>
      <w:r w:rsidRPr="00047E2C">
        <w:rPr>
          <w:rFonts w:asciiTheme="minorHAnsi" w:hAnsiTheme="minorHAnsi" w:cs="Times New Roman"/>
          <w:b/>
          <w:i/>
          <w:iCs/>
        </w:rPr>
        <w:t>*100</w:t>
      </w:r>
      <w:r>
        <w:rPr>
          <w:rFonts w:asciiTheme="minorHAnsi" w:hAnsiTheme="minorHAnsi" w:cs="Times New Roman"/>
          <w:b/>
          <w:i/>
          <w:iCs/>
        </w:rPr>
        <w:t xml:space="preserve"> </w:t>
      </w:r>
      <w:r w:rsidRPr="00047E2C">
        <w:rPr>
          <w:rFonts w:asciiTheme="minorHAnsi" w:hAnsiTheme="minorHAnsi" w:cs="Times New Roman"/>
          <w:b/>
          <w:i/>
          <w:iCs/>
        </w:rPr>
        <w:t xml:space="preserve">= </w:t>
      </w:r>
      <w:r>
        <w:rPr>
          <w:rFonts w:asciiTheme="minorHAnsi" w:hAnsiTheme="minorHAnsi" w:cs="Times New Roman"/>
          <w:b/>
          <w:i/>
          <w:iCs/>
        </w:rPr>
        <w:t>7,14</w:t>
      </w:r>
    </w:p>
    <w:p w:rsidR="00041F13" w:rsidRPr="00047E2C" w:rsidRDefault="00041F13" w:rsidP="00253471">
      <w:pPr>
        <w:jc w:val="both"/>
        <w:rPr>
          <w:rFonts w:asciiTheme="minorHAnsi" w:hAnsiTheme="minorHAnsi" w:cs="Times New Roman"/>
          <w:b/>
          <w:i/>
        </w:rPr>
      </w:pPr>
      <w:r w:rsidRPr="00047E2C">
        <w:rPr>
          <w:rFonts w:asciiTheme="minorHAnsi" w:hAnsiTheme="minorHAnsi" w:cs="Times New Roman"/>
        </w:rPr>
        <w:t xml:space="preserve">Concludendo quindi l’ </w:t>
      </w:r>
      <w:r>
        <w:rPr>
          <w:rFonts w:asciiTheme="minorHAnsi" w:hAnsiTheme="minorHAnsi" w:cs="Times New Roman"/>
          <w:b/>
          <w:bCs/>
          <w:i/>
          <w:iCs/>
        </w:rPr>
        <w:t>Indicatore Presenza Attività P</w:t>
      </w:r>
      <w:r w:rsidRPr="00047E2C">
        <w:rPr>
          <w:rFonts w:asciiTheme="minorHAnsi" w:hAnsiTheme="minorHAnsi" w:cs="Times New Roman"/>
          <w:b/>
          <w:bCs/>
          <w:i/>
          <w:iCs/>
        </w:rPr>
        <w:t>roduttive/</w:t>
      </w:r>
      <w:r>
        <w:rPr>
          <w:rFonts w:asciiTheme="minorHAnsi" w:hAnsiTheme="minorHAnsi" w:cs="Times New Roman"/>
          <w:b/>
          <w:bCs/>
          <w:i/>
          <w:iCs/>
        </w:rPr>
        <w:t>C</w:t>
      </w:r>
      <w:r w:rsidRPr="00047E2C">
        <w:rPr>
          <w:rFonts w:asciiTheme="minorHAnsi" w:hAnsiTheme="minorHAnsi" w:cs="Times New Roman"/>
          <w:b/>
          <w:bCs/>
          <w:i/>
          <w:iCs/>
        </w:rPr>
        <w:t xml:space="preserve">ommerciali (IPAPC) </w:t>
      </w:r>
      <w:r w:rsidRPr="00047E2C">
        <w:rPr>
          <w:rFonts w:asciiTheme="minorHAnsi" w:hAnsiTheme="minorHAnsi" w:cs="Times New Roman"/>
          <w:b/>
          <w:i/>
        </w:rPr>
        <w:t xml:space="preserve">vale </w:t>
      </w:r>
      <w:r>
        <w:rPr>
          <w:rFonts w:asciiTheme="minorHAnsi" w:hAnsiTheme="minorHAnsi" w:cs="Times New Roman"/>
          <w:b/>
          <w:i/>
        </w:rPr>
        <w:t>7,14</w:t>
      </w:r>
      <w:r w:rsidRPr="00047E2C">
        <w:rPr>
          <w:rFonts w:asciiTheme="minorHAnsi" w:hAnsiTheme="minorHAnsi" w:cs="Times New Roman"/>
          <w:b/>
          <w:i/>
        </w:rPr>
        <w:t>.</w:t>
      </w:r>
    </w:p>
    <w:p w:rsidR="00041F13" w:rsidRPr="00047E2C" w:rsidRDefault="00041F13" w:rsidP="00253471">
      <w:pPr>
        <w:jc w:val="both"/>
        <w:rPr>
          <w:rFonts w:asciiTheme="minorHAnsi" w:hAnsiTheme="minorHAnsi" w:cs="Times New Roman"/>
          <w:b/>
          <w:bCs/>
          <w:i/>
          <w:iCs/>
        </w:rPr>
      </w:pPr>
      <w:r w:rsidRPr="00047E2C">
        <w:rPr>
          <w:rFonts w:asciiTheme="minorHAnsi" w:hAnsiTheme="minorHAnsi" w:cs="Times New Roman"/>
          <w:b/>
          <w:bCs/>
          <w:i/>
          <w:iCs/>
        </w:rPr>
        <w:t xml:space="preserve">3 Indicatore </w:t>
      </w:r>
      <w:r>
        <w:rPr>
          <w:rFonts w:asciiTheme="minorHAnsi" w:hAnsiTheme="minorHAnsi" w:cs="Times New Roman"/>
          <w:b/>
          <w:bCs/>
          <w:i/>
          <w:iCs/>
        </w:rPr>
        <w:t>Nuclei Familiari in Assistenza (INFA</w:t>
      </w:r>
      <w:r w:rsidRPr="00047E2C">
        <w:rPr>
          <w:rFonts w:asciiTheme="minorHAnsi" w:hAnsiTheme="minorHAnsi" w:cs="Times New Roman"/>
          <w:b/>
          <w:bCs/>
          <w:i/>
          <w:iCs/>
        </w:rPr>
        <w:t>)</w:t>
      </w:r>
    </w:p>
    <w:p w:rsidR="00041F13" w:rsidRPr="00053C32" w:rsidRDefault="00041F13" w:rsidP="00253471">
      <w:pPr>
        <w:jc w:val="both"/>
        <w:rPr>
          <w:rFonts w:asciiTheme="minorHAnsi" w:hAnsiTheme="minorHAnsi" w:cs="Times New Roman"/>
        </w:rPr>
      </w:pPr>
      <w:r w:rsidRPr="00053C32">
        <w:rPr>
          <w:rFonts w:asciiTheme="minorHAnsi" w:hAnsiTheme="minorHAnsi" w:cs="Times New Roman"/>
        </w:rPr>
        <w:t xml:space="preserve">Il terzo indicatore utilizzato è il numero dei </w:t>
      </w:r>
      <w:r>
        <w:rPr>
          <w:rFonts w:asciiTheme="minorHAnsi" w:hAnsiTheme="minorHAnsi" w:cs="Times New Roman"/>
        </w:rPr>
        <w:t>nuclei familiari in assistenza</w:t>
      </w:r>
      <w:r w:rsidRPr="00053C32">
        <w:rPr>
          <w:rFonts w:asciiTheme="minorHAnsi" w:hAnsiTheme="minorHAnsi" w:cs="Times New Roman"/>
        </w:rPr>
        <w:t xml:space="preserve"> sul totale delle </w:t>
      </w:r>
      <w:r>
        <w:rPr>
          <w:rFonts w:asciiTheme="minorHAnsi" w:hAnsiTheme="minorHAnsi" w:cs="Times New Roman"/>
        </w:rPr>
        <w:t>abitazioni</w:t>
      </w:r>
      <w:r w:rsidRPr="00053C32">
        <w:rPr>
          <w:rFonts w:asciiTheme="minorHAnsi" w:hAnsiTheme="minorHAnsi" w:cs="Times New Roman"/>
        </w:rPr>
        <w:t xml:space="preserve"> </w:t>
      </w:r>
      <w:r>
        <w:rPr>
          <w:rFonts w:asciiTheme="minorHAnsi" w:hAnsiTheme="minorHAnsi" w:cs="Times New Roman"/>
        </w:rPr>
        <w:t xml:space="preserve">principali </w:t>
      </w:r>
      <w:r w:rsidRPr="00053C32">
        <w:rPr>
          <w:rFonts w:asciiTheme="minorHAnsi" w:hAnsiTheme="minorHAnsi" w:cs="Times New Roman"/>
        </w:rPr>
        <w:t>present</w:t>
      </w:r>
      <w:r>
        <w:rPr>
          <w:rFonts w:asciiTheme="minorHAnsi" w:hAnsiTheme="minorHAnsi" w:cs="Times New Roman"/>
        </w:rPr>
        <w:t>i</w:t>
      </w:r>
      <w:r w:rsidRPr="00053C32">
        <w:rPr>
          <w:rFonts w:asciiTheme="minorHAnsi" w:hAnsiTheme="minorHAnsi" w:cs="Times New Roman"/>
        </w:rPr>
        <w:t xml:space="preserve"> in ogni singolo </w:t>
      </w:r>
      <w:r>
        <w:rPr>
          <w:rFonts w:asciiTheme="minorHAnsi" w:hAnsiTheme="minorHAnsi" w:cs="Times New Roman"/>
        </w:rPr>
        <w:t>aggregato</w:t>
      </w:r>
      <w:r w:rsidRPr="00053C32">
        <w:rPr>
          <w:rFonts w:asciiTheme="minorHAnsi" w:hAnsiTheme="minorHAnsi" w:cs="Times New Roman"/>
        </w:rPr>
        <w:t xml:space="preserve">. Conoscendo il numero dei </w:t>
      </w:r>
      <w:r>
        <w:rPr>
          <w:rFonts w:asciiTheme="minorHAnsi" w:hAnsiTheme="minorHAnsi" w:cs="Times New Roman"/>
        </w:rPr>
        <w:t xml:space="preserve">nuclei in assistenza </w:t>
      </w:r>
      <w:r w:rsidRPr="00053C32">
        <w:rPr>
          <w:rFonts w:asciiTheme="minorHAnsi" w:hAnsiTheme="minorHAnsi" w:cs="Times New Roman"/>
        </w:rPr>
        <w:t>(</w:t>
      </w:r>
      <w:r>
        <w:rPr>
          <w:rFonts w:asciiTheme="minorHAnsi" w:hAnsiTheme="minorHAnsi" w:cs="Times New Roman"/>
        </w:rPr>
        <w:t>NA</w:t>
      </w:r>
      <w:r w:rsidRPr="00053C32">
        <w:rPr>
          <w:rFonts w:asciiTheme="minorHAnsi" w:hAnsiTheme="minorHAnsi" w:cs="Times New Roman"/>
        </w:rPr>
        <w:t xml:space="preserve">) </w:t>
      </w:r>
      <w:r>
        <w:rPr>
          <w:rFonts w:asciiTheme="minorHAnsi" w:hAnsiTheme="minorHAnsi" w:cs="Times New Roman"/>
        </w:rPr>
        <w:t>2</w:t>
      </w:r>
      <w:r w:rsidRPr="00053C32">
        <w:rPr>
          <w:rFonts w:asciiTheme="minorHAnsi" w:hAnsiTheme="minorHAnsi" w:cs="Times New Roman"/>
        </w:rPr>
        <w:t xml:space="preserve"> e il totale delle </w:t>
      </w:r>
      <w:r>
        <w:rPr>
          <w:rFonts w:asciiTheme="minorHAnsi" w:hAnsiTheme="minorHAnsi" w:cs="Times New Roman"/>
        </w:rPr>
        <w:t>abitazioni principali</w:t>
      </w:r>
      <w:r w:rsidRPr="00053C32">
        <w:rPr>
          <w:rFonts w:asciiTheme="minorHAnsi" w:hAnsiTheme="minorHAnsi" w:cs="Times New Roman"/>
        </w:rPr>
        <w:t xml:space="preserve"> (</w:t>
      </w:r>
      <w:r>
        <w:rPr>
          <w:rFonts w:asciiTheme="minorHAnsi" w:hAnsiTheme="minorHAnsi" w:cs="Times New Roman"/>
        </w:rPr>
        <w:t>AP</w:t>
      </w:r>
      <w:r w:rsidRPr="00053C32">
        <w:rPr>
          <w:rFonts w:asciiTheme="minorHAnsi" w:hAnsiTheme="minorHAnsi" w:cs="Times New Roman"/>
        </w:rPr>
        <w:t xml:space="preserve">) </w:t>
      </w:r>
      <w:r>
        <w:rPr>
          <w:rFonts w:asciiTheme="minorHAnsi" w:hAnsiTheme="minorHAnsi" w:cs="Times New Roman"/>
        </w:rPr>
        <w:t xml:space="preserve">2 all’interno dell’aggregato si </w:t>
      </w:r>
      <w:r w:rsidRPr="00053C32">
        <w:rPr>
          <w:rFonts w:asciiTheme="minorHAnsi" w:hAnsiTheme="minorHAnsi" w:cs="Times New Roman"/>
        </w:rPr>
        <w:t>procede ad eseguire il rapporto:</w:t>
      </w:r>
    </w:p>
    <w:p w:rsidR="00041F13" w:rsidRPr="00AA4E81" w:rsidRDefault="00041F13" w:rsidP="00253471">
      <w:pPr>
        <w:jc w:val="both"/>
        <w:rPr>
          <w:rFonts w:ascii="Calibri" w:eastAsia="Times New Roman" w:hAnsi="Calibri" w:cs="Arial"/>
          <w:color w:val="auto"/>
          <w:sz w:val="20"/>
          <w:szCs w:val="20"/>
          <w:bdr w:val="none" w:sz="0" w:space="0" w:color="auto"/>
          <w:lang w:eastAsia="it-IT"/>
        </w:rPr>
      </w:pPr>
      <w:r>
        <w:rPr>
          <w:rFonts w:asciiTheme="minorHAnsi" w:hAnsiTheme="minorHAnsi" w:cs="Times New Roman"/>
          <w:b/>
          <w:bCs/>
          <w:i/>
          <w:iCs/>
        </w:rPr>
        <w:t>%I</w:t>
      </w:r>
      <w:r w:rsidRPr="00053C32">
        <w:rPr>
          <w:rFonts w:asciiTheme="minorHAnsi" w:hAnsiTheme="minorHAnsi" w:cs="Times New Roman"/>
          <w:b/>
          <w:bCs/>
          <w:i/>
          <w:iCs/>
        </w:rPr>
        <w:t xml:space="preserve">CDR </w:t>
      </w:r>
      <w:r>
        <w:rPr>
          <w:rFonts w:asciiTheme="minorHAnsi" w:hAnsiTheme="minorHAnsi" w:cs="Times New Roman"/>
          <w:b/>
          <w:bCs/>
          <w:i/>
          <w:iCs/>
        </w:rPr>
        <w:t>= NA</w:t>
      </w:r>
      <w:r w:rsidRPr="00053C32">
        <w:rPr>
          <w:rFonts w:asciiTheme="minorHAnsi" w:hAnsiTheme="minorHAnsi" w:cs="Times New Roman"/>
          <w:b/>
          <w:bCs/>
          <w:i/>
          <w:iCs/>
        </w:rPr>
        <w:t xml:space="preserve"> /</w:t>
      </w:r>
      <w:r>
        <w:rPr>
          <w:rFonts w:asciiTheme="minorHAnsi" w:hAnsiTheme="minorHAnsi" w:cs="Times New Roman"/>
          <w:b/>
          <w:bCs/>
          <w:i/>
          <w:iCs/>
        </w:rPr>
        <w:t xml:space="preserve">AP*100 </w:t>
      </w:r>
      <w:r w:rsidRPr="00053C32">
        <w:rPr>
          <w:rFonts w:asciiTheme="minorHAnsi" w:hAnsiTheme="minorHAnsi" w:cs="Times New Roman"/>
          <w:b/>
          <w:bCs/>
          <w:i/>
          <w:iCs/>
        </w:rPr>
        <w:t>=</w:t>
      </w:r>
      <w:r>
        <w:rPr>
          <w:rFonts w:asciiTheme="minorHAnsi" w:hAnsiTheme="minorHAnsi" w:cs="Times New Roman"/>
          <w:b/>
          <w:bCs/>
          <w:i/>
          <w:iCs/>
        </w:rPr>
        <w:t xml:space="preserve"> 2</w:t>
      </w:r>
      <w:r w:rsidRPr="00053C32">
        <w:rPr>
          <w:rFonts w:asciiTheme="minorHAnsi" w:hAnsiTheme="minorHAnsi" w:cs="Times New Roman"/>
          <w:b/>
          <w:bCs/>
          <w:i/>
          <w:iCs/>
        </w:rPr>
        <w:t>/</w:t>
      </w:r>
      <w:r>
        <w:rPr>
          <w:rFonts w:asciiTheme="minorHAnsi" w:hAnsiTheme="minorHAnsi" w:cs="Times New Roman"/>
          <w:b/>
          <w:bCs/>
          <w:i/>
          <w:iCs/>
        </w:rPr>
        <w:t>2</w:t>
      </w:r>
      <w:r w:rsidRPr="00053C32">
        <w:rPr>
          <w:rFonts w:asciiTheme="minorHAnsi" w:hAnsiTheme="minorHAnsi" w:cs="Times New Roman"/>
          <w:b/>
          <w:bCs/>
          <w:i/>
          <w:iCs/>
        </w:rPr>
        <w:t>*100</w:t>
      </w:r>
      <w:r>
        <w:rPr>
          <w:rFonts w:asciiTheme="minorHAnsi" w:hAnsiTheme="minorHAnsi" w:cs="Times New Roman"/>
          <w:b/>
          <w:bCs/>
          <w:i/>
          <w:iCs/>
        </w:rPr>
        <w:t xml:space="preserve"> </w:t>
      </w:r>
      <w:r w:rsidRPr="00053C32">
        <w:rPr>
          <w:rFonts w:asciiTheme="minorHAnsi" w:hAnsiTheme="minorHAnsi" w:cs="Times New Roman"/>
          <w:b/>
          <w:bCs/>
          <w:i/>
          <w:iCs/>
        </w:rPr>
        <w:t>=</w:t>
      </w:r>
      <w:r>
        <w:rPr>
          <w:rFonts w:asciiTheme="minorHAnsi" w:hAnsiTheme="minorHAnsi" w:cs="Times New Roman"/>
          <w:b/>
          <w:bCs/>
          <w:i/>
          <w:iCs/>
        </w:rPr>
        <w:t xml:space="preserve"> 100</w:t>
      </w:r>
    </w:p>
    <w:p w:rsidR="00041F13" w:rsidRDefault="00041F13" w:rsidP="00253471">
      <w:pPr>
        <w:jc w:val="both"/>
        <w:rPr>
          <w:rFonts w:asciiTheme="minorHAnsi" w:hAnsiTheme="minorHAnsi" w:cs="Times New Roman"/>
          <w:b/>
          <w:bCs/>
          <w:i/>
          <w:iCs/>
        </w:rPr>
      </w:pPr>
      <w:r w:rsidRPr="00053C32">
        <w:rPr>
          <w:rFonts w:asciiTheme="minorHAnsi" w:hAnsiTheme="minorHAnsi" w:cs="Times New Roman"/>
        </w:rPr>
        <w:t xml:space="preserve">Concludendo quindi l’ </w:t>
      </w:r>
      <w:r w:rsidRPr="00053C32">
        <w:rPr>
          <w:rFonts w:asciiTheme="minorHAnsi" w:hAnsiTheme="minorHAnsi" w:cs="Times New Roman"/>
          <w:b/>
          <w:bCs/>
          <w:i/>
          <w:iCs/>
        </w:rPr>
        <w:t xml:space="preserve">Indicatore </w:t>
      </w:r>
      <w:r w:rsidRPr="00047E2C">
        <w:rPr>
          <w:rFonts w:asciiTheme="minorHAnsi" w:hAnsiTheme="minorHAnsi" w:cs="Times New Roman"/>
          <w:b/>
          <w:bCs/>
          <w:i/>
          <w:iCs/>
        </w:rPr>
        <w:t xml:space="preserve">Contributi </w:t>
      </w:r>
      <w:r>
        <w:rPr>
          <w:rFonts w:asciiTheme="minorHAnsi" w:hAnsiTheme="minorHAnsi" w:cs="Times New Roman"/>
          <w:b/>
          <w:bCs/>
          <w:i/>
          <w:iCs/>
        </w:rPr>
        <w:t>D</w:t>
      </w:r>
      <w:r w:rsidRPr="00047E2C">
        <w:rPr>
          <w:rFonts w:asciiTheme="minorHAnsi" w:hAnsiTheme="minorHAnsi" w:cs="Times New Roman"/>
          <w:b/>
          <w:bCs/>
          <w:i/>
          <w:iCs/>
        </w:rPr>
        <w:t xml:space="preserve">efinitivi </w:t>
      </w:r>
      <w:r>
        <w:rPr>
          <w:rFonts w:asciiTheme="minorHAnsi" w:hAnsiTheme="minorHAnsi" w:cs="Times New Roman"/>
          <w:b/>
          <w:bCs/>
          <w:i/>
          <w:iCs/>
        </w:rPr>
        <w:t>R</w:t>
      </w:r>
      <w:r w:rsidRPr="00047E2C">
        <w:rPr>
          <w:rFonts w:asciiTheme="minorHAnsi" w:hAnsiTheme="minorHAnsi" w:cs="Times New Roman"/>
          <w:b/>
          <w:bCs/>
          <w:i/>
          <w:iCs/>
        </w:rPr>
        <w:t>ilasciati (ICDR)</w:t>
      </w:r>
      <w:r>
        <w:rPr>
          <w:rFonts w:asciiTheme="minorHAnsi" w:hAnsiTheme="minorHAnsi" w:cs="Times New Roman"/>
          <w:b/>
          <w:bCs/>
          <w:i/>
          <w:iCs/>
        </w:rPr>
        <w:t xml:space="preserve"> </w:t>
      </w:r>
      <w:r w:rsidRPr="00053C32">
        <w:rPr>
          <w:rFonts w:asciiTheme="minorHAnsi" w:hAnsiTheme="minorHAnsi" w:cs="Times New Roman"/>
          <w:b/>
          <w:bCs/>
          <w:i/>
          <w:iCs/>
        </w:rPr>
        <w:t xml:space="preserve">vale </w:t>
      </w:r>
      <w:r>
        <w:rPr>
          <w:rFonts w:asciiTheme="minorHAnsi" w:hAnsiTheme="minorHAnsi" w:cs="Times New Roman"/>
          <w:b/>
          <w:bCs/>
          <w:i/>
          <w:iCs/>
        </w:rPr>
        <w:t>100</w:t>
      </w:r>
      <w:r w:rsidRPr="00053C32">
        <w:rPr>
          <w:rFonts w:asciiTheme="minorHAnsi" w:hAnsiTheme="minorHAnsi" w:cs="Times New Roman"/>
          <w:b/>
          <w:bCs/>
          <w:i/>
          <w:iCs/>
        </w:rPr>
        <w:t>.</w:t>
      </w:r>
    </w:p>
    <w:p w:rsidR="00041F13" w:rsidRPr="00047E2C" w:rsidRDefault="00041F13" w:rsidP="00253471">
      <w:pPr>
        <w:jc w:val="both"/>
        <w:rPr>
          <w:rFonts w:asciiTheme="minorHAnsi" w:hAnsiTheme="minorHAnsi" w:cs="Times New Roman"/>
          <w:b/>
          <w:bCs/>
          <w:iCs/>
        </w:rPr>
      </w:pPr>
      <w:r>
        <w:rPr>
          <w:rFonts w:asciiTheme="minorHAnsi" w:hAnsiTheme="minorHAnsi" w:cs="Times New Roman"/>
          <w:b/>
          <w:bCs/>
          <w:iCs/>
        </w:rPr>
        <w:t>Punteggio totale</w:t>
      </w:r>
      <w:r w:rsidRPr="00047E2C">
        <w:rPr>
          <w:rFonts w:asciiTheme="minorHAnsi" w:hAnsiTheme="minorHAnsi" w:cs="Times New Roman"/>
          <w:b/>
          <w:bCs/>
          <w:iCs/>
        </w:rPr>
        <w:t xml:space="preserve"> </w:t>
      </w:r>
      <w:r>
        <w:rPr>
          <w:rFonts w:asciiTheme="minorHAnsi" w:hAnsiTheme="minorHAnsi" w:cs="Times New Roman"/>
          <w:b/>
          <w:bCs/>
          <w:iCs/>
        </w:rPr>
        <w:t>della pratica</w:t>
      </w:r>
    </w:p>
    <w:p w:rsidR="00041F13" w:rsidRPr="00047E2C" w:rsidRDefault="00041F13" w:rsidP="00253471">
      <w:pPr>
        <w:jc w:val="both"/>
        <w:rPr>
          <w:rFonts w:asciiTheme="minorHAnsi" w:hAnsiTheme="minorHAnsi" w:cs="Times New Roman"/>
          <w:bCs/>
          <w:iCs/>
        </w:rPr>
      </w:pPr>
      <w:r w:rsidRPr="00047E2C">
        <w:rPr>
          <w:rFonts w:asciiTheme="minorHAnsi" w:hAnsiTheme="minorHAnsi" w:cs="Times New Roman"/>
          <w:bCs/>
          <w:iCs/>
        </w:rPr>
        <w:t>Una volta definiti tutti gli indicatori si procede alla loro somma al fine di ottenere il punteggio del</w:t>
      </w:r>
      <w:r>
        <w:rPr>
          <w:rFonts w:asciiTheme="minorHAnsi" w:hAnsiTheme="minorHAnsi" w:cs="Times New Roman"/>
          <w:bCs/>
          <w:iCs/>
        </w:rPr>
        <w:t xml:space="preserve">l’aggregato </w:t>
      </w:r>
      <w:r w:rsidRPr="00047E2C">
        <w:rPr>
          <w:rFonts w:asciiTheme="minorHAnsi" w:hAnsiTheme="minorHAnsi" w:cs="Times New Roman"/>
          <w:bCs/>
          <w:iCs/>
        </w:rPr>
        <w:t xml:space="preserve"> e stilare l’ordine tra </w:t>
      </w:r>
      <w:r>
        <w:rPr>
          <w:rFonts w:asciiTheme="minorHAnsi" w:hAnsiTheme="minorHAnsi" w:cs="Times New Roman"/>
          <w:bCs/>
          <w:iCs/>
        </w:rPr>
        <w:t>le</w:t>
      </w:r>
      <w:r w:rsidRPr="00047E2C">
        <w:rPr>
          <w:rFonts w:asciiTheme="minorHAnsi" w:hAnsiTheme="minorHAnsi" w:cs="Times New Roman"/>
          <w:bCs/>
          <w:iCs/>
        </w:rPr>
        <w:t xml:space="preserve"> diver</w:t>
      </w:r>
      <w:r>
        <w:rPr>
          <w:rFonts w:asciiTheme="minorHAnsi" w:hAnsiTheme="minorHAnsi" w:cs="Times New Roman"/>
          <w:bCs/>
          <w:iCs/>
        </w:rPr>
        <w:t>se</w:t>
      </w:r>
      <w:r w:rsidRPr="00047E2C">
        <w:rPr>
          <w:rFonts w:asciiTheme="minorHAnsi" w:hAnsiTheme="minorHAnsi" w:cs="Times New Roman"/>
          <w:bCs/>
          <w:iCs/>
        </w:rPr>
        <w:t xml:space="preserve"> </w:t>
      </w:r>
      <w:r>
        <w:rPr>
          <w:rFonts w:asciiTheme="minorHAnsi" w:hAnsiTheme="minorHAnsi" w:cs="Times New Roman"/>
          <w:bCs/>
          <w:iCs/>
        </w:rPr>
        <w:t>pratiche</w:t>
      </w:r>
      <w:r w:rsidRPr="00047E2C">
        <w:rPr>
          <w:rFonts w:asciiTheme="minorHAnsi" w:hAnsiTheme="minorHAnsi" w:cs="Times New Roman"/>
          <w:bCs/>
          <w:iCs/>
        </w:rPr>
        <w:t xml:space="preserve">  </w:t>
      </w:r>
      <w:r>
        <w:rPr>
          <w:rFonts w:asciiTheme="minorHAnsi" w:hAnsiTheme="minorHAnsi" w:cs="Times New Roman"/>
          <w:bCs/>
          <w:iCs/>
        </w:rPr>
        <w:t>del centro storico della frazione in esame</w:t>
      </w:r>
      <w:r w:rsidRPr="00047E2C">
        <w:rPr>
          <w:rFonts w:asciiTheme="minorHAnsi" w:hAnsiTheme="minorHAnsi" w:cs="Times New Roman"/>
          <w:bCs/>
          <w:iCs/>
        </w:rPr>
        <w:t>.</w:t>
      </w:r>
    </w:p>
    <w:p w:rsidR="00041F13" w:rsidRDefault="00041F13" w:rsidP="00253471">
      <w:pPr>
        <w:jc w:val="both"/>
        <w:rPr>
          <w:rFonts w:asciiTheme="minorHAnsi" w:hAnsiTheme="minorHAnsi" w:cs="Times New Roman"/>
          <w:b/>
          <w:bCs/>
          <w:iCs/>
        </w:rPr>
      </w:pPr>
      <w:r>
        <w:rPr>
          <w:rFonts w:asciiTheme="minorHAnsi" w:hAnsiTheme="minorHAnsi" w:cs="Times New Roman"/>
          <w:b/>
          <w:bCs/>
          <w:i/>
          <w:iCs/>
        </w:rPr>
        <w:t>Punteggio totale pratica</w:t>
      </w:r>
      <w:r w:rsidRPr="00047E2C">
        <w:rPr>
          <w:rFonts w:asciiTheme="minorHAnsi" w:hAnsiTheme="minorHAnsi" w:cs="Times New Roman"/>
          <w:b/>
          <w:bCs/>
          <w:iCs/>
        </w:rPr>
        <w:t>: IPAP + IPAPC +</w:t>
      </w:r>
      <w:r>
        <w:rPr>
          <w:rFonts w:asciiTheme="minorHAnsi" w:hAnsiTheme="minorHAnsi" w:cs="Times New Roman"/>
          <w:b/>
          <w:bCs/>
          <w:iCs/>
        </w:rPr>
        <w:t xml:space="preserve"> INFA </w:t>
      </w:r>
      <w:r w:rsidRPr="00047E2C">
        <w:rPr>
          <w:rFonts w:asciiTheme="minorHAnsi" w:hAnsiTheme="minorHAnsi" w:cs="Times New Roman"/>
          <w:b/>
          <w:bCs/>
          <w:iCs/>
        </w:rPr>
        <w:t xml:space="preserve">= </w:t>
      </w:r>
      <w:r>
        <w:rPr>
          <w:rFonts w:asciiTheme="minorHAnsi" w:hAnsiTheme="minorHAnsi" w:cs="Times New Roman"/>
          <w:b/>
          <w:bCs/>
          <w:iCs/>
        </w:rPr>
        <w:t>14,29</w:t>
      </w:r>
      <w:r w:rsidRPr="00047E2C">
        <w:rPr>
          <w:rFonts w:asciiTheme="minorHAnsi" w:hAnsiTheme="minorHAnsi" w:cs="Times New Roman"/>
          <w:b/>
          <w:bCs/>
          <w:iCs/>
        </w:rPr>
        <w:t xml:space="preserve"> + </w:t>
      </w:r>
      <w:r>
        <w:rPr>
          <w:rFonts w:asciiTheme="minorHAnsi" w:hAnsiTheme="minorHAnsi" w:cs="Times New Roman"/>
          <w:b/>
          <w:bCs/>
          <w:iCs/>
        </w:rPr>
        <w:t xml:space="preserve">7,14 + 100 = </w:t>
      </w:r>
      <w:r w:rsidRPr="00041F13">
        <w:rPr>
          <w:rFonts w:asciiTheme="minorHAnsi" w:hAnsiTheme="minorHAnsi" w:cs="Times New Roman"/>
          <w:b/>
          <w:bCs/>
          <w:iCs/>
        </w:rPr>
        <w:t>121,43</w:t>
      </w:r>
    </w:p>
    <w:p w:rsidR="00041F13" w:rsidRDefault="00041F13" w:rsidP="00253471">
      <w:pPr>
        <w:jc w:val="both"/>
        <w:rPr>
          <w:rFonts w:asciiTheme="minorHAnsi" w:hAnsiTheme="minorHAnsi" w:cs="Times New Roman"/>
          <w:bCs/>
          <w:iCs/>
        </w:rPr>
      </w:pPr>
      <w:r w:rsidRPr="00751053">
        <w:rPr>
          <w:rFonts w:asciiTheme="minorHAnsi" w:hAnsiTheme="minorHAnsi" w:cs="Times New Roman"/>
          <w:bCs/>
          <w:iCs/>
        </w:rPr>
        <w:t>Una</w:t>
      </w:r>
      <w:r>
        <w:rPr>
          <w:rFonts w:asciiTheme="minorHAnsi" w:hAnsiTheme="minorHAnsi" w:cs="Times New Roman"/>
          <w:bCs/>
          <w:iCs/>
        </w:rPr>
        <w:t xml:space="preserve"> volta noto il punteggio di ciascuna pratica della frazione si procede ad ordinarle fino al raggiungimento del limite massimo spendibile relativo al primo intervallo temporale stabilito anche tenendo conto dei criteri stabiliti nel paragrafo “Individuazione priorità attuative” (punti 1,2 e 3).</w:t>
      </w:r>
    </w:p>
    <w:p w:rsidR="0041724B" w:rsidRDefault="00041F13" w:rsidP="00253471">
      <w:pPr>
        <w:jc w:val="both"/>
        <w:rPr>
          <w:rFonts w:asciiTheme="minorHAnsi" w:hAnsiTheme="minorHAnsi" w:cs="Times New Roman"/>
          <w:bCs/>
          <w:iCs/>
        </w:rPr>
      </w:pPr>
      <w:r>
        <w:rPr>
          <w:rFonts w:asciiTheme="minorHAnsi" w:hAnsiTheme="minorHAnsi" w:cs="Times New Roman"/>
          <w:bCs/>
          <w:iCs/>
        </w:rPr>
        <w:t xml:space="preserve">Per la frazione in esame il limite massimo spendibile </w:t>
      </w:r>
      <w:r w:rsidR="00292CC0">
        <w:rPr>
          <w:rFonts w:asciiTheme="minorHAnsi" w:hAnsiTheme="minorHAnsi" w:cs="Times New Roman"/>
          <w:bCs/>
          <w:iCs/>
        </w:rPr>
        <w:t>in ognuno dei</w:t>
      </w:r>
      <w:r>
        <w:rPr>
          <w:rFonts w:asciiTheme="minorHAnsi" w:hAnsiTheme="minorHAnsi" w:cs="Times New Roman"/>
          <w:bCs/>
          <w:iCs/>
        </w:rPr>
        <w:t xml:space="preserve"> tre intervalli</w:t>
      </w:r>
      <w:r w:rsidR="00F5153E">
        <w:rPr>
          <w:rFonts w:asciiTheme="minorHAnsi" w:hAnsiTheme="minorHAnsi" w:cs="Times New Roman"/>
          <w:bCs/>
          <w:iCs/>
        </w:rPr>
        <w:t xml:space="preserve"> temporali</w:t>
      </w:r>
      <w:r w:rsidR="00BF1F97">
        <w:rPr>
          <w:rFonts w:asciiTheme="minorHAnsi" w:hAnsiTheme="minorHAnsi" w:cs="Times New Roman"/>
          <w:bCs/>
          <w:iCs/>
        </w:rPr>
        <w:t xml:space="preserve"> considerati</w:t>
      </w:r>
      <w:r w:rsidR="00292CC0">
        <w:rPr>
          <w:rFonts w:asciiTheme="minorHAnsi" w:hAnsiTheme="minorHAnsi" w:cs="Times New Roman"/>
          <w:bCs/>
          <w:iCs/>
        </w:rPr>
        <w:t xml:space="preserve"> è </w:t>
      </w:r>
      <w:r w:rsidR="00292CC0" w:rsidRPr="00292CC0">
        <w:rPr>
          <w:rFonts w:asciiTheme="minorHAnsi" w:hAnsiTheme="minorHAnsi" w:cs="Times New Roman"/>
          <w:bCs/>
          <w:iCs/>
        </w:rPr>
        <w:t xml:space="preserve">        5.705.498,43</w:t>
      </w:r>
      <w:r w:rsidR="00292CC0">
        <w:rPr>
          <w:rFonts w:asciiTheme="minorHAnsi" w:hAnsiTheme="minorHAnsi" w:cs="Times New Roman"/>
          <w:bCs/>
          <w:iCs/>
        </w:rPr>
        <w:t xml:space="preserve"> per un totale di</w:t>
      </w:r>
      <w:r w:rsidR="00F5153E">
        <w:rPr>
          <w:rFonts w:asciiTheme="minorHAnsi" w:hAnsiTheme="minorHAnsi" w:cs="Times New Roman"/>
          <w:bCs/>
          <w:iCs/>
        </w:rPr>
        <w:t xml:space="preserve"> </w:t>
      </w:r>
      <w:r w:rsidR="00F5153E" w:rsidRPr="00F5153E">
        <w:rPr>
          <w:rFonts w:asciiTheme="minorHAnsi" w:hAnsiTheme="minorHAnsi" w:cs="Times New Roman"/>
          <w:bCs/>
          <w:iCs/>
        </w:rPr>
        <w:t>17.116.495,28</w:t>
      </w:r>
      <w:r w:rsidR="00F5153E">
        <w:rPr>
          <w:rFonts w:asciiTheme="minorHAnsi" w:hAnsiTheme="minorHAnsi" w:cs="Times New Roman"/>
          <w:bCs/>
          <w:iCs/>
        </w:rPr>
        <w:t xml:space="preserve">. Si procede </w:t>
      </w:r>
      <w:r w:rsidR="00253471">
        <w:rPr>
          <w:rFonts w:asciiTheme="minorHAnsi" w:hAnsiTheme="minorHAnsi" w:cs="Times New Roman"/>
          <w:bCs/>
          <w:iCs/>
        </w:rPr>
        <w:t xml:space="preserve">quindi </w:t>
      </w:r>
      <w:r w:rsidR="00F5153E">
        <w:rPr>
          <w:rFonts w:asciiTheme="minorHAnsi" w:hAnsiTheme="minorHAnsi" w:cs="Times New Roman"/>
          <w:bCs/>
          <w:iCs/>
        </w:rPr>
        <w:t>all’ordinamento delle pratiche in base al punteggio e si raggruppano le pratiche sommando gli importi richiesti fino al raggiungimento del limite massimo</w:t>
      </w:r>
      <w:r w:rsidR="0041724B">
        <w:rPr>
          <w:rFonts w:asciiTheme="minorHAnsi" w:hAnsiTheme="minorHAnsi" w:cs="Times New Roman"/>
          <w:bCs/>
          <w:iCs/>
        </w:rPr>
        <w:t xml:space="preserve"> di </w:t>
      </w:r>
      <w:r w:rsidR="00B96C85" w:rsidRPr="00292CC0">
        <w:rPr>
          <w:rFonts w:asciiTheme="minorHAnsi" w:hAnsiTheme="minorHAnsi" w:cs="Times New Roman"/>
          <w:bCs/>
          <w:iCs/>
        </w:rPr>
        <w:t>5.705.498,43</w:t>
      </w:r>
    </w:p>
    <w:p w:rsidR="004D39ED" w:rsidRPr="00292CC0" w:rsidRDefault="004D39ED" w:rsidP="00253471">
      <w:pPr>
        <w:jc w:val="both"/>
        <w:rPr>
          <w:rFonts w:asciiTheme="minorHAnsi" w:hAnsiTheme="minorHAnsi" w:cs="Times New Roman"/>
          <w:bCs/>
          <w:iCs/>
        </w:rPr>
      </w:pPr>
    </w:p>
    <w:tbl>
      <w:tblPr>
        <w:tblW w:w="9900" w:type="dxa"/>
        <w:tblInd w:w="57" w:type="dxa"/>
        <w:tblCellMar>
          <w:left w:w="70" w:type="dxa"/>
          <w:right w:w="70" w:type="dxa"/>
        </w:tblCellMar>
        <w:tblLook w:val="04A0"/>
      </w:tblPr>
      <w:tblGrid>
        <w:gridCol w:w="960"/>
        <w:gridCol w:w="1480"/>
        <w:gridCol w:w="1260"/>
        <w:gridCol w:w="1180"/>
        <w:gridCol w:w="1180"/>
        <w:gridCol w:w="1180"/>
        <w:gridCol w:w="1180"/>
        <w:gridCol w:w="1480"/>
      </w:tblGrid>
      <w:tr w:rsidR="0041724B" w:rsidRPr="0041724B" w:rsidTr="0041724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lastRenderedPageBreak/>
              <w:t>1</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AQ-BCE-19886</w:t>
            </w:r>
          </w:p>
        </w:tc>
        <w:tc>
          <w:tcPr>
            <w:tcW w:w="1260" w:type="dxa"/>
            <w:tcBorders>
              <w:top w:val="single" w:sz="4" w:space="0" w:color="auto"/>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8"/>
                <w:szCs w:val="18"/>
                <w:bdr w:val="none" w:sz="0" w:space="0" w:color="auto"/>
                <w:lang w:eastAsia="it-IT"/>
              </w:rPr>
            </w:pPr>
            <w:r w:rsidRPr="0041724B">
              <w:rPr>
                <w:rFonts w:ascii="Calibri" w:eastAsia="Times New Roman" w:hAnsi="Calibri" w:cs="Times New Roman"/>
                <w:sz w:val="18"/>
                <w:szCs w:val="18"/>
                <w:bdr w:val="none" w:sz="0" w:space="0" w:color="auto"/>
                <w:lang w:eastAsia="it-IT"/>
              </w:rPr>
              <w:t>28/08/2012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0</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939.057,32</w:t>
            </w:r>
          </w:p>
        </w:tc>
      </w:tr>
      <w:tr w:rsidR="0041724B" w:rsidRPr="0041724B" w:rsidTr="004172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w:t>
            </w:r>
          </w:p>
        </w:tc>
        <w:tc>
          <w:tcPr>
            <w:tcW w:w="14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AQ-BCE-51810</w:t>
            </w:r>
          </w:p>
        </w:tc>
        <w:tc>
          <w:tcPr>
            <w:tcW w:w="126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8"/>
                <w:szCs w:val="18"/>
                <w:bdr w:val="none" w:sz="0" w:space="0" w:color="auto"/>
                <w:lang w:eastAsia="it-IT"/>
              </w:rPr>
            </w:pPr>
            <w:r w:rsidRPr="0041724B">
              <w:rPr>
                <w:rFonts w:ascii="Calibri" w:eastAsia="Times New Roman" w:hAnsi="Calibri" w:cs="Times New Roman"/>
                <w:sz w:val="18"/>
                <w:szCs w:val="18"/>
                <w:bdr w:val="none" w:sz="0" w:space="0" w:color="auto"/>
                <w:lang w:eastAsia="it-IT"/>
              </w:rPr>
              <w:t>03/05/2013</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14</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w:t>
            </w:r>
          </w:p>
        </w:tc>
        <w:tc>
          <w:tcPr>
            <w:tcW w:w="14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1.986.306,08</w:t>
            </w:r>
          </w:p>
        </w:tc>
      </w:tr>
      <w:tr w:rsidR="0041724B" w:rsidRPr="0041724B" w:rsidTr="004172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3</w:t>
            </w:r>
          </w:p>
        </w:tc>
        <w:tc>
          <w:tcPr>
            <w:tcW w:w="14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AQ-BCE-51405</w:t>
            </w:r>
          </w:p>
        </w:tc>
        <w:tc>
          <w:tcPr>
            <w:tcW w:w="126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8"/>
                <w:szCs w:val="18"/>
                <w:bdr w:val="none" w:sz="0" w:space="0" w:color="auto"/>
                <w:lang w:eastAsia="it-IT"/>
              </w:rPr>
            </w:pPr>
            <w:r w:rsidRPr="0041724B">
              <w:rPr>
                <w:rFonts w:ascii="Calibri" w:eastAsia="Times New Roman" w:hAnsi="Calibri" w:cs="Times New Roman"/>
                <w:sz w:val="18"/>
                <w:szCs w:val="18"/>
                <w:bdr w:val="none" w:sz="0" w:space="0" w:color="auto"/>
                <w:lang w:eastAsia="it-IT"/>
              </w:rPr>
              <w:t>09/04/2013</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0</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5</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w:t>
            </w:r>
          </w:p>
        </w:tc>
        <w:tc>
          <w:tcPr>
            <w:tcW w:w="14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1.396.459,90</w:t>
            </w:r>
          </w:p>
        </w:tc>
      </w:tr>
      <w:tr w:rsidR="0041724B" w:rsidRPr="0041724B" w:rsidTr="0041724B">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4</w:t>
            </w:r>
          </w:p>
        </w:tc>
        <w:tc>
          <w:tcPr>
            <w:tcW w:w="14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AQ-BCE-60014</w:t>
            </w:r>
          </w:p>
        </w:tc>
        <w:tc>
          <w:tcPr>
            <w:tcW w:w="126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8"/>
                <w:szCs w:val="18"/>
                <w:bdr w:val="none" w:sz="0" w:space="0" w:color="auto"/>
                <w:lang w:eastAsia="it-IT"/>
              </w:rPr>
            </w:pPr>
            <w:r w:rsidRPr="0041724B">
              <w:rPr>
                <w:rFonts w:ascii="Calibri" w:eastAsia="Times New Roman" w:hAnsi="Calibri" w:cs="Times New Roman"/>
                <w:sz w:val="18"/>
                <w:szCs w:val="18"/>
                <w:bdr w:val="none" w:sz="0" w:space="0" w:color="auto"/>
                <w:lang w:eastAsia="it-IT"/>
              </w:rPr>
              <w:t>01/07/2013</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0</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6</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w:t>
            </w:r>
          </w:p>
        </w:tc>
        <w:tc>
          <w:tcPr>
            <w:tcW w:w="14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547.099,47</w:t>
            </w:r>
          </w:p>
        </w:tc>
      </w:tr>
      <w:tr w:rsidR="0041724B" w:rsidRPr="0041724B" w:rsidTr="0041724B">
        <w:trPr>
          <w:trHeight w:val="300"/>
        </w:trPr>
        <w:tc>
          <w:tcPr>
            <w:tcW w:w="960" w:type="dxa"/>
            <w:tcBorders>
              <w:top w:val="nil"/>
              <w:left w:val="nil"/>
              <w:bottom w:val="nil"/>
              <w:right w:val="nil"/>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7460" w:type="dxa"/>
            <w:gridSpan w:val="6"/>
            <w:tcBorders>
              <w:top w:val="single" w:sz="4" w:space="0" w:color="auto"/>
              <w:left w:val="nil"/>
              <w:bottom w:val="single" w:sz="4" w:space="0" w:color="auto"/>
              <w:right w:val="single" w:sz="4" w:space="0" w:color="000000"/>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8"/>
                <w:szCs w:val="18"/>
                <w:bdr w:val="none" w:sz="0" w:space="0" w:color="auto"/>
                <w:lang w:eastAsia="it-IT"/>
              </w:rPr>
            </w:pPr>
            <w:r w:rsidRPr="0041724B">
              <w:rPr>
                <w:rFonts w:ascii="Calibri" w:eastAsia="Times New Roman" w:hAnsi="Calibri" w:cs="Times New Roman"/>
                <w:b/>
                <w:bCs/>
                <w:sz w:val="18"/>
                <w:szCs w:val="18"/>
                <w:bdr w:val="none" w:sz="0" w:space="0" w:color="auto"/>
                <w:lang w:eastAsia="it-IT"/>
              </w:rPr>
              <w:t>SOMMA PARZIALE PRATICHE 1</w:t>
            </w:r>
            <w:r w:rsidR="00B96C85">
              <w:rPr>
                <w:rFonts w:ascii="Calibri" w:eastAsia="Times New Roman" w:hAnsi="Calibri" w:cs="Times New Roman"/>
                <w:b/>
                <w:bCs/>
                <w:sz w:val="18"/>
                <w:szCs w:val="18"/>
                <w:bdr w:val="none" w:sz="0" w:space="0" w:color="auto"/>
                <w:lang w:eastAsia="it-IT"/>
              </w:rPr>
              <w:t>-2-3</w:t>
            </w:r>
            <w:r w:rsidRPr="0041724B">
              <w:rPr>
                <w:rFonts w:ascii="Calibri" w:eastAsia="Times New Roman" w:hAnsi="Calibri" w:cs="Times New Roman"/>
                <w:b/>
                <w:bCs/>
                <w:sz w:val="18"/>
                <w:szCs w:val="18"/>
                <w:bdr w:val="none" w:sz="0" w:space="0" w:color="auto"/>
                <w:lang w:eastAsia="it-IT"/>
              </w:rPr>
              <w:t>-4</w:t>
            </w:r>
          </w:p>
        </w:tc>
        <w:tc>
          <w:tcPr>
            <w:tcW w:w="1480" w:type="dxa"/>
            <w:tcBorders>
              <w:top w:val="nil"/>
              <w:left w:val="nil"/>
              <w:bottom w:val="single" w:sz="4" w:space="0" w:color="auto"/>
              <w:right w:val="single" w:sz="4" w:space="0" w:color="auto"/>
            </w:tcBorders>
            <w:shd w:val="clear" w:color="000000" w:fill="FFFF00"/>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8"/>
                <w:szCs w:val="18"/>
                <w:bdr w:val="none" w:sz="0" w:space="0" w:color="auto"/>
                <w:lang w:eastAsia="it-IT"/>
              </w:rPr>
            </w:pPr>
            <w:r w:rsidRPr="0041724B">
              <w:rPr>
                <w:rFonts w:ascii="Calibri" w:eastAsia="Times New Roman" w:hAnsi="Calibri" w:cs="Times New Roman"/>
                <w:b/>
                <w:bCs/>
                <w:color w:val="auto"/>
                <w:sz w:val="18"/>
                <w:szCs w:val="18"/>
                <w:bdr w:val="none" w:sz="0" w:space="0" w:color="auto"/>
                <w:lang w:eastAsia="it-IT"/>
              </w:rPr>
              <w:t>4.868.922,77</w:t>
            </w:r>
          </w:p>
        </w:tc>
      </w:tr>
      <w:tr w:rsidR="0041724B" w:rsidRPr="0041724B" w:rsidTr="0041724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5</w:t>
            </w:r>
          </w:p>
        </w:tc>
        <w:tc>
          <w:tcPr>
            <w:tcW w:w="14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AQ-BCE-51800</w:t>
            </w:r>
          </w:p>
        </w:tc>
        <w:tc>
          <w:tcPr>
            <w:tcW w:w="126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8"/>
                <w:szCs w:val="18"/>
                <w:bdr w:val="none" w:sz="0" w:space="0" w:color="auto"/>
                <w:lang w:eastAsia="it-IT"/>
              </w:rPr>
            </w:pPr>
            <w:r w:rsidRPr="0041724B">
              <w:rPr>
                <w:rFonts w:ascii="Calibri" w:eastAsia="Times New Roman" w:hAnsi="Calibri" w:cs="Times New Roman"/>
                <w:sz w:val="18"/>
                <w:szCs w:val="18"/>
                <w:bdr w:val="none" w:sz="0" w:space="0" w:color="auto"/>
                <w:lang w:eastAsia="it-IT"/>
              </w:rPr>
              <w:t>03/05/2013</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0</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16</w:t>
            </w:r>
          </w:p>
        </w:tc>
        <w:tc>
          <w:tcPr>
            <w:tcW w:w="11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w:t>
            </w:r>
          </w:p>
        </w:tc>
        <w:tc>
          <w:tcPr>
            <w:tcW w:w="1480" w:type="dxa"/>
            <w:tcBorders>
              <w:top w:val="nil"/>
              <w:left w:val="nil"/>
              <w:bottom w:val="single" w:sz="4" w:space="0" w:color="auto"/>
              <w:right w:val="single" w:sz="4" w:space="0" w:color="auto"/>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8"/>
                <w:szCs w:val="18"/>
                <w:bdr w:val="none" w:sz="0" w:space="0" w:color="auto"/>
                <w:lang w:eastAsia="it-IT"/>
              </w:rPr>
            </w:pPr>
            <w:r w:rsidRPr="0041724B">
              <w:rPr>
                <w:rFonts w:ascii="Calibri" w:eastAsia="Times New Roman" w:hAnsi="Calibri" w:cs="Times New Roman"/>
                <w:color w:val="auto"/>
                <w:sz w:val="18"/>
                <w:szCs w:val="18"/>
                <w:bdr w:val="none" w:sz="0" w:space="0" w:color="auto"/>
                <w:lang w:eastAsia="it-IT"/>
              </w:rPr>
              <w:t>2.448.572,55</w:t>
            </w:r>
          </w:p>
        </w:tc>
      </w:tr>
      <w:tr w:rsidR="0041724B" w:rsidRPr="0041724B" w:rsidTr="0041724B">
        <w:trPr>
          <w:trHeight w:val="300"/>
        </w:trPr>
        <w:tc>
          <w:tcPr>
            <w:tcW w:w="8420" w:type="dxa"/>
            <w:gridSpan w:val="7"/>
            <w:tcBorders>
              <w:top w:val="single" w:sz="4" w:space="0" w:color="auto"/>
              <w:left w:val="nil"/>
              <w:bottom w:val="single" w:sz="4" w:space="0" w:color="auto"/>
              <w:right w:val="single" w:sz="4" w:space="0" w:color="000000"/>
            </w:tcBorders>
            <w:shd w:val="clear" w:color="auto" w:fill="auto"/>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8"/>
                <w:szCs w:val="18"/>
                <w:bdr w:val="none" w:sz="0" w:space="0" w:color="auto"/>
                <w:lang w:eastAsia="it-IT"/>
              </w:rPr>
            </w:pPr>
            <w:r w:rsidRPr="0041724B">
              <w:rPr>
                <w:rFonts w:ascii="Calibri" w:eastAsia="Times New Roman" w:hAnsi="Calibri" w:cs="Times New Roman"/>
                <w:b/>
                <w:bCs/>
                <w:sz w:val="18"/>
                <w:szCs w:val="18"/>
                <w:bdr w:val="none" w:sz="0" w:space="0" w:color="auto"/>
                <w:lang w:eastAsia="it-IT"/>
              </w:rPr>
              <w:t>SOMMA PARZIALE PRATICHE 4-5</w:t>
            </w:r>
          </w:p>
        </w:tc>
        <w:tc>
          <w:tcPr>
            <w:tcW w:w="1480" w:type="dxa"/>
            <w:tcBorders>
              <w:top w:val="nil"/>
              <w:left w:val="nil"/>
              <w:bottom w:val="single" w:sz="4" w:space="0" w:color="auto"/>
              <w:right w:val="single" w:sz="4" w:space="0" w:color="auto"/>
            </w:tcBorders>
            <w:shd w:val="clear" w:color="000000" w:fill="FFFF00"/>
            <w:noWrap/>
            <w:vAlign w:val="bottom"/>
            <w:hideMark/>
          </w:tcPr>
          <w:p w:rsidR="0041724B" w:rsidRPr="0041724B" w:rsidRDefault="0041724B" w:rsidP="0041724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8"/>
                <w:szCs w:val="18"/>
                <w:bdr w:val="none" w:sz="0" w:space="0" w:color="auto"/>
                <w:lang w:eastAsia="it-IT"/>
              </w:rPr>
            </w:pPr>
            <w:r w:rsidRPr="0041724B">
              <w:rPr>
                <w:rFonts w:ascii="Calibri" w:eastAsia="Times New Roman" w:hAnsi="Calibri" w:cs="Times New Roman"/>
                <w:b/>
                <w:bCs/>
                <w:color w:val="auto"/>
                <w:sz w:val="18"/>
                <w:szCs w:val="18"/>
                <w:bdr w:val="none" w:sz="0" w:space="0" w:color="auto"/>
                <w:lang w:eastAsia="it-IT"/>
              </w:rPr>
              <w:t>7.317.495,32</w:t>
            </w:r>
          </w:p>
        </w:tc>
      </w:tr>
    </w:tbl>
    <w:p w:rsidR="0041724B" w:rsidRPr="00751053" w:rsidRDefault="0041724B" w:rsidP="00041F13">
      <w:pPr>
        <w:jc w:val="both"/>
        <w:rPr>
          <w:rFonts w:asciiTheme="minorHAnsi" w:hAnsiTheme="minorHAnsi" w:cs="Times New Roman"/>
          <w:bCs/>
          <w:iCs/>
        </w:rPr>
      </w:pPr>
    </w:p>
    <w:p w:rsidR="00B57714" w:rsidRDefault="00B96C85" w:rsidP="00B57714">
      <w:pPr>
        <w:jc w:val="both"/>
        <w:rPr>
          <w:rFonts w:asciiTheme="minorHAnsi" w:hAnsiTheme="minorHAnsi" w:cs="Times New Roman"/>
          <w:bCs/>
          <w:iCs/>
        </w:rPr>
      </w:pPr>
      <w:r w:rsidRPr="00B96C85">
        <w:rPr>
          <w:rFonts w:asciiTheme="minorHAnsi" w:hAnsiTheme="minorHAnsi" w:cs="Times New Roman"/>
        </w:rPr>
        <w:t>Come si osserva dalla t</w:t>
      </w:r>
      <w:r>
        <w:rPr>
          <w:rFonts w:asciiTheme="minorHAnsi" w:hAnsiTheme="minorHAnsi" w:cs="Times New Roman"/>
        </w:rPr>
        <w:t>abella</w:t>
      </w:r>
      <w:r w:rsidR="00B57714">
        <w:rPr>
          <w:rFonts w:asciiTheme="minorHAnsi" w:hAnsiTheme="minorHAnsi" w:cs="Times New Roman"/>
        </w:rPr>
        <w:t>,</w:t>
      </w:r>
      <w:r>
        <w:rPr>
          <w:rFonts w:asciiTheme="minorHAnsi" w:hAnsiTheme="minorHAnsi" w:cs="Times New Roman"/>
        </w:rPr>
        <w:t xml:space="preserve"> sommando i contributi richiesti delle </w:t>
      </w:r>
      <w:r w:rsidR="00B57714">
        <w:rPr>
          <w:rFonts w:asciiTheme="minorHAnsi" w:hAnsiTheme="minorHAnsi" w:cs="Times New Roman"/>
        </w:rPr>
        <w:t xml:space="preserve">prime </w:t>
      </w:r>
      <w:r>
        <w:rPr>
          <w:rFonts w:asciiTheme="minorHAnsi" w:hAnsiTheme="minorHAnsi" w:cs="Times New Roman"/>
        </w:rPr>
        <w:t xml:space="preserve">5 pratiche si supererebbe il limite massimo spendibile. Fermandosi alla somma parziale delle pratiche 1-4 di </w:t>
      </w:r>
      <w:r w:rsidRPr="00B96C85">
        <w:rPr>
          <w:rFonts w:asciiTheme="minorHAnsi" w:hAnsiTheme="minorHAnsi" w:cs="Times New Roman"/>
          <w:bCs/>
        </w:rPr>
        <w:t>4.868.922,77</w:t>
      </w:r>
      <w:r>
        <w:rPr>
          <w:rFonts w:asciiTheme="minorHAnsi" w:hAnsiTheme="minorHAnsi" w:cs="Times New Roman"/>
          <w:bCs/>
        </w:rPr>
        <w:t xml:space="preserve"> avremmo invece un residuo di </w:t>
      </w:r>
      <w:r w:rsidR="00B57714">
        <w:rPr>
          <w:rFonts w:asciiTheme="minorHAnsi" w:hAnsiTheme="minorHAnsi" w:cs="Times New Roman"/>
          <w:bCs/>
        </w:rPr>
        <w:t>(</w:t>
      </w:r>
      <w:r w:rsidRPr="00292CC0">
        <w:rPr>
          <w:rFonts w:asciiTheme="minorHAnsi" w:hAnsiTheme="minorHAnsi" w:cs="Times New Roman"/>
          <w:bCs/>
          <w:iCs/>
        </w:rPr>
        <w:t>5.705.498,43</w:t>
      </w:r>
      <w:r>
        <w:rPr>
          <w:rFonts w:asciiTheme="minorHAnsi" w:hAnsiTheme="minorHAnsi" w:cs="Times New Roman"/>
          <w:bCs/>
          <w:iCs/>
        </w:rPr>
        <w:t xml:space="preserve"> - </w:t>
      </w:r>
      <w:r w:rsidRPr="00B96C85">
        <w:rPr>
          <w:rFonts w:asciiTheme="minorHAnsi" w:hAnsiTheme="minorHAnsi" w:cs="Times New Roman"/>
          <w:bCs/>
        </w:rPr>
        <w:t>4.868.922,77</w:t>
      </w:r>
      <w:r>
        <w:rPr>
          <w:rFonts w:asciiTheme="minorHAnsi" w:hAnsiTheme="minorHAnsi" w:cs="Times New Roman"/>
          <w:bCs/>
        </w:rPr>
        <w:t xml:space="preserve"> </w:t>
      </w:r>
      <w:r w:rsidR="00B57714">
        <w:rPr>
          <w:rFonts w:asciiTheme="minorHAnsi" w:hAnsiTheme="minorHAnsi" w:cs="Times New Roman"/>
          <w:bCs/>
        </w:rPr>
        <w:t xml:space="preserve">) </w:t>
      </w:r>
      <w:r>
        <w:rPr>
          <w:rFonts w:asciiTheme="minorHAnsi" w:hAnsiTheme="minorHAnsi" w:cs="Times New Roman"/>
          <w:bCs/>
        </w:rPr>
        <w:t>=</w:t>
      </w:r>
      <w:r w:rsidR="00B57714">
        <w:rPr>
          <w:rFonts w:asciiTheme="minorHAnsi" w:hAnsiTheme="minorHAnsi" w:cs="Times New Roman"/>
          <w:bCs/>
        </w:rPr>
        <w:t xml:space="preserve"> </w:t>
      </w:r>
      <w:r w:rsidR="00B57714" w:rsidRPr="00B57714">
        <w:rPr>
          <w:rFonts w:ascii="Calibri" w:eastAsia="Times New Roman" w:hAnsi="Calibri" w:cs="Times New Roman"/>
          <w:bdr w:val="none" w:sz="0" w:space="0" w:color="auto"/>
          <w:lang w:eastAsia="it-IT"/>
        </w:rPr>
        <w:t>836.575,66</w:t>
      </w:r>
      <w:r w:rsidR="00B57714">
        <w:rPr>
          <w:rFonts w:ascii="Calibri" w:eastAsia="Times New Roman" w:hAnsi="Calibri" w:cs="Times New Roman"/>
          <w:bdr w:val="none" w:sz="0" w:space="0" w:color="auto"/>
          <w:lang w:eastAsia="it-IT"/>
        </w:rPr>
        <w:t xml:space="preserve">. A questo punto quindi verranno applicate le regole indicate nel paragrafo </w:t>
      </w:r>
      <w:r w:rsidR="00B57714">
        <w:rPr>
          <w:rFonts w:asciiTheme="minorHAnsi" w:hAnsiTheme="minorHAnsi" w:cs="Times New Roman"/>
          <w:bCs/>
          <w:iCs/>
        </w:rPr>
        <w:t>“Individuazione priorità attuative” (punti 1,2 e 3). In particolare se tale residuo è uguale o superiore al 50% ( % di appartene</w:t>
      </w:r>
      <w:r w:rsidR="00122287">
        <w:rPr>
          <w:rFonts w:asciiTheme="minorHAnsi" w:hAnsiTheme="minorHAnsi" w:cs="Times New Roman"/>
          <w:bCs/>
          <w:iCs/>
        </w:rPr>
        <w:t>n</w:t>
      </w:r>
      <w:r w:rsidR="00B57714">
        <w:rPr>
          <w:rFonts w:asciiTheme="minorHAnsi" w:hAnsiTheme="minorHAnsi" w:cs="Times New Roman"/>
          <w:bCs/>
          <w:iCs/>
        </w:rPr>
        <w:t>za) del contributo richiesto della pratica successiva (nel nostro caso la 5), tale pratica verrà inserita nel raggruppamento. Nel caso specifico:</w:t>
      </w:r>
    </w:p>
    <w:p w:rsidR="00B57714" w:rsidRPr="00B57714" w:rsidRDefault="00B57714" w:rsidP="00B57714">
      <w:pPr>
        <w:spacing w:line="240" w:lineRule="auto"/>
        <w:jc w:val="both"/>
        <w:rPr>
          <w:rFonts w:ascii="Calibri" w:eastAsia="Times New Roman" w:hAnsi="Calibri" w:cs="Times New Roman"/>
          <w:sz w:val="18"/>
          <w:szCs w:val="18"/>
          <w:bdr w:val="none" w:sz="0" w:space="0" w:color="auto"/>
          <w:lang w:eastAsia="it-IT"/>
        </w:rPr>
      </w:pPr>
      <w:r w:rsidRPr="00B57714">
        <w:rPr>
          <w:rFonts w:asciiTheme="minorHAnsi" w:hAnsiTheme="minorHAnsi" w:cs="Times New Roman"/>
          <w:bCs/>
          <w:iCs/>
          <w:sz w:val="18"/>
          <w:szCs w:val="18"/>
        </w:rPr>
        <w:t xml:space="preserve">residuo = </w:t>
      </w:r>
      <w:r w:rsidR="00253471" w:rsidRPr="00253471">
        <w:rPr>
          <w:rFonts w:asciiTheme="minorHAnsi" w:hAnsiTheme="minorHAnsi" w:cs="Times New Roman"/>
          <w:bCs/>
          <w:iCs/>
          <w:sz w:val="18"/>
          <w:szCs w:val="18"/>
        </w:rPr>
        <w:t xml:space="preserve">5.705.498,43 - 4.868.922,77 </w:t>
      </w:r>
      <w:r w:rsidR="00253471">
        <w:rPr>
          <w:rFonts w:asciiTheme="minorHAnsi" w:hAnsiTheme="minorHAnsi" w:cs="Times New Roman"/>
          <w:bCs/>
          <w:iCs/>
          <w:sz w:val="18"/>
          <w:szCs w:val="18"/>
        </w:rPr>
        <w:t xml:space="preserve">= </w:t>
      </w:r>
      <w:r w:rsidRPr="00B57714">
        <w:rPr>
          <w:rFonts w:ascii="Calibri" w:eastAsia="Times New Roman" w:hAnsi="Calibri" w:cs="Times New Roman"/>
          <w:sz w:val="18"/>
          <w:szCs w:val="18"/>
          <w:bdr w:val="none" w:sz="0" w:space="0" w:color="auto"/>
          <w:lang w:eastAsia="it-IT"/>
        </w:rPr>
        <w:t>836.575,66</w:t>
      </w:r>
    </w:p>
    <w:p w:rsidR="00B57714" w:rsidRDefault="00B57714" w:rsidP="00B57714">
      <w:pPr>
        <w:spacing w:line="240" w:lineRule="auto"/>
        <w:jc w:val="both"/>
        <w:rPr>
          <w:rFonts w:ascii="Calibri" w:eastAsia="Times New Roman" w:hAnsi="Calibri" w:cs="Times New Roman"/>
          <w:color w:val="auto"/>
          <w:sz w:val="18"/>
          <w:szCs w:val="18"/>
          <w:bdr w:val="none" w:sz="0" w:space="0" w:color="auto"/>
          <w:lang w:eastAsia="it-IT"/>
        </w:rPr>
      </w:pPr>
      <w:r w:rsidRPr="00B57714">
        <w:rPr>
          <w:rFonts w:ascii="Calibri" w:eastAsia="Times New Roman" w:hAnsi="Calibri" w:cs="Times New Roman"/>
          <w:sz w:val="18"/>
          <w:szCs w:val="18"/>
          <w:bdr w:val="none" w:sz="0" w:space="0" w:color="auto"/>
          <w:lang w:eastAsia="it-IT"/>
        </w:rPr>
        <w:t>Contributo richiesto pratica numero 5 =</w:t>
      </w:r>
      <w:r w:rsidRPr="0041724B">
        <w:rPr>
          <w:rFonts w:ascii="Calibri" w:eastAsia="Times New Roman" w:hAnsi="Calibri" w:cs="Times New Roman"/>
          <w:color w:val="auto"/>
          <w:sz w:val="18"/>
          <w:szCs w:val="18"/>
          <w:bdr w:val="none" w:sz="0" w:space="0" w:color="auto"/>
          <w:lang w:eastAsia="it-IT"/>
        </w:rPr>
        <w:t>2.448.572,55</w:t>
      </w:r>
    </w:p>
    <w:p w:rsidR="00B57714" w:rsidRDefault="00B57714" w:rsidP="00122287">
      <w:pPr>
        <w:spacing w:line="360" w:lineRule="auto"/>
        <w:jc w:val="both"/>
        <w:rPr>
          <w:rFonts w:ascii="Calibri" w:eastAsia="Times New Roman" w:hAnsi="Calibri" w:cs="Times New Roman"/>
          <w:color w:val="auto"/>
          <w:sz w:val="18"/>
          <w:szCs w:val="18"/>
          <w:bdr w:val="none" w:sz="0" w:space="0" w:color="auto"/>
          <w:lang w:eastAsia="it-IT"/>
        </w:rPr>
      </w:pPr>
      <w:r>
        <w:rPr>
          <w:rFonts w:ascii="Calibri" w:eastAsia="Times New Roman" w:hAnsi="Calibri" w:cs="Times New Roman"/>
          <w:color w:val="auto"/>
          <w:sz w:val="18"/>
          <w:szCs w:val="18"/>
          <w:bdr w:val="none" w:sz="0" w:space="0" w:color="auto"/>
          <w:lang w:eastAsia="it-IT"/>
        </w:rPr>
        <w:t xml:space="preserve">% di appartenenza = </w:t>
      </w:r>
      <w:r w:rsidRPr="00B57714">
        <w:rPr>
          <w:rFonts w:ascii="Calibri" w:eastAsia="Times New Roman" w:hAnsi="Calibri" w:cs="Times New Roman"/>
          <w:sz w:val="18"/>
          <w:szCs w:val="18"/>
          <w:bdr w:val="none" w:sz="0" w:space="0" w:color="auto"/>
          <w:lang w:eastAsia="it-IT"/>
        </w:rPr>
        <w:t>836.575,66</w:t>
      </w:r>
      <w:r>
        <w:rPr>
          <w:rFonts w:ascii="Calibri" w:eastAsia="Times New Roman" w:hAnsi="Calibri" w:cs="Times New Roman"/>
          <w:sz w:val="18"/>
          <w:szCs w:val="18"/>
          <w:bdr w:val="none" w:sz="0" w:space="0" w:color="auto"/>
          <w:lang w:eastAsia="it-IT"/>
        </w:rPr>
        <w:t>/</w:t>
      </w:r>
      <w:r w:rsidRPr="0041724B">
        <w:rPr>
          <w:rFonts w:ascii="Calibri" w:eastAsia="Times New Roman" w:hAnsi="Calibri" w:cs="Times New Roman"/>
          <w:color w:val="auto"/>
          <w:sz w:val="18"/>
          <w:szCs w:val="18"/>
          <w:bdr w:val="none" w:sz="0" w:space="0" w:color="auto"/>
          <w:lang w:eastAsia="it-IT"/>
        </w:rPr>
        <w:t>2.448.572,55</w:t>
      </w:r>
      <w:r>
        <w:rPr>
          <w:rFonts w:ascii="Calibri" w:eastAsia="Times New Roman" w:hAnsi="Calibri" w:cs="Times New Roman"/>
          <w:color w:val="auto"/>
          <w:sz w:val="18"/>
          <w:szCs w:val="18"/>
          <w:bdr w:val="none" w:sz="0" w:space="0" w:color="auto"/>
          <w:lang w:eastAsia="it-IT"/>
        </w:rPr>
        <w:t>* 100 =</w:t>
      </w:r>
      <w:r w:rsidR="00122287">
        <w:rPr>
          <w:rFonts w:ascii="Calibri" w:eastAsia="Times New Roman" w:hAnsi="Calibri" w:cs="Times New Roman"/>
          <w:color w:val="auto"/>
          <w:sz w:val="18"/>
          <w:szCs w:val="18"/>
          <w:bdr w:val="none" w:sz="0" w:space="0" w:color="auto"/>
          <w:lang w:eastAsia="it-IT"/>
        </w:rPr>
        <w:t xml:space="preserve"> 34,16</w:t>
      </w:r>
    </w:p>
    <w:p w:rsidR="007E6BBD" w:rsidRDefault="00122287" w:rsidP="003167BB">
      <w:pPr>
        <w:spacing w:line="240" w:lineRule="auto"/>
        <w:jc w:val="both"/>
        <w:rPr>
          <w:rFonts w:asciiTheme="minorHAnsi" w:hAnsiTheme="minorHAnsi" w:cs="Times New Roman"/>
          <w:bCs/>
          <w:iCs/>
        </w:rPr>
      </w:pPr>
      <w:r w:rsidRPr="00122287">
        <w:rPr>
          <w:rFonts w:asciiTheme="minorHAnsi" w:hAnsiTheme="minorHAnsi" w:cs="Times New Roman"/>
          <w:bCs/>
          <w:iCs/>
        </w:rPr>
        <w:t xml:space="preserve">34,65 </w:t>
      </w:r>
      <w:r>
        <w:rPr>
          <w:rFonts w:asciiTheme="minorHAnsi" w:hAnsiTheme="minorHAnsi" w:cs="Times New Roman"/>
          <w:bCs/>
          <w:iCs/>
        </w:rPr>
        <w:t>% è inferiore al 50%, quindi la pratica numero 5 verrà inserita nel raggruppamento successivo previsto per la data del 31/12/2017</w:t>
      </w:r>
      <w:r w:rsidR="001F66F3">
        <w:rPr>
          <w:rFonts w:asciiTheme="minorHAnsi" w:hAnsiTheme="minorHAnsi" w:cs="Times New Roman"/>
          <w:bCs/>
          <w:iCs/>
        </w:rPr>
        <w:t>.</w:t>
      </w:r>
    </w:p>
    <w:p w:rsidR="00790DC4" w:rsidRDefault="00790DC4" w:rsidP="00790DC4">
      <w:pPr>
        <w:pStyle w:val="Sottotitolo"/>
        <w:rPr>
          <w:rFonts w:asciiTheme="minorHAnsi" w:hAnsiTheme="minorHAnsi"/>
          <w:b/>
          <w:color w:val="auto"/>
          <w:u w:val="single"/>
        </w:rPr>
      </w:pPr>
      <w:r w:rsidRPr="00790DC4">
        <w:rPr>
          <w:rFonts w:asciiTheme="minorHAnsi" w:hAnsiTheme="minorHAnsi"/>
          <w:b/>
          <w:color w:val="auto"/>
          <w:u w:val="single"/>
        </w:rPr>
        <w:t>COLLEMARE</w:t>
      </w:r>
    </w:p>
    <w:tbl>
      <w:tblPr>
        <w:tblW w:w="0" w:type="auto"/>
        <w:tblInd w:w="57" w:type="dxa"/>
        <w:tblCellMar>
          <w:left w:w="70" w:type="dxa"/>
          <w:right w:w="70" w:type="dxa"/>
        </w:tblCellMar>
        <w:tblLook w:val="04A0"/>
      </w:tblPr>
      <w:tblGrid>
        <w:gridCol w:w="372"/>
        <w:gridCol w:w="975"/>
        <w:gridCol w:w="977"/>
        <w:gridCol w:w="757"/>
        <w:gridCol w:w="1183"/>
        <w:gridCol w:w="832"/>
        <w:gridCol w:w="758"/>
        <w:gridCol w:w="968"/>
        <w:gridCol w:w="636"/>
        <w:gridCol w:w="489"/>
        <w:gridCol w:w="488"/>
        <w:gridCol w:w="537"/>
        <w:gridCol w:w="743"/>
      </w:tblGrid>
      <w:tr w:rsidR="00790DC4" w:rsidRPr="00790DC4" w:rsidTr="004D39ED">
        <w:trPr>
          <w:trHeight w:val="300"/>
          <w:tblHeader/>
        </w:trPr>
        <w:tc>
          <w:tcPr>
            <w:tcW w:w="0" w:type="auto"/>
            <w:tcBorders>
              <w:top w:val="nil"/>
              <w:left w:val="nil"/>
              <w:bottom w:val="nil"/>
              <w:right w:val="nil"/>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790DC4">
              <w:rPr>
                <w:rFonts w:ascii="Calibri" w:eastAsia="Times New Roman" w:hAnsi="Calibri" w:cs="Times New Roman"/>
                <w:b/>
                <w:bCs/>
                <w:color w:val="auto"/>
                <w:sz w:val="20"/>
                <w:szCs w:val="20"/>
                <w:bdr w:val="none" w:sz="0" w:space="0" w:color="auto"/>
                <w:lang w:eastAsia="it-IT"/>
              </w:rPr>
              <w:t>CENTRO STORICO - COLLEMARE</w:t>
            </w:r>
          </w:p>
        </w:tc>
      </w:tr>
      <w:tr w:rsidR="00790DC4" w:rsidRPr="00790DC4" w:rsidTr="004D39ED">
        <w:trPr>
          <w:trHeight w:val="1275"/>
          <w:tblHeader/>
        </w:trPr>
        <w:tc>
          <w:tcPr>
            <w:tcW w:w="0" w:type="auto"/>
            <w:tcBorders>
              <w:top w:val="nil"/>
              <w:left w:val="nil"/>
              <w:bottom w:val="nil"/>
              <w:right w:val="nil"/>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Punteggio Totale</w:t>
            </w:r>
          </w:p>
        </w:tc>
      </w:tr>
      <w:tr w:rsidR="00790DC4" w:rsidRPr="00790DC4" w:rsidTr="00790DC4">
        <w:trPr>
          <w:trHeight w:val="1305"/>
        </w:trPr>
        <w:tc>
          <w:tcPr>
            <w:tcW w:w="0" w:type="auto"/>
            <w:tcBorders>
              <w:top w:val="single" w:sz="4" w:space="0" w:color="auto"/>
              <w:left w:val="single" w:sz="4" w:space="0" w:color="auto"/>
              <w:bottom w:val="single" w:sz="4" w:space="0" w:color="auto"/>
              <w:right w:val="single" w:sz="4" w:space="0" w:color="auto"/>
            </w:tcBorders>
            <w:shd w:val="clear" w:color="000000" w:fill="B8CCE4"/>
            <w:noWrap/>
            <w:textDirection w:val="btLr"/>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790DC4">
              <w:rPr>
                <w:rFonts w:ascii="Calibri" w:eastAsia="Times New Roman" w:hAnsi="Calibri" w:cs="Times New Roman"/>
                <w:b/>
                <w:bCs/>
                <w:color w:val="FF0000"/>
                <w:sz w:val="18"/>
                <w:szCs w:val="18"/>
                <w:bdr w:val="none" w:sz="0" w:space="0" w:color="auto"/>
                <w:lang w:eastAsia="it-IT"/>
              </w:rPr>
              <w:t>30/06/2017</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AQ-BCE-19401</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90DC4">
              <w:rPr>
                <w:rFonts w:ascii="Calibri" w:eastAsia="Times New Roman" w:hAnsi="Calibri" w:cs="Times New Roman"/>
                <w:sz w:val="14"/>
                <w:szCs w:val="14"/>
                <w:bdr w:val="none" w:sz="0" w:space="0" w:color="auto"/>
                <w:lang w:eastAsia="it-IT"/>
              </w:rPr>
              <w:t>17/05/2012</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xml:space="preserve">     363.631,71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33,33</w:t>
            </w:r>
          </w:p>
        </w:tc>
      </w:tr>
      <w:tr w:rsidR="00790DC4" w:rsidRPr="00790DC4" w:rsidTr="00790DC4">
        <w:trPr>
          <w:trHeight w:val="300"/>
        </w:trPr>
        <w:tc>
          <w:tcPr>
            <w:tcW w:w="0" w:type="auto"/>
            <w:tcBorders>
              <w:top w:val="nil"/>
              <w:left w:val="nil"/>
              <w:bottom w:val="nil"/>
              <w:right w:val="nil"/>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90DC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r>
      <w:tr w:rsidR="00790DC4" w:rsidRPr="00790DC4" w:rsidTr="00790DC4">
        <w:trPr>
          <w:trHeight w:val="1335"/>
        </w:trPr>
        <w:tc>
          <w:tcPr>
            <w:tcW w:w="0" w:type="auto"/>
            <w:tcBorders>
              <w:top w:val="single" w:sz="4" w:space="0" w:color="auto"/>
              <w:left w:val="single" w:sz="4" w:space="0" w:color="auto"/>
              <w:bottom w:val="single" w:sz="4" w:space="0" w:color="auto"/>
              <w:right w:val="single" w:sz="4" w:space="0" w:color="auto"/>
            </w:tcBorders>
            <w:shd w:val="clear" w:color="000000" w:fill="D7E4BC"/>
            <w:noWrap/>
            <w:textDirection w:val="btLr"/>
            <w:vAlign w:val="center"/>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790DC4">
              <w:rPr>
                <w:rFonts w:ascii="Calibri" w:eastAsia="Times New Roman" w:hAnsi="Calibri" w:cs="Times New Roman"/>
                <w:b/>
                <w:bCs/>
                <w:color w:val="FF0000"/>
                <w:sz w:val="18"/>
                <w:szCs w:val="18"/>
                <w:bdr w:val="none" w:sz="0" w:space="0" w:color="auto"/>
                <w:lang w:eastAsia="it-IT"/>
              </w:rPr>
              <w:t>31/12/2017</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AQ-BCE-60855</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90DC4">
              <w:rPr>
                <w:rFonts w:ascii="Calibri" w:eastAsia="Times New Roman" w:hAnsi="Calibri" w:cs="Times New Roman"/>
                <w:sz w:val="14"/>
                <w:szCs w:val="14"/>
                <w:bdr w:val="none" w:sz="0" w:space="0" w:color="auto"/>
                <w:lang w:eastAsia="it-IT"/>
              </w:rPr>
              <w:t>25/06/2014</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xml:space="preserve">  1.067.251,30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21,43</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21,43</w:t>
            </w:r>
          </w:p>
        </w:tc>
      </w:tr>
      <w:tr w:rsidR="00790DC4" w:rsidRPr="00790DC4" w:rsidTr="00790DC4">
        <w:trPr>
          <w:trHeight w:val="300"/>
        </w:trPr>
        <w:tc>
          <w:tcPr>
            <w:tcW w:w="0" w:type="auto"/>
            <w:tcBorders>
              <w:top w:val="nil"/>
              <w:left w:val="nil"/>
              <w:bottom w:val="nil"/>
              <w:right w:val="nil"/>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90DC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r>
      <w:tr w:rsidR="00790DC4" w:rsidRPr="00790DC4" w:rsidTr="00790DC4">
        <w:trPr>
          <w:trHeight w:val="1455"/>
        </w:trPr>
        <w:tc>
          <w:tcPr>
            <w:tcW w:w="0" w:type="auto"/>
            <w:tcBorders>
              <w:top w:val="single" w:sz="4" w:space="0" w:color="auto"/>
              <w:left w:val="single" w:sz="4" w:space="0" w:color="auto"/>
              <w:bottom w:val="single" w:sz="4" w:space="0" w:color="auto"/>
              <w:right w:val="single" w:sz="4" w:space="0" w:color="auto"/>
            </w:tcBorders>
            <w:shd w:val="clear" w:color="000000" w:fill="FCD5B4"/>
            <w:noWrap/>
            <w:textDirection w:val="btLr"/>
            <w:vAlign w:val="center"/>
            <w:hideMark/>
          </w:tcPr>
          <w:p w:rsidR="00790DC4" w:rsidRPr="00790DC4" w:rsidRDefault="00790DC4"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790DC4">
              <w:rPr>
                <w:rFonts w:ascii="Calibri" w:eastAsia="Times New Roman" w:hAnsi="Calibri" w:cs="Times New Roman"/>
                <w:b/>
                <w:bCs/>
                <w:color w:val="FF0000"/>
                <w:sz w:val="18"/>
                <w:szCs w:val="18"/>
                <w:bdr w:val="none" w:sz="0" w:space="0" w:color="auto"/>
                <w:lang w:eastAsia="it-IT"/>
              </w:rPr>
              <w:lastRenderedPageBreak/>
              <w:t>3</w:t>
            </w:r>
            <w:r w:rsidR="00B23D02">
              <w:rPr>
                <w:rFonts w:ascii="Calibri" w:eastAsia="Times New Roman" w:hAnsi="Calibri" w:cs="Times New Roman"/>
                <w:b/>
                <w:bCs/>
                <w:color w:val="FF0000"/>
                <w:sz w:val="18"/>
                <w:szCs w:val="18"/>
                <w:bdr w:val="none" w:sz="0" w:space="0" w:color="auto"/>
                <w:lang w:eastAsia="it-IT"/>
              </w:rPr>
              <w:t>0</w:t>
            </w:r>
            <w:r w:rsidRPr="00790DC4">
              <w:rPr>
                <w:rFonts w:ascii="Calibri" w:eastAsia="Times New Roman" w:hAnsi="Calibri" w:cs="Times New Roman"/>
                <w:b/>
                <w:bCs/>
                <w:color w:val="FF0000"/>
                <w:sz w:val="18"/>
                <w:szCs w:val="18"/>
                <w:bdr w:val="none" w:sz="0" w:space="0" w:color="auto"/>
                <w:lang w:eastAsia="it-IT"/>
              </w:rPr>
              <w:t>/0</w:t>
            </w:r>
            <w:r w:rsidR="00B23D02">
              <w:rPr>
                <w:rFonts w:ascii="Calibri" w:eastAsia="Times New Roman" w:hAnsi="Calibri" w:cs="Times New Roman"/>
                <w:b/>
                <w:bCs/>
                <w:color w:val="FF0000"/>
                <w:sz w:val="18"/>
                <w:szCs w:val="18"/>
                <w:bdr w:val="none" w:sz="0" w:space="0" w:color="auto"/>
                <w:lang w:eastAsia="it-IT"/>
              </w:rPr>
              <w:t>6</w:t>
            </w:r>
            <w:r w:rsidRPr="00790DC4">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AQ-BCE-61057</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90DC4">
              <w:rPr>
                <w:rFonts w:ascii="Calibri" w:eastAsia="Times New Roman" w:hAnsi="Calibri" w:cs="Times New Roman"/>
                <w:sz w:val="14"/>
                <w:szCs w:val="14"/>
                <w:bdr w:val="none" w:sz="0" w:space="0" w:color="auto"/>
                <w:lang w:eastAsia="it-IT"/>
              </w:rPr>
              <w:t>17/03/2015</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xml:space="preserve">        36.385,82 </w:t>
            </w:r>
          </w:p>
        </w:tc>
        <w:tc>
          <w:tcPr>
            <w:tcW w:w="0" w:type="auto"/>
            <w:tcBorders>
              <w:top w:val="single" w:sz="4" w:space="0" w:color="auto"/>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nil"/>
              <w:right w:val="single" w:sz="4" w:space="0" w:color="auto"/>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90DC4">
              <w:rPr>
                <w:rFonts w:ascii="Calibri" w:eastAsia="Times New Roman" w:hAnsi="Calibri" w:cs="Times New Roman"/>
                <w:color w:val="auto"/>
                <w:sz w:val="14"/>
                <w:szCs w:val="14"/>
                <w:bdr w:val="none" w:sz="0" w:space="0" w:color="auto"/>
                <w:lang w:eastAsia="it-IT"/>
              </w:rPr>
              <w:t>0,00</w:t>
            </w:r>
          </w:p>
        </w:tc>
      </w:tr>
      <w:tr w:rsidR="00790DC4" w:rsidRPr="00790DC4" w:rsidTr="00790DC4">
        <w:trPr>
          <w:trHeight w:val="300"/>
        </w:trPr>
        <w:tc>
          <w:tcPr>
            <w:tcW w:w="0" w:type="auto"/>
            <w:tcBorders>
              <w:top w:val="nil"/>
              <w:left w:val="nil"/>
              <w:bottom w:val="nil"/>
              <w:right w:val="nil"/>
            </w:tcBorders>
            <w:shd w:val="clear" w:color="auto" w:fill="auto"/>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000000" w:fill="D8D8D8"/>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20</w:t>
            </w:r>
          </w:p>
        </w:tc>
        <w:tc>
          <w:tcPr>
            <w:tcW w:w="0" w:type="auto"/>
            <w:tcBorders>
              <w:top w:val="nil"/>
              <w:left w:val="nil"/>
              <w:bottom w:val="single" w:sz="4" w:space="0" w:color="auto"/>
              <w:right w:val="single" w:sz="4" w:space="0" w:color="auto"/>
            </w:tcBorders>
            <w:shd w:val="clear" w:color="000000" w:fill="D8D8D8"/>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nil"/>
            </w:tcBorders>
            <w:shd w:val="clear" w:color="000000" w:fill="D8D8D8"/>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 xml:space="preserve">  1.467.268,83 </w:t>
            </w:r>
          </w:p>
        </w:tc>
        <w:tc>
          <w:tcPr>
            <w:tcW w:w="0" w:type="auto"/>
            <w:gridSpan w:val="5"/>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790DC4" w:rsidRPr="00790DC4" w:rsidRDefault="00790DC4" w:rsidP="00790DC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90DC4">
              <w:rPr>
                <w:rFonts w:ascii="Calibri" w:eastAsia="Times New Roman" w:hAnsi="Calibri" w:cs="Times New Roman"/>
                <w:b/>
                <w:bCs/>
                <w:color w:val="auto"/>
                <w:sz w:val="14"/>
                <w:szCs w:val="14"/>
                <w:bdr w:val="none" w:sz="0" w:space="0" w:color="auto"/>
                <w:lang w:eastAsia="it-IT"/>
              </w:rPr>
              <w:t> </w:t>
            </w:r>
          </w:p>
        </w:tc>
      </w:tr>
    </w:tbl>
    <w:p w:rsidR="00790DC4" w:rsidRDefault="00790DC4" w:rsidP="00790DC4"/>
    <w:p w:rsidR="00790DC4" w:rsidRDefault="00790DC4" w:rsidP="00790DC4">
      <w:pPr>
        <w:pStyle w:val="Didascalia"/>
        <w:jc w:val="center"/>
        <w:rPr>
          <w:color w:val="auto"/>
        </w:rPr>
      </w:pPr>
      <w:r w:rsidRPr="00790DC4">
        <w:rPr>
          <w:color w:val="auto"/>
        </w:rPr>
        <w:t xml:space="preserve">Tabella </w:t>
      </w:r>
      <w:r w:rsidR="003C5FBF" w:rsidRPr="00790DC4">
        <w:rPr>
          <w:color w:val="auto"/>
        </w:rPr>
        <w:fldChar w:fldCharType="begin"/>
      </w:r>
      <w:r w:rsidRPr="00790DC4">
        <w:rPr>
          <w:color w:val="auto"/>
        </w:rPr>
        <w:instrText xml:space="preserve"> SEQ Tabella \* ARABIC </w:instrText>
      </w:r>
      <w:r w:rsidR="003C5FBF" w:rsidRPr="00790DC4">
        <w:rPr>
          <w:color w:val="auto"/>
        </w:rPr>
        <w:fldChar w:fldCharType="separate"/>
      </w:r>
      <w:r w:rsidR="004D39ED">
        <w:rPr>
          <w:noProof/>
          <w:color w:val="auto"/>
        </w:rPr>
        <w:t>5</w:t>
      </w:r>
      <w:r w:rsidR="003C5FBF" w:rsidRPr="00790DC4">
        <w:rPr>
          <w:color w:val="auto"/>
        </w:rPr>
        <w:fldChar w:fldCharType="end"/>
      </w:r>
      <w:r>
        <w:t xml:space="preserve"> </w:t>
      </w:r>
      <w:r>
        <w:rPr>
          <w:color w:val="auto"/>
        </w:rPr>
        <w:t>Elenco pratiche da istruire frazione Collemare</w:t>
      </w:r>
    </w:p>
    <w:p w:rsidR="00790DC4" w:rsidRPr="003167BB" w:rsidRDefault="00790DC4" w:rsidP="003167BB">
      <w:pPr>
        <w:spacing w:line="240" w:lineRule="auto"/>
        <w:jc w:val="both"/>
        <w:rPr>
          <w:rFonts w:asciiTheme="minorHAnsi" w:hAnsiTheme="minorHAnsi" w:cs="Times New Roman"/>
          <w:bCs/>
          <w:iCs/>
        </w:rPr>
      </w:pPr>
    </w:p>
    <w:p w:rsidR="00122287" w:rsidRPr="000C647A" w:rsidRDefault="00243A52" w:rsidP="00243A52">
      <w:pPr>
        <w:pStyle w:val="Sottotitolo"/>
        <w:rPr>
          <w:rFonts w:asciiTheme="minorHAnsi" w:hAnsiTheme="minorHAnsi"/>
          <w:b/>
          <w:color w:val="auto"/>
          <w:u w:val="single"/>
        </w:rPr>
      </w:pPr>
      <w:r w:rsidRPr="000C647A">
        <w:rPr>
          <w:rFonts w:asciiTheme="minorHAnsi" w:hAnsiTheme="minorHAnsi"/>
          <w:b/>
          <w:color w:val="auto"/>
          <w:u w:val="single"/>
        </w:rPr>
        <w:t>COPPITO</w:t>
      </w:r>
    </w:p>
    <w:tbl>
      <w:tblPr>
        <w:tblW w:w="5000" w:type="pct"/>
        <w:tblCellMar>
          <w:left w:w="70" w:type="dxa"/>
          <w:right w:w="70" w:type="dxa"/>
        </w:tblCellMar>
        <w:tblLook w:val="04A0"/>
      </w:tblPr>
      <w:tblGrid>
        <w:gridCol w:w="370"/>
        <w:gridCol w:w="972"/>
        <w:gridCol w:w="962"/>
        <w:gridCol w:w="725"/>
        <w:gridCol w:w="1153"/>
        <w:gridCol w:w="809"/>
        <w:gridCol w:w="728"/>
        <w:gridCol w:w="1123"/>
        <w:gridCol w:w="614"/>
        <w:gridCol w:w="528"/>
        <w:gridCol w:w="528"/>
        <w:gridCol w:w="535"/>
        <w:gridCol w:w="725"/>
      </w:tblGrid>
      <w:tr w:rsidR="00D502E0" w:rsidRPr="0013200E" w:rsidTr="0013200E">
        <w:trPr>
          <w:trHeight w:val="255"/>
          <w:tblHeader/>
        </w:trPr>
        <w:tc>
          <w:tcPr>
            <w:tcW w:w="165" w:type="pct"/>
            <w:tcBorders>
              <w:top w:val="nil"/>
              <w:left w:val="nil"/>
              <w:bottom w:val="nil"/>
              <w:right w:val="nil"/>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p>
        </w:tc>
        <w:tc>
          <w:tcPr>
            <w:tcW w:w="4835"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D502E0" w:rsidRPr="00302409"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20"/>
                <w:szCs w:val="20"/>
                <w:bdr w:val="none" w:sz="0" w:space="0" w:color="auto"/>
                <w:lang w:eastAsia="it-IT"/>
              </w:rPr>
            </w:pPr>
            <w:r w:rsidRPr="00302409">
              <w:rPr>
                <w:rFonts w:ascii="Calibri" w:eastAsia="Times New Roman" w:hAnsi="Calibri" w:cs="Arial"/>
                <w:b/>
                <w:bCs/>
                <w:color w:val="auto"/>
                <w:sz w:val="20"/>
                <w:szCs w:val="20"/>
                <w:bdr w:val="none" w:sz="0" w:space="0" w:color="auto"/>
                <w:lang w:eastAsia="it-IT"/>
              </w:rPr>
              <w:t>CENTRO STORICO - COPPITO</w:t>
            </w:r>
          </w:p>
        </w:tc>
      </w:tr>
      <w:tr w:rsidR="00D502E0" w:rsidRPr="0013200E" w:rsidTr="0013200E">
        <w:trPr>
          <w:trHeight w:val="765"/>
          <w:tblHeader/>
        </w:trPr>
        <w:tc>
          <w:tcPr>
            <w:tcW w:w="165" w:type="pct"/>
            <w:tcBorders>
              <w:top w:val="nil"/>
              <w:left w:val="nil"/>
              <w:bottom w:val="nil"/>
              <w:right w:val="nil"/>
            </w:tcBorders>
            <w:shd w:val="clear" w:color="auto" w:fill="auto"/>
            <w:noWrap/>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color w:val="auto"/>
                <w:sz w:val="14"/>
                <w:szCs w:val="14"/>
                <w:bdr w:val="none" w:sz="0" w:space="0" w:color="auto"/>
                <w:lang w:eastAsia="it-IT"/>
              </w:rPr>
            </w:pPr>
          </w:p>
        </w:tc>
        <w:tc>
          <w:tcPr>
            <w:tcW w:w="500" w:type="pct"/>
            <w:tcBorders>
              <w:top w:val="nil"/>
              <w:left w:val="single" w:sz="4" w:space="0" w:color="auto"/>
              <w:bottom w:val="single" w:sz="4" w:space="0" w:color="auto"/>
              <w:right w:val="single" w:sz="4" w:space="0" w:color="auto"/>
            </w:tcBorders>
            <w:shd w:val="clear" w:color="000000" w:fill="D8D8D8"/>
            <w:noWrap/>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AQBCE</w:t>
            </w:r>
          </w:p>
        </w:tc>
        <w:tc>
          <w:tcPr>
            <w:tcW w:w="495" w:type="pct"/>
            <w:tcBorders>
              <w:top w:val="nil"/>
              <w:left w:val="nil"/>
              <w:bottom w:val="single" w:sz="4" w:space="0" w:color="auto"/>
              <w:right w:val="single" w:sz="4" w:space="0" w:color="auto"/>
            </w:tcBorders>
            <w:shd w:val="clear" w:color="000000" w:fill="D8D8D8"/>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Data Presentazione</w:t>
            </w:r>
          </w:p>
        </w:tc>
        <w:tc>
          <w:tcPr>
            <w:tcW w:w="373" w:type="pct"/>
            <w:tcBorders>
              <w:top w:val="nil"/>
              <w:left w:val="nil"/>
              <w:bottom w:val="single" w:sz="4" w:space="0" w:color="auto"/>
              <w:right w:val="single" w:sz="4" w:space="0" w:color="auto"/>
            </w:tcBorders>
            <w:shd w:val="clear" w:color="000000" w:fill="D8D8D8"/>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Abitazioni principali AP</w:t>
            </w:r>
          </w:p>
        </w:tc>
        <w:tc>
          <w:tcPr>
            <w:tcW w:w="593" w:type="pct"/>
            <w:tcBorders>
              <w:top w:val="nil"/>
              <w:left w:val="nil"/>
              <w:bottom w:val="single" w:sz="4" w:space="0" w:color="auto"/>
              <w:right w:val="single" w:sz="4" w:space="0" w:color="auto"/>
            </w:tcBorders>
            <w:shd w:val="clear" w:color="000000" w:fill="D8D8D8"/>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Attività Comm/Prod/prof AC</w:t>
            </w:r>
          </w:p>
        </w:tc>
        <w:tc>
          <w:tcPr>
            <w:tcW w:w="416" w:type="pct"/>
            <w:tcBorders>
              <w:top w:val="nil"/>
              <w:left w:val="nil"/>
              <w:bottom w:val="single" w:sz="4" w:space="0" w:color="auto"/>
              <w:right w:val="single" w:sz="4" w:space="0" w:color="auto"/>
            </w:tcBorders>
            <w:shd w:val="clear" w:color="000000" w:fill="D8D8D8"/>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Unità Immobiliari UI</w:t>
            </w:r>
          </w:p>
        </w:tc>
        <w:tc>
          <w:tcPr>
            <w:tcW w:w="374" w:type="pct"/>
            <w:tcBorders>
              <w:top w:val="nil"/>
              <w:left w:val="nil"/>
              <w:bottom w:val="single" w:sz="4" w:space="0" w:color="auto"/>
              <w:right w:val="single" w:sz="4" w:space="0" w:color="auto"/>
            </w:tcBorders>
            <w:shd w:val="clear" w:color="000000" w:fill="D8D8D8"/>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nuclei in assistenza NA</w:t>
            </w:r>
          </w:p>
        </w:tc>
        <w:tc>
          <w:tcPr>
            <w:tcW w:w="577" w:type="pct"/>
            <w:tcBorders>
              <w:top w:val="nil"/>
              <w:left w:val="nil"/>
              <w:bottom w:val="single" w:sz="4" w:space="0" w:color="auto"/>
              <w:right w:val="single" w:sz="4" w:space="0" w:color="auto"/>
            </w:tcBorders>
            <w:shd w:val="clear" w:color="000000" w:fill="D8D8D8"/>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Importo richiesto</w:t>
            </w:r>
          </w:p>
        </w:tc>
        <w:tc>
          <w:tcPr>
            <w:tcW w:w="316" w:type="pct"/>
            <w:tcBorders>
              <w:top w:val="nil"/>
              <w:left w:val="nil"/>
              <w:bottom w:val="single" w:sz="4" w:space="0" w:color="auto"/>
              <w:right w:val="single" w:sz="4" w:space="0" w:color="auto"/>
            </w:tcBorders>
            <w:shd w:val="clear" w:color="000000" w:fill="D8D8D8"/>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Importo definito</w:t>
            </w:r>
          </w:p>
        </w:tc>
        <w:tc>
          <w:tcPr>
            <w:tcW w:w="272" w:type="pct"/>
            <w:tcBorders>
              <w:top w:val="nil"/>
              <w:left w:val="nil"/>
              <w:bottom w:val="single" w:sz="4" w:space="0" w:color="auto"/>
              <w:right w:val="single" w:sz="4" w:space="0" w:color="auto"/>
            </w:tcBorders>
            <w:shd w:val="clear" w:color="000000" w:fill="D8D8D8"/>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AP/UI</w:t>
            </w:r>
          </w:p>
        </w:tc>
        <w:tc>
          <w:tcPr>
            <w:tcW w:w="272" w:type="pct"/>
            <w:tcBorders>
              <w:top w:val="nil"/>
              <w:left w:val="nil"/>
              <w:bottom w:val="single" w:sz="4" w:space="0" w:color="auto"/>
              <w:right w:val="single" w:sz="4" w:space="0" w:color="auto"/>
            </w:tcBorders>
            <w:shd w:val="clear" w:color="000000" w:fill="D8D8D8"/>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AC/UI</w:t>
            </w:r>
          </w:p>
        </w:tc>
        <w:tc>
          <w:tcPr>
            <w:tcW w:w="275" w:type="pct"/>
            <w:tcBorders>
              <w:top w:val="nil"/>
              <w:left w:val="nil"/>
              <w:bottom w:val="single" w:sz="4" w:space="0" w:color="auto"/>
              <w:right w:val="single" w:sz="4" w:space="0" w:color="auto"/>
            </w:tcBorders>
            <w:shd w:val="clear" w:color="000000" w:fill="D8D8D8"/>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NA/AP</w:t>
            </w:r>
          </w:p>
        </w:tc>
        <w:tc>
          <w:tcPr>
            <w:tcW w:w="373" w:type="pct"/>
            <w:tcBorders>
              <w:top w:val="nil"/>
              <w:left w:val="nil"/>
              <w:bottom w:val="single" w:sz="4" w:space="0" w:color="auto"/>
              <w:right w:val="single" w:sz="4" w:space="0" w:color="auto"/>
            </w:tcBorders>
            <w:shd w:val="clear" w:color="000000" w:fill="D8D8D8"/>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Punteggio Totale</w:t>
            </w:r>
          </w:p>
        </w:tc>
      </w:tr>
      <w:tr w:rsidR="00D502E0" w:rsidRPr="0013200E" w:rsidTr="00333339">
        <w:trPr>
          <w:trHeight w:val="255"/>
        </w:trPr>
        <w:tc>
          <w:tcPr>
            <w:tcW w:w="165" w:type="pct"/>
            <w:vMerge w:val="restart"/>
            <w:tcBorders>
              <w:top w:val="single" w:sz="4" w:space="0" w:color="auto"/>
              <w:left w:val="single" w:sz="4" w:space="0" w:color="auto"/>
              <w:bottom w:val="single" w:sz="4" w:space="0" w:color="000000"/>
              <w:right w:val="single" w:sz="4" w:space="0" w:color="auto"/>
            </w:tcBorders>
            <w:shd w:val="clear" w:color="auto" w:fill="B8CCE4" w:themeFill="accent1" w:themeFillTint="66"/>
            <w:noWrap/>
            <w:textDirection w:val="btLr"/>
            <w:vAlign w:val="center"/>
            <w:hideMark/>
          </w:tcPr>
          <w:p w:rsidR="00D502E0" w:rsidRPr="00302409" w:rsidRDefault="00D502E0" w:rsidP="0033333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color w:val="FF0000"/>
                <w:sz w:val="18"/>
                <w:szCs w:val="18"/>
                <w:bdr w:val="none" w:sz="0" w:space="0" w:color="auto"/>
                <w:lang w:eastAsia="it-IT"/>
              </w:rPr>
            </w:pPr>
            <w:r w:rsidRPr="00302409">
              <w:rPr>
                <w:rFonts w:ascii="Calibri" w:eastAsia="Times New Roman" w:hAnsi="Calibri" w:cs="Arial"/>
                <w:b/>
                <w:color w:val="FF0000"/>
                <w:sz w:val="18"/>
                <w:szCs w:val="18"/>
                <w:bdr w:val="none" w:sz="0" w:space="0" w:color="auto"/>
                <w:lang w:eastAsia="it-IT"/>
              </w:rPr>
              <w:t>30/06/201</w:t>
            </w:r>
            <w:r w:rsidR="00333339" w:rsidRPr="00302409">
              <w:rPr>
                <w:rFonts w:ascii="Calibri" w:eastAsia="Times New Roman" w:hAnsi="Calibri" w:cs="Arial"/>
                <w:b/>
                <w:color w:val="FF0000"/>
                <w:sz w:val="18"/>
                <w:szCs w:val="18"/>
                <w:bdr w:val="none" w:sz="0" w:space="0" w:color="auto"/>
                <w:lang w:eastAsia="it-IT"/>
              </w:rPr>
              <w:t>7</w:t>
            </w: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AQ-BCE-20458</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28/02/2013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13.457,70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100,00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100,00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200,00</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AQ-BCE-20459</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28/02/2013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7.416,95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100,00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100,00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200,00</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AQ-BCE-52400</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29/05/2013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6</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1.639.200,11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66,67</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33,33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150,00</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AQ-BCE-20454</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26/02/2013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557.046,60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75,00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125,00</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AQ-BCE-52465</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03/06/2013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1.102.208,59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75,00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125,00</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AQ-BCE-20097</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26/10/2012</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206.506,70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100,00</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AQ-BCE-60785</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06/05/2014</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6</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1.348.633,89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33,33</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83,33</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AQ-BCE-52430</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03/06/2013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8</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1.262.952,05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37,50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12,50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25,00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75,00</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AQ-BCE-60212</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17/10/2013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8</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987.985,33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25,00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75,00</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AQ-BCE-60595</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20/01/2014</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7</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14</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1.605.787,01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21,43</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71,43</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AQ-BCE-52825</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03/06/2013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8</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2.785.699,91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12,50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62,50</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AQ-BCE-53075</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03/06/2013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10</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21</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3.360.675,63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47,62</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9,52</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4,76</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61,90</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AQ-BCE-09433</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06/04/2010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202.464,10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50,00</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AQ-BCE-18925</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15/03/2012</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456.337,46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50,00</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AQ-BCE-51025</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08/02/2013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14</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2.456.760,24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28,57</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21,43</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50,00</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AQ-BCE-52485</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03/06/2013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8</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1.461.733,94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25,00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12,50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12,50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50,00</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AQ-BCE-60864</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21/05/2014</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6</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19</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2.490.367,59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31,58</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15,79</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47,37</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AQ-BCE-60761</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14/04/2014</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7</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1.339.238,70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14,29</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14,29</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14,29</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42,86</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AQ-BCE-60336</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12/12/2013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10</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1.360.349,70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40,00</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AQ-BCE-60784</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14/04/2014</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10</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1.411.748,27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40,00</w:t>
            </w:r>
          </w:p>
        </w:tc>
      </w:tr>
      <w:tr w:rsidR="00D502E0" w:rsidRPr="0013200E"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AQ-BCE-61120</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24/07/2014</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535.402,54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40,00</w:t>
            </w:r>
          </w:p>
        </w:tc>
      </w:tr>
      <w:tr w:rsidR="00D502E0" w:rsidRPr="0013200E" w:rsidTr="0013200E">
        <w:trPr>
          <w:trHeight w:val="255"/>
        </w:trPr>
        <w:tc>
          <w:tcPr>
            <w:tcW w:w="165" w:type="pct"/>
            <w:tcBorders>
              <w:top w:val="nil"/>
              <w:left w:val="nil"/>
              <w:bottom w:val="single" w:sz="4" w:space="0" w:color="auto"/>
              <w:right w:val="nil"/>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auto"/>
                <w:sz w:val="14"/>
                <w:szCs w:val="14"/>
                <w:bdr w:val="none" w:sz="0" w:space="0" w:color="auto"/>
                <w:lang w:eastAsia="it-IT"/>
              </w:rPr>
            </w:pPr>
          </w:p>
        </w:tc>
        <w:tc>
          <w:tcPr>
            <w:tcW w:w="500" w:type="pct"/>
            <w:tcBorders>
              <w:top w:val="nil"/>
              <w:left w:val="single" w:sz="4" w:space="0" w:color="auto"/>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 xml:space="preserve">     26.591.973,01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r>
      <w:tr w:rsidR="00D502E0" w:rsidRPr="0013200E" w:rsidTr="00333339">
        <w:trPr>
          <w:trHeight w:val="255"/>
        </w:trPr>
        <w:tc>
          <w:tcPr>
            <w:tcW w:w="165" w:type="pct"/>
            <w:vMerge w:val="restart"/>
            <w:tcBorders>
              <w:top w:val="single" w:sz="4" w:space="0" w:color="auto"/>
              <w:left w:val="single" w:sz="4" w:space="0" w:color="auto"/>
              <w:bottom w:val="single" w:sz="4" w:space="0" w:color="auto"/>
              <w:right w:val="single" w:sz="4" w:space="0" w:color="auto"/>
            </w:tcBorders>
            <w:shd w:val="clear" w:color="auto" w:fill="D6E3BC" w:themeFill="accent3" w:themeFillTint="66"/>
            <w:noWrap/>
            <w:textDirection w:val="btLr"/>
            <w:vAlign w:val="center"/>
            <w:hideMark/>
          </w:tcPr>
          <w:p w:rsidR="00D502E0" w:rsidRPr="00302409" w:rsidRDefault="00D502E0" w:rsidP="0033333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color w:val="FF0000"/>
                <w:sz w:val="18"/>
                <w:szCs w:val="18"/>
                <w:bdr w:val="none" w:sz="0" w:space="0" w:color="auto"/>
                <w:lang w:eastAsia="it-IT"/>
              </w:rPr>
            </w:pPr>
            <w:r w:rsidRPr="00302409">
              <w:rPr>
                <w:rFonts w:ascii="Calibri" w:eastAsia="Times New Roman" w:hAnsi="Calibri" w:cs="Arial"/>
                <w:b/>
                <w:color w:val="FF0000"/>
                <w:sz w:val="18"/>
                <w:szCs w:val="18"/>
                <w:bdr w:val="none" w:sz="0" w:space="0" w:color="auto"/>
                <w:lang w:eastAsia="it-IT"/>
              </w:rPr>
              <w:t>31/12/201</w:t>
            </w:r>
            <w:r w:rsidR="00333339" w:rsidRPr="00302409">
              <w:rPr>
                <w:rFonts w:ascii="Calibri" w:eastAsia="Times New Roman" w:hAnsi="Calibri" w:cs="Arial"/>
                <w:b/>
                <w:color w:val="FF0000"/>
                <w:sz w:val="18"/>
                <w:szCs w:val="18"/>
                <w:bdr w:val="none" w:sz="0" w:space="0" w:color="auto"/>
                <w:lang w:eastAsia="it-IT"/>
              </w:rPr>
              <w:t>7</w:t>
            </w: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AQ-BCE-60375</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19/12/2013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13</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1.206.732,96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23,08</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15,38</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38,46</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AQ-BCE-60373</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19/12/2013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21</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1.833.420,11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23,81</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14,29</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38,10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AQ-BCE-60394</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23/12/2013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16</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1.185.573,76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25,00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12,50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37,50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AQ-BCE-53080</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06/06/2013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11</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4.552.462,46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9,09</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27,27</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36,36</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AQ-BCE-60374</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19/12/2013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8</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33</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3.913.957,70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24,24</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6,06</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3,03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33,33</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AQ-BCE-60876</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26/06/2014</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433.817,57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33,33</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33,33</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AQ-BCE-61039</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30/06/2014</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360.890,79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33,33</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33,33</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AQ-BCE-60211</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17/10/2013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10</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1.174.574,08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30,00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AQ-BCE-60524</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31/12/2013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11</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1.500.009,17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18,18</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9,09</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27,27</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AQ-BCE-52185</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24/06/2013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16</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1.652.991,56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18,75</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6,25</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25,00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AQ-BCE-60010</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06/06/2013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2.139.626,29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25,00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25,00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AQ-BCE-60271</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14/11/2013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191.133,99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25,00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25,00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AQ-BCE-60280</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21/11/2013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1.192.911,53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25,00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25,00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AQ-BCE-60326</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10/12/2013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12</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1.380.383,23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25,00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25,00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AQ-BCE-52230</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29/05/2013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9</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1.704.809,72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22,22</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22,22</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AQ-BCE-60126</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08/08/2013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9</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1.999.659,26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11,11</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11,11</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22,22</w:t>
            </w:r>
          </w:p>
        </w:tc>
      </w:tr>
      <w:tr w:rsidR="00D502E0" w:rsidRPr="0013200E" w:rsidTr="0013200E">
        <w:trPr>
          <w:trHeight w:val="255"/>
        </w:trPr>
        <w:tc>
          <w:tcPr>
            <w:tcW w:w="165" w:type="pct"/>
            <w:tcBorders>
              <w:top w:val="single" w:sz="4" w:space="0" w:color="auto"/>
              <w:left w:val="nil"/>
              <w:bottom w:val="single" w:sz="4" w:space="0" w:color="auto"/>
              <w:right w:val="nil"/>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color w:val="auto"/>
                <w:sz w:val="14"/>
                <w:szCs w:val="14"/>
                <w:bdr w:val="none" w:sz="0" w:space="0" w:color="auto"/>
                <w:lang w:eastAsia="it-IT"/>
              </w:rPr>
            </w:pPr>
          </w:p>
        </w:tc>
        <w:tc>
          <w:tcPr>
            <w:tcW w:w="500" w:type="pct"/>
            <w:tcBorders>
              <w:top w:val="nil"/>
              <w:left w:val="single" w:sz="4" w:space="0" w:color="auto"/>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 xml:space="preserve">     26.422.954,18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r>
      <w:tr w:rsidR="00D502E0" w:rsidRPr="0013200E" w:rsidTr="00333339">
        <w:trPr>
          <w:trHeight w:val="255"/>
        </w:trPr>
        <w:tc>
          <w:tcPr>
            <w:tcW w:w="165" w:type="pct"/>
            <w:vMerge w:val="restart"/>
            <w:tcBorders>
              <w:top w:val="single" w:sz="4" w:space="0" w:color="auto"/>
              <w:left w:val="single" w:sz="4" w:space="0" w:color="auto"/>
              <w:bottom w:val="single" w:sz="4" w:space="0" w:color="auto"/>
              <w:right w:val="single" w:sz="4" w:space="0" w:color="auto"/>
            </w:tcBorders>
            <w:shd w:val="clear" w:color="auto" w:fill="FBD4B4" w:themeFill="accent6" w:themeFillTint="66"/>
            <w:noWrap/>
            <w:textDirection w:val="btLr"/>
            <w:vAlign w:val="center"/>
            <w:hideMark/>
          </w:tcPr>
          <w:p w:rsidR="00D502E0" w:rsidRPr="00302409" w:rsidRDefault="00D502E0"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color w:val="FF0000"/>
                <w:sz w:val="18"/>
                <w:szCs w:val="18"/>
                <w:bdr w:val="none" w:sz="0" w:space="0" w:color="auto"/>
                <w:lang w:eastAsia="it-IT"/>
              </w:rPr>
            </w:pPr>
            <w:r w:rsidRPr="00302409">
              <w:rPr>
                <w:rFonts w:ascii="Calibri" w:eastAsia="Times New Roman" w:hAnsi="Calibri" w:cs="Arial"/>
                <w:b/>
                <w:color w:val="FF0000"/>
                <w:sz w:val="18"/>
                <w:szCs w:val="18"/>
                <w:bdr w:val="none" w:sz="0" w:space="0" w:color="auto"/>
                <w:lang w:eastAsia="it-IT"/>
              </w:rPr>
              <w:t>3</w:t>
            </w:r>
            <w:r w:rsidR="00B23D02">
              <w:rPr>
                <w:rFonts w:ascii="Calibri" w:eastAsia="Times New Roman" w:hAnsi="Calibri" w:cs="Arial"/>
                <w:b/>
                <w:color w:val="FF0000"/>
                <w:sz w:val="18"/>
                <w:szCs w:val="18"/>
                <w:bdr w:val="none" w:sz="0" w:space="0" w:color="auto"/>
                <w:lang w:eastAsia="it-IT"/>
              </w:rPr>
              <w:t>0</w:t>
            </w:r>
            <w:r w:rsidRPr="00302409">
              <w:rPr>
                <w:rFonts w:ascii="Calibri" w:eastAsia="Times New Roman" w:hAnsi="Calibri" w:cs="Arial"/>
                <w:b/>
                <w:color w:val="FF0000"/>
                <w:sz w:val="18"/>
                <w:szCs w:val="18"/>
                <w:bdr w:val="none" w:sz="0" w:space="0" w:color="auto"/>
                <w:lang w:eastAsia="it-IT"/>
              </w:rPr>
              <w:t>/0</w:t>
            </w:r>
            <w:r w:rsidR="00B23D02">
              <w:rPr>
                <w:rFonts w:ascii="Calibri" w:eastAsia="Times New Roman" w:hAnsi="Calibri" w:cs="Arial"/>
                <w:b/>
                <w:color w:val="FF0000"/>
                <w:sz w:val="18"/>
                <w:szCs w:val="18"/>
                <w:bdr w:val="none" w:sz="0" w:space="0" w:color="auto"/>
                <w:lang w:eastAsia="it-IT"/>
              </w:rPr>
              <w:t>6</w:t>
            </w:r>
            <w:r w:rsidRPr="00302409">
              <w:rPr>
                <w:rFonts w:ascii="Calibri" w:eastAsia="Times New Roman" w:hAnsi="Calibri" w:cs="Arial"/>
                <w:b/>
                <w:color w:val="FF0000"/>
                <w:sz w:val="18"/>
                <w:szCs w:val="18"/>
                <w:bdr w:val="none" w:sz="0" w:space="0" w:color="auto"/>
                <w:lang w:eastAsia="it-IT"/>
              </w:rPr>
              <w:t>/201</w:t>
            </w:r>
            <w:r w:rsidR="00333339" w:rsidRPr="00302409">
              <w:rPr>
                <w:rFonts w:ascii="Calibri" w:eastAsia="Times New Roman" w:hAnsi="Calibri" w:cs="Arial"/>
                <w:b/>
                <w:color w:val="FF0000"/>
                <w:sz w:val="18"/>
                <w:szCs w:val="18"/>
                <w:bdr w:val="none" w:sz="0" w:space="0" w:color="auto"/>
                <w:lang w:eastAsia="it-IT"/>
              </w:rPr>
              <w:t>8</w:t>
            </w: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AQ-BCE-60308</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05/12/2013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864.046,53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20,00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AQ-BCE-60187</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02/10/2013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22</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2.457.750,39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18,18</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18,18</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AQ-BCE-60377</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19/12/2013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11</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1.452.640,16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9,09</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9,09</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18,18</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AQ-BCE-60521</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30/12/2013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25</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2.681.781,08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12,00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16,00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AQ-BCE-60371</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19/12/2013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39</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2.782.191,95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10,26</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5,13</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15,38</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AQ-BCE-60313</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05/12/2013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10</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792.894,87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10,00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AQ-BCE-60376</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19/12/2013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49</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4.427.769,53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6,12</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2,04</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8,16</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AQ-BCE-60372</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19/12/2013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16</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1.028.007,77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6,25</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6,25</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AQ-BCE-02671</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21/10/2009</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57.243,03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AQ-BCE-02675</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21/10/2009</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109.654,32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AQ-BCE-02682</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21/10/2009</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547.299,10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AQ-BCE-20256</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03/12/2012</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367.528,55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AQ-BCE-20490</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26/03/2013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50.128,20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AQ-BCE-60209</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17/10/2013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5</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389.354,79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AQ-BCE-60210</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17/10/2013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15</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1.775.591,71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AQ-BCE-60219</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22/10/2013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17</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1.121.840,22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AQ-BCE-60370</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19/12/2013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13</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1.131.252,61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AQ-BCE-60399</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23/12/2013</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3</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758.031,59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AQ-BCE-60653</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06/03/2014</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2</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290.226,88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AQ-BCE-60811</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06/05/2014</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10</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150.097,02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r>
      <w:tr w:rsidR="00D502E0" w:rsidRPr="0013200E" w:rsidTr="00333339">
        <w:trPr>
          <w:trHeight w:val="255"/>
        </w:trPr>
        <w:tc>
          <w:tcPr>
            <w:tcW w:w="165" w:type="pct"/>
            <w:vMerge/>
            <w:tcBorders>
              <w:top w:val="single" w:sz="4" w:space="0" w:color="auto"/>
              <w:left w:val="single" w:sz="4" w:space="0" w:color="auto"/>
              <w:bottom w:val="single" w:sz="4" w:space="0" w:color="auto"/>
              <w:right w:val="single" w:sz="4" w:space="0" w:color="auto"/>
            </w:tcBorders>
            <w:shd w:val="clear" w:color="auto" w:fill="FBD4B4" w:themeFill="accent6" w:themeFillTint="66"/>
            <w:vAlign w:val="center"/>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FF0000"/>
                <w:sz w:val="14"/>
                <w:szCs w:val="14"/>
                <w:bdr w:val="none" w:sz="0" w:space="0" w:color="auto"/>
                <w:lang w:eastAsia="it-IT"/>
              </w:rPr>
            </w:pPr>
          </w:p>
        </w:tc>
        <w:tc>
          <w:tcPr>
            <w:tcW w:w="500"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AQ-BCE-61040</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09/07/2014</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6</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xml:space="preserve">       1.079.526,91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0,00</w:t>
            </w:r>
          </w:p>
        </w:tc>
      </w:tr>
      <w:tr w:rsidR="00D502E0" w:rsidRPr="0013200E" w:rsidTr="0013200E">
        <w:trPr>
          <w:trHeight w:val="255"/>
        </w:trPr>
        <w:tc>
          <w:tcPr>
            <w:tcW w:w="165" w:type="pct"/>
            <w:tcBorders>
              <w:top w:val="single" w:sz="4" w:space="0" w:color="auto"/>
              <w:left w:val="nil"/>
              <w:bottom w:val="nil"/>
              <w:right w:val="nil"/>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p>
        </w:tc>
        <w:tc>
          <w:tcPr>
            <w:tcW w:w="500" w:type="pct"/>
            <w:tcBorders>
              <w:top w:val="nil"/>
              <w:left w:val="single" w:sz="4" w:space="0" w:color="auto"/>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49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59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4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374"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577"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 xml:space="preserve">     24.314.857,21 </w:t>
            </w:r>
          </w:p>
        </w:tc>
        <w:tc>
          <w:tcPr>
            <w:tcW w:w="316"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585E8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2"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275"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D502E0" w:rsidRPr="0013200E" w:rsidRDefault="00D502E0" w:rsidP="00D502E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13200E">
              <w:rPr>
                <w:rFonts w:ascii="Calibri" w:eastAsia="Times New Roman" w:hAnsi="Calibri" w:cs="Arial"/>
                <w:color w:val="auto"/>
                <w:sz w:val="14"/>
                <w:szCs w:val="14"/>
                <w:bdr w:val="none" w:sz="0" w:space="0" w:color="auto"/>
                <w:lang w:eastAsia="it-IT"/>
              </w:rPr>
              <w:t> </w:t>
            </w:r>
          </w:p>
        </w:tc>
      </w:tr>
      <w:tr w:rsidR="00D502E0" w:rsidRPr="0013200E" w:rsidTr="0013200E">
        <w:trPr>
          <w:trHeight w:val="255"/>
        </w:trPr>
        <w:tc>
          <w:tcPr>
            <w:tcW w:w="165" w:type="pct"/>
            <w:tcBorders>
              <w:top w:val="nil"/>
              <w:left w:val="nil"/>
              <w:bottom w:val="nil"/>
              <w:right w:val="nil"/>
            </w:tcBorders>
            <w:shd w:val="clear" w:color="auto" w:fill="auto"/>
            <w:noWrap/>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p>
        </w:tc>
        <w:tc>
          <w:tcPr>
            <w:tcW w:w="994" w:type="pct"/>
            <w:gridSpan w:val="2"/>
            <w:tcBorders>
              <w:top w:val="single" w:sz="4" w:space="0" w:color="auto"/>
              <w:left w:val="single" w:sz="4" w:space="0" w:color="auto"/>
              <w:bottom w:val="single" w:sz="4" w:space="0" w:color="auto"/>
              <w:right w:val="single" w:sz="4" w:space="0" w:color="000000"/>
            </w:tcBorders>
            <w:shd w:val="clear" w:color="000000" w:fill="D8D8D8"/>
            <w:noWrap/>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TOTALE</w:t>
            </w:r>
          </w:p>
        </w:tc>
        <w:tc>
          <w:tcPr>
            <w:tcW w:w="373" w:type="pct"/>
            <w:tcBorders>
              <w:top w:val="nil"/>
              <w:left w:val="nil"/>
              <w:bottom w:val="single" w:sz="4" w:space="0" w:color="auto"/>
              <w:right w:val="single" w:sz="4" w:space="0" w:color="auto"/>
            </w:tcBorders>
            <w:shd w:val="clear" w:color="000000" w:fill="D8D8D8"/>
            <w:noWrap/>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118</w:t>
            </w:r>
          </w:p>
        </w:tc>
        <w:tc>
          <w:tcPr>
            <w:tcW w:w="593" w:type="pct"/>
            <w:tcBorders>
              <w:top w:val="nil"/>
              <w:left w:val="nil"/>
              <w:bottom w:val="single" w:sz="4" w:space="0" w:color="auto"/>
              <w:right w:val="single" w:sz="4" w:space="0" w:color="auto"/>
            </w:tcBorders>
            <w:shd w:val="clear" w:color="000000" w:fill="D8D8D8"/>
            <w:noWrap/>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16</w:t>
            </w:r>
          </w:p>
        </w:tc>
        <w:tc>
          <w:tcPr>
            <w:tcW w:w="416" w:type="pct"/>
            <w:tcBorders>
              <w:top w:val="nil"/>
              <w:left w:val="nil"/>
              <w:bottom w:val="single" w:sz="4" w:space="0" w:color="auto"/>
              <w:right w:val="single" w:sz="4" w:space="0" w:color="auto"/>
            </w:tcBorders>
            <w:shd w:val="clear" w:color="000000" w:fill="D8D8D8"/>
            <w:noWrap/>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599</w:t>
            </w:r>
          </w:p>
        </w:tc>
        <w:tc>
          <w:tcPr>
            <w:tcW w:w="374" w:type="pct"/>
            <w:tcBorders>
              <w:top w:val="nil"/>
              <w:left w:val="nil"/>
              <w:bottom w:val="single" w:sz="4" w:space="0" w:color="auto"/>
              <w:right w:val="single" w:sz="4" w:space="0" w:color="auto"/>
            </w:tcBorders>
            <w:shd w:val="clear" w:color="000000" w:fill="D8D8D8"/>
            <w:noWrap/>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50</w:t>
            </w:r>
          </w:p>
        </w:tc>
        <w:tc>
          <w:tcPr>
            <w:tcW w:w="577" w:type="pct"/>
            <w:tcBorders>
              <w:top w:val="nil"/>
              <w:left w:val="nil"/>
              <w:bottom w:val="single" w:sz="4" w:space="0" w:color="auto"/>
              <w:right w:val="single" w:sz="4" w:space="0" w:color="auto"/>
            </w:tcBorders>
            <w:shd w:val="clear" w:color="000000" w:fill="D8D8D8"/>
            <w:noWrap/>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13200E">
              <w:rPr>
                <w:rFonts w:ascii="Calibri" w:eastAsia="Times New Roman" w:hAnsi="Calibri" w:cs="Arial"/>
                <w:b/>
                <w:bCs/>
                <w:color w:val="auto"/>
                <w:sz w:val="14"/>
                <w:szCs w:val="14"/>
                <w:bdr w:val="none" w:sz="0" w:space="0" w:color="auto"/>
                <w:lang w:eastAsia="it-IT"/>
              </w:rPr>
              <w:t>77.329.784,40</w:t>
            </w:r>
          </w:p>
        </w:tc>
        <w:tc>
          <w:tcPr>
            <w:tcW w:w="316" w:type="pct"/>
            <w:tcBorders>
              <w:top w:val="nil"/>
              <w:left w:val="nil"/>
              <w:bottom w:val="single" w:sz="4" w:space="0" w:color="auto"/>
              <w:right w:val="single" w:sz="4" w:space="0" w:color="auto"/>
            </w:tcBorders>
            <w:shd w:val="clear" w:color="000000" w:fill="D8D8D8"/>
            <w:noWrap/>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p>
        </w:tc>
        <w:tc>
          <w:tcPr>
            <w:tcW w:w="272" w:type="pct"/>
            <w:tcBorders>
              <w:top w:val="nil"/>
              <w:left w:val="nil"/>
              <w:bottom w:val="single" w:sz="4" w:space="0" w:color="auto"/>
              <w:right w:val="single" w:sz="4" w:space="0" w:color="auto"/>
            </w:tcBorders>
            <w:shd w:val="clear" w:color="000000" w:fill="D8D8D8"/>
            <w:noWrap/>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p>
        </w:tc>
        <w:tc>
          <w:tcPr>
            <w:tcW w:w="272" w:type="pct"/>
            <w:tcBorders>
              <w:top w:val="nil"/>
              <w:left w:val="nil"/>
              <w:bottom w:val="single" w:sz="4" w:space="0" w:color="auto"/>
              <w:right w:val="single" w:sz="4" w:space="0" w:color="auto"/>
            </w:tcBorders>
            <w:shd w:val="clear" w:color="000000" w:fill="D8D8D8"/>
            <w:noWrap/>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p>
        </w:tc>
        <w:tc>
          <w:tcPr>
            <w:tcW w:w="275" w:type="pct"/>
            <w:tcBorders>
              <w:top w:val="nil"/>
              <w:left w:val="nil"/>
              <w:bottom w:val="single" w:sz="4" w:space="0" w:color="auto"/>
              <w:right w:val="single" w:sz="4" w:space="0" w:color="auto"/>
            </w:tcBorders>
            <w:shd w:val="clear" w:color="000000" w:fill="D8D8D8"/>
            <w:noWrap/>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p>
        </w:tc>
        <w:tc>
          <w:tcPr>
            <w:tcW w:w="373" w:type="pct"/>
            <w:tcBorders>
              <w:top w:val="nil"/>
              <w:left w:val="nil"/>
              <w:bottom w:val="single" w:sz="4" w:space="0" w:color="auto"/>
              <w:right w:val="single" w:sz="4" w:space="0" w:color="auto"/>
            </w:tcBorders>
            <w:shd w:val="clear" w:color="000000" w:fill="D8D8D8"/>
            <w:noWrap/>
            <w:vAlign w:val="center"/>
            <w:hideMark/>
          </w:tcPr>
          <w:p w:rsidR="00D502E0" w:rsidRPr="0013200E" w:rsidRDefault="00D502E0" w:rsidP="0070785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p>
        </w:tc>
      </w:tr>
    </w:tbl>
    <w:p w:rsidR="003F286F" w:rsidRDefault="003F286F" w:rsidP="0070785E">
      <w:pPr>
        <w:pStyle w:val="Didascalia"/>
        <w:rPr>
          <w:color w:val="auto"/>
        </w:rPr>
      </w:pPr>
    </w:p>
    <w:p w:rsidR="004D39ED" w:rsidRPr="004D39ED" w:rsidRDefault="00DF2279" w:rsidP="004D39ED">
      <w:pPr>
        <w:pStyle w:val="Didascalia"/>
        <w:jc w:val="center"/>
        <w:rPr>
          <w:color w:val="auto"/>
        </w:rPr>
      </w:pPr>
      <w:r w:rsidRPr="00DF2279">
        <w:rPr>
          <w:color w:val="auto"/>
        </w:rPr>
        <w:t xml:space="preserve">Tabella </w:t>
      </w:r>
      <w:r w:rsidR="003C5FBF" w:rsidRPr="00DF2279">
        <w:rPr>
          <w:color w:val="auto"/>
        </w:rPr>
        <w:fldChar w:fldCharType="begin"/>
      </w:r>
      <w:r w:rsidRPr="00DF2279">
        <w:rPr>
          <w:color w:val="auto"/>
        </w:rPr>
        <w:instrText xml:space="preserve"> SEQ Tabella \* ARABIC </w:instrText>
      </w:r>
      <w:r w:rsidR="003C5FBF" w:rsidRPr="00DF2279">
        <w:rPr>
          <w:color w:val="auto"/>
        </w:rPr>
        <w:fldChar w:fldCharType="separate"/>
      </w:r>
      <w:r w:rsidR="004D39ED">
        <w:rPr>
          <w:noProof/>
          <w:color w:val="auto"/>
        </w:rPr>
        <w:t>6</w:t>
      </w:r>
      <w:r w:rsidR="003C5FBF" w:rsidRPr="00DF2279">
        <w:rPr>
          <w:color w:val="auto"/>
        </w:rPr>
        <w:fldChar w:fldCharType="end"/>
      </w:r>
      <w:r w:rsidR="0070785E">
        <w:rPr>
          <w:color w:val="auto"/>
        </w:rPr>
        <w:t xml:space="preserve"> Elenco pratiche da istruire</w:t>
      </w:r>
      <w:r w:rsidR="0013200E">
        <w:rPr>
          <w:color w:val="auto"/>
        </w:rPr>
        <w:t xml:space="preserve"> frazione</w:t>
      </w:r>
      <w:r w:rsidR="0070785E">
        <w:rPr>
          <w:color w:val="auto"/>
        </w:rPr>
        <w:t xml:space="preserve"> Coppito</w:t>
      </w:r>
    </w:p>
    <w:p w:rsidR="0070785E" w:rsidRDefault="000C647A" w:rsidP="000C647A">
      <w:pPr>
        <w:pStyle w:val="Sottotitolo"/>
        <w:rPr>
          <w:rFonts w:asciiTheme="minorHAnsi" w:hAnsiTheme="minorHAnsi"/>
          <w:b/>
          <w:color w:val="auto"/>
          <w:u w:val="single"/>
        </w:rPr>
      </w:pPr>
      <w:r w:rsidRPr="000C647A">
        <w:rPr>
          <w:rFonts w:asciiTheme="minorHAnsi" w:hAnsiTheme="minorHAnsi"/>
          <w:b/>
          <w:color w:val="auto"/>
          <w:u w:val="single"/>
        </w:rPr>
        <w:t>MONTICCHIO</w:t>
      </w:r>
    </w:p>
    <w:p w:rsidR="0070785E" w:rsidRDefault="0070785E" w:rsidP="0070785E"/>
    <w:tbl>
      <w:tblPr>
        <w:tblW w:w="0" w:type="auto"/>
        <w:tblCellMar>
          <w:left w:w="70" w:type="dxa"/>
          <w:right w:w="70" w:type="dxa"/>
        </w:tblCellMar>
        <w:tblLook w:val="04A0"/>
      </w:tblPr>
      <w:tblGrid>
        <w:gridCol w:w="372"/>
        <w:gridCol w:w="856"/>
        <w:gridCol w:w="913"/>
        <w:gridCol w:w="806"/>
        <w:gridCol w:w="1152"/>
        <w:gridCol w:w="825"/>
        <w:gridCol w:w="802"/>
        <w:gridCol w:w="986"/>
        <w:gridCol w:w="938"/>
        <w:gridCol w:w="475"/>
        <w:gridCol w:w="439"/>
        <w:gridCol w:w="480"/>
        <w:gridCol w:w="728"/>
      </w:tblGrid>
      <w:tr w:rsidR="00287FEC" w:rsidRPr="00287FEC" w:rsidTr="004D39ED">
        <w:trPr>
          <w:trHeight w:val="255"/>
          <w:tblHeader/>
        </w:trPr>
        <w:tc>
          <w:tcPr>
            <w:tcW w:w="0" w:type="auto"/>
            <w:tcBorders>
              <w:top w:val="nil"/>
              <w:left w:val="nil"/>
              <w:bottom w:val="nil"/>
              <w:right w:val="nil"/>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20"/>
                <w:szCs w:val="20"/>
                <w:bdr w:val="none" w:sz="0" w:space="0" w:color="auto"/>
                <w:lang w:eastAsia="it-IT"/>
              </w:rPr>
            </w:pPr>
            <w:r w:rsidRPr="00287FEC">
              <w:rPr>
                <w:rFonts w:ascii="Calibri" w:eastAsia="Times New Roman" w:hAnsi="Calibri" w:cs="Arial"/>
                <w:b/>
                <w:bCs/>
                <w:color w:val="auto"/>
                <w:sz w:val="20"/>
                <w:szCs w:val="20"/>
                <w:bdr w:val="none" w:sz="0" w:space="0" w:color="auto"/>
                <w:lang w:eastAsia="it-IT"/>
              </w:rPr>
              <w:t>CENTRO STORICO - MONTICCHIO</w:t>
            </w:r>
          </w:p>
        </w:tc>
      </w:tr>
      <w:tr w:rsidR="00287FEC" w:rsidRPr="00287FEC" w:rsidTr="004D39ED">
        <w:trPr>
          <w:trHeight w:val="765"/>
          <w:tblHeader/>
        </w:trPr>
        <w:tc>
          <w:tcPr>
            <w:tcW w:w="0" w:type="auto"/>
            <w:tcBorders>
              <w:top w:val="nil"/>
              <w:left w:val="nil"/>
              <w:bottom w:val="nil"/>
              <w:right w:val="nil"/>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Punteggio Totale</w:t>
            </w:r>
          </w:p>
        </w:tc>
      </w:tr>
      <w:tr w:rsidR="00287FEC" w:rsidRPr="00287FEC" w:rsidTr="00287FEC">
        <w:trPr>
          <w:trHeight w:val="255"/>
        </w:trPr>
        <w:tc>
          <w:tcPr>
            <w:tcW w:w="0" w:type="auto"/>
            <w:vMerge w:val="restart"/>
            <w:tcBorders>
              <w:top w:val="single" w:sz="4" w:space="0" w:color="auto"/>
              <w:left w:val="single" w:sz="4" w:space="0" w:color="auto"/>
              <w:bottom w:val="single" w:sz="4" w:space="0" w:color="auto"/>
              <w:right w:val="single" w:sz="4" w:space="0" w:color="auto"/>
            </w:tcBorders>
            <w:shd w:val="clear" w:color="000000" w:fill="B8CCE4"/>
            <w:noWrap/>
            <w:textDirection w:val="btLr"/>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FF0000"/>
                <w:sz w:val="18"/>
                <w:szCs w:val="18"/>
                <w:bdr w:val="none" w:sz="0" w:space="0" w:color="auto"/>
                <w:lang w:eastAsia="it-IT"/>
              </w:rPr>
            </w:pPr>
            <w:r w:rsidRPr="00287FEC">
              <w:rPr>
                <w:rFonts w:ascii="Calibri" w:eastAsia="Times New Roman" w:hAnsi="Calibri" w:cs="Arial"/>
                <w:b/>
                <w:bCs/>
                <w:color w:val="FF0000"/>
                <w:sz w:val="18"/>
                <w:szCs w:val="18"/>
                <w:bdr w:val="none" w:sz="0" w:space="0" w:color="auto"/>
                <w:lang w:eastAsia="it-IT"/>
              </w:rPr>
              <w:t>30/06/2017</w:t>
            </w: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AQ-BCE-61114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24/03/2015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79.722,02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200,00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AQ-BCE-60494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30/12/2013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 xml:space="preserve">       3.551.929,08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63,64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85,71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149,35</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AQ-BCE-52195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26/06/2013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496.455,52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133,33</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AQ-BCE-60608</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07/01/2014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2.322.469,26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125,00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24/07/2013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1.091.696,10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116,67</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AQ-BCE-61137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08/04/2015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934.086,61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116,67</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AQ-BCE-61121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01/04/2015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5.632.866,23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70,00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42,86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112,86</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AQ-BCE-60556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07/01/2014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 xml:space="preserve">          928.526,07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110,00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AQ-BCE-19095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12/04/2012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1.122.642,45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42,86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109,52</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AQ-BCE-53115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05/06/2013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1.436.874,35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83,33</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AQ-BCE-53245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17/06/2013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683.732,03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83,33</w:t>
            </w:r>
          </w:p>
        </w:tc>
      </w:tr>
      <w:tr w:rsidR="00287FEC" w:rsidRPr="00287FEC" w:rsidTr="00287FEC">
        <w:trPr>
          <w:trHeight w:val="255"/>
        </w:trPr>
        <w:tc>
          <w:tcPr>
            <w:tcW w:w="0" w:type="auto"/>
            <w:tcBorders>
              <w:top w:val="nil"/>
              <w:left w:val="nil"/>
              <w:bottom w:val="nil"/>
              <w:right w:val="nil"/>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2"/>
                <w:szCs w:val="12"/>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 xml:space="preserve">     18.280.999,72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r>
      <w:tr w:rsidR="00287FEC" w:rsidRPr="00287FEC" w:rsidTr="00287FEC">
        <w:trPr>
          <w:trHeight w:val="255"/>
        </w:trPr>
        <w:tc>
          <w:tcPr>
            <w:tcW w:w="0" w:type="auto"/>
            <w:vMerge w:val="restart"/>
            <w:tcBorders>
              <w:top w:val="single" w:sz="4" w:space="0" w:color="auto"/>
              <w:left w:val="single" w:sz="4" w:space="0" w:color="auto"/>
              <w:bottom w:val="single" w:sz="4" w:space="0" w:color="auto"/>
              <w:right w:val="single" w:sz="4" w:space="0" w:color="auto"/>
            </w:tcBorders>
            <w:shd w:val="clear" w:color="000000" w:fill="D7E4BC"/>
            <w:noWrap/>
            <w:textDirection w:val="btLr"/>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FF0000"/>
                <w:sz w:val="18"/>
                <w:szCs w:val="18"/>
                <w:bdr w:val="none" w:sz="0" w:space="0" w:color="auto"/>
                <w:lang w:eastAsia="it-IT"/>
              </w:rPr>
            </w:pPr>
            <w:r w:rsidRPr="00287FEC">
              <w:rPr>
                <w:rFonts w:ascii="Calibri" w:eastAsia="Times New Roman" w:hAnsi="Calibri" w:cs="Arial"/>
                <w:b/>
                <w:bCs/>
                <w:color w:val="FF0000"/>
                <w:sz w:val="18"/>
                <w:szCs w:val="18"/>
                <w:bdr w:val="none" w:sz="0" w:space="0" w:color="auto"/>
                <w:lang w:eastAsia="it-IT"/>
              </w:rPr>
              <w:t>31/12/2017</w:t>
            </w: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AQ-BCE-60563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07/01/2014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4.925.946,70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25,81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75,81</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AQ-BCE-52875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29/05/2013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2.270.977,25 </w:t>
            </w:r>
            <w:r>
              <w:rPr>
                <w:rFonts w:ascii="Calibri" w:eastAsia="Times New Roman" w:hAnsi="Calibri" w:cs="Arial"/>
                <w:color w:val="auto"/>
                <w:sz w:val="12"/>
                <w:szCs w:val="12"/>
                <w:bdr w:val="none" w:sz="0" w:space="0" w:color="auto"/>
                <w:lang w:eastAsia="it-IT"/>
              </w:rPr>
              <w:t>*</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75,00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AQ-BCE-60436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23/12/2013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 xml:space="preserve">       6.376.825,72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73,33</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AQ-BCE-60119</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07/08/2013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2.349.605,10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63,33</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AQ-BCE-61091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02/10/2014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2.568.557,95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9,52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59,52</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AQ-BCE-60252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07/11/2013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5.084.267,30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53,33</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 xml:space="preserve">     21.305.202,77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r>
      <w:tr w:rsidR="00287FEC" w:rsidRPr="00287FEC" w:rsidTr="00287FEC">
        <w:trPr>
          <w:trHeight w:val="255"/>
        </w:trPr>
        <w:tc>
          <w:tcPr>
            <w:tcW w:w="0" w:type="auto"/>
            <w:tcBorders>
              <w:top w:val="nil"/>
              <w:left w:val="nil"/>
              <w:bottom w:val="nil"/>
              <w:right w:val="nil"/>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2"/>
                <w:szCs w:val="12"/>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r>
      <w:tr w:rsidR="00287FEC" w:rsidRPr="00287FEC" w:rsidTr="00287FEC">
        <w:trPr>
          <w:trHeight w:val="255"/>
        </w:trPr>
        <w:tc>
          <w:tcPr>
            <w:tcW w:w="0" w:type="auto"/>
            <w:vMerge w:val="restart"/>
            <w:tcBorders>
              <w:top w:val="single" w:sz="4" w:space="0" w:color="auto"/>
              <w:left w:val="single" w:sz="4" w:space="0" w:color="auto"/>
              <w:bottom w:val="single" w:sz="4" w:space="0" w:color="auto"/>
              <w:right w:val="single" w:sz="4" w:space="0" w:color="auto"/>
            </w:tcBorders>
            <w:shd w:val="clear" w:color="000000" w:fill="FCD5B4"/>
            <w:noWrap/>
            <w:textDirection w:val="btLr"/>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FF0000"/>
                <w:sz w:val="18"/>
                <w:szCs w:val="18"/>
                <w:bdr w:val="none" w:sz="0" w:space="0" w:color="auto"/>
                <w:lang w:eastAsia="it-IT"/>
              </w:rPr>
            </w:pPr>
            <w:r w:rsidRPr="00287FEC">
              <w:rPr>
                <w:rFonts w:ascii="Calibri" w:eastAsia="Times New Roman" w:hAnsi="Calibri" w:cs="Arial"/>
                <w:b/>
                <w:bCs/>
                <w:color w:val="FF0000"/>
                <w:sz w:val="18"/>
                <w:szCs w:val="18"/>
                <w:bdr w:val="none" w:sz="0" w:space="0" w:color="auto"/>
                <w:lang w:eastAsia="it-IT"/>
              </w:rPr>
              <w:t>30/06/2018</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AQ-BCE-60727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28/03/2014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2.654.066,41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26,67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51,67</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AQ-BCE-60561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07/01/2014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3.365.754,70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12,50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37,50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AQ-BCE-61071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29/07/2014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2.100.587,35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33,33</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AQ-BCE-61021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15/07/2014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19</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3.297.014,45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21,05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21,05</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AQ-BCE-61020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01/07/2014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3.134.955,03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20,00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AQ-BCE-61037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29/07/2014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550.590,29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20,00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AQ-BCE-60749</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07/04/2014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3.405.769,76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14,29</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AQ-BCE-18934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16/03/2012</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257.892,18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AQ-BCE-52255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29/05/2013</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849.271,90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AQ-BCE-60698</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25/03/2014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42.279,92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AQ-BCE-60756</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08/04/2014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268.312,00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r>
      <w:tr w:rsidR="00287FEC" w:rsidRPr="00287FEC" w:rsidTr="00287FEC">
        <w:trPr>
          <w:trHeight w:val="25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2"/>
                <w:szCs w:val="12"/>
                <w:bdr w:val="none" w:sz="0" w:space="0" w:color="auto"/>
                <w:lang w:eastAsia="it-IT"/>
              </w:rPr>
            </w:pPr>
          </w:p>
        </w:tc>
        <w:tc>
          <w:tcPr>
            <w:tcW w:w="0" w:type="auto"/>
            <w:tcBorders>
              <w:top w:val="nil"/>
              <w:left w:val="nil"/>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AQ-BCE-60885</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11/04/2014</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xml:space="preserve">          284.478,87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0,00</w:t>
            </w:r>
          </w:p>
        </w:tc>
      </w:tr>
      <w:tr w:rsidR="00287FEC" w:rsidRPr="00287FEC" w:rsidTr="00287FEC">
        <w:trPr>
          <w:trHeight w:val="255"/>
        </w:trPr>
        <w:tc>
          <w:tcPr>
            <w:tcW w:w="0" w:type="auto"/>
            <w:tcBorders>
              <w:top w:val="nil"/>
              <w:left w:val="nil"/>
              <w:bottom w:val="nil"/>
              <w:right w:val="nil"/>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sz w:val="12"/>
                <w:szCs w:val="12"/>
                <w:bdr w:val="none" w:sz="0" w:space="0" w:color="auto"/>
                <w:lang w:eastAsia="it-IT"/>
              </w:rPr>
            </w:pPr>
            <w:r w:rsidRPr="00287FEC">
              <w:rPr>
                <w:rFonts w:ascii="Calibri" w:eastAsia="Times New Roman" w:hAnsi="Calibri" w:cs="Arial"/>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 xml:space="preserve">     20.210.972,86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r>
      <w:tr w:rsidR="00287FEC" w:rsidRPr="00287FEC" w:rsidTr="00287FEC">
        <w:trPr>
          <w:trHeight w:val="255"/>
        </w:trPr>
        <w:tc>
          <w:tcPr>
            <w:tcW w:w="0" w:type="auto"/>
            <w:tcBorders>
              <w:top w:val="nil"/>
              <w:left w:val="nil"/>
              <w:bottom w:val="nil"/>
              <w:right w:val="nil"/>
            </w:tcBorders>
            <w:shd w:val="clear" w:color="auto" w:fill="auto"/>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82</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1</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325</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34</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 xml:space="preserve">     59.797.175,35 </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auto"/>
                <w:sz w:val="12"/>
                <w:szCs w:val="12"/>
                <w:bdr w:val="none" w:sz="0" w:space="0" w:color="auto"/>
                <w:lang w:eastAsia="it-IT"/>
              </w:rPr>
            </w:pPr>
            <w:r w:rsidRPr="00287FEC">
              <w:rPr>
                <w:rFonts w:ascii="Calibri" w:eastAsia="Times New Roman" w:hAnsi="Calibri" w:cs="Arial"/>
                <w:b/>
                <w:bCs/>
                <w:color w:val="auto"/>
                <w:sz w:val="12"/>
                <w:szCs w:val="12"/>
                <w:bdr w:val="none" w:sz="0" w:space="0" w:color="auto"/>
                <w:lang w:eastAsia="it-IT"/>
              </w:rPr>
              <w:t xml:space="preserve">  2.270.977,25 </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c>
          <w:tcPr>
            <w:tcW w:w="0" w:type="auto"/>
            <w:tcBorders>
              <w:top w:val="nil"/>
              <w:left w:val="nil"/>
              <w:bottom w:val="single" w:sz="4" w:space="0" w:color="auto"/>
              <w:right w:val="single" w:sz="4" w:space="0" w:color="auto"/>
            </w:tcBorders>
            <w:shd w:val="clear" w:color="000000" w:fill="BFBFBF"/>
            <w:noWrap/>
            <w:vAlign w:val="bottom"/>
            <w:hideMark/>
          </w:tcPr>
          <w:p w:rsidR="00287FEC" w:rsidRPr="00287FEC" w:rsidRDefault="00287FEC" w:rsidP="00287FEC">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2"/>
                <w:szCs w:val="12"/>
                <w:bdr w:val="none" w:sz="0" w:space="0" w:color="auto"/>
                <w:lang w:eastAsia="it-IT"/>
              </w:rPr>
            </w:pPr>
            <w:r w:rsidRPr="00287FEC">
              <w:rPr>
                <w:rFonts w:ascii="Calibri" w:eastAsia="Times New Roman" w:hAnsi="Calibri" w:cs="Arial"/>
                <w:color w:val="auto"/>
                <w:sz w:val="12"/>
                <w:szCs w:val="12"/>
                <w:bdr w:val="none" w:sz="0" w:space="0" w:color="auto"/>
                <w:lang w:eastAsia="it-IT"/>
              </w:rPr>
              <w:t> </w:t>
            </w:r>
          </w:p>
        </w:tc>
      </w:tr>
    </w:tbl>
    <w:p w:rsidR="00C6751D" w:rsidRDefault="00C6751D" w:rsidP="009B0F40">
      <w:pPr>
        <w:pStyle w:val="Didascalia"/>
        <w:jc w:val="both"/>
        <w:rPr>
          <w:color w:val="auto"/>
        </w:rPr>
      </w:pPr>
    </w:p>
    <w:p w:rsidR="00B675A2" w:rsidRPr="00576B47" w:rsidRDefault="00C6751D" w:rsidP="00D949EF">
      <w:pPr>
        <w:pStyle w:val="Didascalia"/>
        <w:jc w:val="center"/>
        <w:rPr>
          <w:b w:val="0"/>
          <w:i/>
          <w:color w:val="auto"/>
          <w:sz w:val="14"/>
          <w:szCs w:val="14"/>
        </w:rPr>
      </w:pPr>
      <w:r w:rsidRPr="00C6751D">
        <w:rPr>
          <w:color w:val="auto"/>
        </w:rPr>
        <w:t xml:space="preserve">Tabella </w:t>
      </w:r>
      <w:r w:rsidR="003C5FBF" w:rsidRPr="00C6751D">
        <w:rPr>
          <w:color w:val="auto"/>
        </w:rPr>
        <w:fldChar w:fldCharType="begin"/>
      </w:r>
      <w:r w:rsidRPr="00C6751D">
        <w:rPr>
          <w:color w:val="auto"/>
        </w:rPr>
        <w:instrText xml:space="preserve"> SEQ Tabella \* ARABIC </w:instrText>
      </w:r>
      <w:r w:rsidR="003C5FBF" w:rsidRPr="00C6751D">
        <w:rPr>
          <w:color w:val="auto"/>
        </w:rPr>
        <w:fldChar w:fldCharType="separate"/>
      </w:r>
      <w:r w:rsidR="004D39ED">
        <w:rPr>
          <w:noProof/>
          <w:color w:val="auto"/>
        </w:rPr>
        <w:t>7</w:t>
      </w:r>
      <w:r w:rsidR="003C5FBF" w:rsidRPr="00C6751D">
        <w:rPr>
          <w:color w:val="auto"/>
        </w:rPr>
        <w:fldChar w:fldCharType="end"/>
      </w:r>
      <w:r w:rsidRPr="00C6751D">
        <w:rPr>
          <w:color w:val="auto"/>
        </w:rPr>
        <w:t xml:space="preserve"> </w:t>
      </w:r>
      <w:r w:rsidR="00D949EF">
        <w:rPr>
          <w:color w:val="auto"/>
        </w:rPr>
        <w:t>Elenco pratiche da istruire frazione Monticchio</w:t>
      </w:r>
      <w:r w:rsidR="00D949EF" w:rsidRPr="00047E2C">
        <w:rPr>
          <w:rFonts w:asciiTheme="minorHAnsi" w:hAnsiTheme="minorHAnsi" w:cs="Times New Roman"/>
          <w:b w:val="0"/>
          <w:i/>
        </w:rPr>
        <w:t xml:space="preserve"> </w:t>
      </w:r>
      <w:r w:rsidR="00287FEC" w:rsidRPr="00576B47">
        <w:rPr>
          <w:b w:val="0"/>
          <w:i/>
          <w:color w:val="auto"/>
          <w:sz w:val="14"/>
          <w:szCs w:val="14"/>
        </w:rPr>
        <w:t>(*pratica gi</w:t>
      </w:r>
      <w:r w:rsidR="00287FEC" w:rsidRPr="00576B47">
        <w:rPr>
          <w:b w:val="0"/>
          <w:i/>
          <w:color w:val="auto"/>
          <w:sz w:val="14"/>
          <w:szCs w:val="14"/>
        </w:rPr>
        <w:t>à</w:t>
      </w:r>
      <w:r w:rsidR="00287FEC" w:rsidRPr="00576B47">
        <w:rPr>
          <w:b w:val="0"/>
          <w:i/>
          <w:color w:val="auto"/>
          <w:sz w:val="14"/>
          <w:szCs w:val="14"/>
        </w:rPr>
        <w:t xml:space="preserve"> autorizzata ai sensi</w:t>
      </w:r>
      <w:r w:rsidR="00576B47" w:rsidRPr="00576B47">
        <w:rPr>
          <w:b w:val="0"/>
          <w:i/>
          <w:color w:val="auto"/>
          <w:sz w:val="14"/>
          <w:szCs w:val="14"/>
        </w:rPr>
        <w:t xml:space="preserve"> del</w:t>
      </w:r>
      <w:r w:rsidR="00287FEC" w:rsidRPr="00576B47">
        <w:rPr>
          <w:b w:val="0"/>
          <w:i/>
          <w:color w:val="auto"/>
          <w:sz w:val="14"/>
          <w:szCs w:val="14"/>
        </w:rPr>
        <w:t xml:space="preserve"> </w:t>
      </w:r>
      <w:r w:rsidR="00576B47" w:rsidRPr="00576B47">
        <w:rPr>
          <w:b w:val="0"/>
          <w:i/>
          <w:color w:val="auto"/>
          <w:sz w:val="14"/>
          <w:szCs w:val="14"/>
        </w:rPr>
        <w:t>D.C.P.M. 42/2013 art. 11 co. 2)</w:t>
      </w:r>
    </w:p>
    <w:p w:rsidR="00DF1D5A" w:rsidRDefault="00DF1D5A" w:rsidP="00356711"/>
    <w:p w:rsidR="00356711" w:rsidRPr="00DF1D5A" w:rsidRDefault="00356711" w:rsidP="00DF1D5A">
      <w:pPr>
        <w:pStyle w:val="Sottotitolo"/>
        <w:rPr>
          <w:rFonts w:asciiTheme="minorHAnsi" w:hAnsiTheme="minorHAnsi"/>
          <w:b/>
          <w:color w:val="auto"/>
          <w:u w:val="single"/>
        </w:rPr>
      </w:pPr>
      <w:r w:rsidRPr="00356711">
        <w:rPr>
          <w:rFonts w:asciiTheme="minorHAnsi" w:hAnsiTheme="minorHAnsi"/>
          <w:b/>
          <w:color w:val="auto"/>
          <w:u w:val="single"/>
        </w:rPr>
        <w:t>PESCOMAGGIORE</w:t>
      </w:r>
    </w:p>
    <w:tbl>
      <w:tblPr>
        <w:tblW w:w="0" w:type="auto"/>
        <w:tblInd w:w="57" w:type="dxa"/>
        <w:tblCellMar>
          <w:left w:w="70" w:type="dxa"/>
          <w:right w:w="70" w:type="dxa"/>
        </w:tblCellMar>
        <w:tblLook w:val="04A0"/>
      </w:tblPr>
      <w:tblGrid>
        <w:gridCol w:w="372"/>
        <w:gridCol w:w="975"/>
        <w:gridCol w:w="967"/>
        <w:gridCol w:w="733"/>
        <w:gridCol w:w="1162"/>
        <w:gridCol w:w="816"/>
        <w:gridCol w:w="736"/>
        <w:gridCol w:w="1049"/>
        <w:gridCol w:w="620"/>
        <w:gridCol w:w="530"/>
        <w:gridCol w:w="488"/>
        <w:gridCol w:w="537"/>
        <w:gridCol w:w="730"/>
      </w:tblGrid>
      <w:tr w:rsidR="00356711" w:rsidRPr="00356711" w:rsidTr="000A2840">
        <w:trPr>
          <w:trHeight w:val="300"/>
          <w:tblHeader/>
        </w:trPr>
        <w:tc>
          <w:tcPr>
            <w:tcW w:w="0" w:type="auto"/>
            <w:tcBorders>
              <w:top w:val="nil"/>
              <w:left w:val="nil"/>
              <w:bottom w:val="nil"/>
              <w:right w:val="nil"/>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356711" w:rsidRPr="00302409"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302409">
              <w:rPr>
                <w:rFonts w:ascii="Calibri" w:eastAsia="Times New Roman" w:hAnsi="Calibri" w:cs="Times New Roman"/>
                <w:b/>
                <w:bCs/>
                <w:color w:val="auto"/>
                <w:sz w:val="20"/>
                <w:szCs w:val="20"/>
                <w:bdr w:val="none" w:sz="0" w:space="0" w:color="auto"/>
                <w:lang w:eastAsia="it-IT"/>
              </w:rPr>
              <w:t>CENTRO STORICO - PESCOMAGGIORE</w:t>
            </w:r>
          </w:p>
        </w:tc>
      </w:tr>
      <w:tr w:rsidR="00356711" w:rsidRPr="00356711" w:rsidTr="000A2840">
        <w:trPr>
          <w:trHeight w:val="1020"/>
          <w:tblHeader/>
        </w:trPr>
        <w:tc>
          <w:tcPr>
            <w:tcW w:w="0" w:type="auto"/>
            <w:tcBorders>
              <w:top w:val="nil"/>
              <w:left w:val="nil"/>
              <w:bottom w:val="single" w:sz="4" w:space="0" w:color="auto"/>
              <w:right w:val="nil"/>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Punteggio Totale</w:t>
            </w:r>
          </w:p>
        </w:tc>
      </w:tr>
      <w:tr w:rsidR="00356711" w:rsidRPr="00356711" w:rsidTr="0033333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B8CCE4" w:themeFill="accent1" w:themeFillTint="66"/>
            <w:noWrap/>
            <w:textDirection w:val="btLr"/>
            <w:vAlign w:val="center"/>
            <w:hideMark/>
          </w:tcPr>
          <w:p w:rsidR="00356711" w:rsidRPr="00302409" w:rsidRDefault="00356711" w:rsidP="00F1316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30/06/201</w:t>
            </w:r>
            <w:r w:rsidR="00F13162" w:rsidRPr="00302409">
              <w:rPr>
                <w:rFonts w:ascii="Calibri" w:eastAsia="Times New Roman" w:hAnsi="Calibri" w:cs="Times New Roman"/>
                <w:b/>
                <w:bCs/>
                <w:color w:val="FF0000"/>
                <w:sz w:val="18"/>
                <w:szCs w:val="18"/>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AQ-BCE-60536</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03/01/2014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251.528,86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150,00</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AQ-BCE-61106</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16/04/2015</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283.844,88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116,67</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AQ-BCE-20085</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26/10/2012</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530.193,19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12,50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112,50</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AQ-BCE-61125</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06/07/2015</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765.872,98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9,09</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109,09</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AQ-BCE-07951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18/12/2009</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23.418,26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100,00</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AQ-BCE-60416</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23/12/2013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1.378.944,13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50,00</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AQ-BCE-60483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30/12/2013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1.902.426,91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14,29</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AQ-BCE-60484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30/12/2013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1.294.820,15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14,29</w:t>
            </w:r>
          </w:p>
        </w:tc>
      </w:tr>
      <w:tr w:rsidR="00356711" w:rsidRPr="00356711" w:rsidTr="00A44F36">
        <w:trPr>
          <w:trHeight w:val="300"/>
        </w:trPr>
        <w:tc>
          <w:tcPr>
            <w:tcW w:w="0" w:type="auto"/>
            <w:tcBorders>
              <w:top w:val="nil"/>
              <w:left w:val="nil"/>
              <w:bottom w:val="single" w:sz="4" w:space="0" w:color="auto"/>
              <w:right w:val="nil"/>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 xml:space="preserve">     6.431.049,36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r>
      <w:tr w:rsidR="00356711" w:rsidRPr="00356711" w:rsidTr="00A44F36">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D6E3BC" w:themeFill="accent3" w:themeFillTint="66"/>
            <w:noWrap/>
            <w:textDirection w:val="btLr"/>
            <w:vAlign w:val="center"/>
            <w:hideMark/>
          </w:tcPr>
          <w:p w:rsidR="00356711" w:rsidRPr="00302409" w:rsidRDefault="00356711" w:rsidP="00F1316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31/12/201</w:t>
            </w:r>
            <w:r w:rsidR="00F13162" w:rsidRPr="00302409">
              <w:rPr>
                <w:rFonts w:ascii="Calibri" w:eastAsia="Times New Roman" w:hAnsi="Calibri" w:cs="Times New Roman"/>
                <w:b/>
                <w:bCs/>
                <w:color w:val="FF0000"/>
                <w:sz w:val="18"/>
                <w:szCs w:val="18"/>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AQ-BCE-60174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18/09/2013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1.727.202,53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9,09</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9,09</w:t>
            </w:r>
          </w:p>
        </w:tc>
      </w:tr>
      <w:tr w:rsidR="00356711" w:rsidRPr="00356711" w:rsidTr="00A44F36">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D6E3BC" w:themeFill="accent3"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AQ-BCE-60485</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30/12/2013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1.799.580,37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9,09</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9,09</w:t>
            </w:r>
          </w:p>
        </w:tc>
      </w:tr>
      <w:tr w:rsidR="00356711" w:rsidRPr="00356711" w:rsidTr="00A44F36">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D6E3BC" w:themeFill="accent3"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AQ-BCE-60486</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30/12/2013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181.537,22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r>
      <w:tr w:rsidR="00356711" w:rsidRPr="00356711" w:rsidTr="00A44F36">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D6E3BC" w:themeFill="accent3"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AQ-BCE-60506</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30/12/2013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539.434,86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r>
      <w:tr w:rsidR="00356711" w:rsidRPr="00356711" w:rsidTr="00A44F36">
        <w:trPr>
          <w:trHeight w:val="300"/>
        </w:trPr>
        <w:tc>
          <w:tcPr>
            <w:tcW w:w="0" w:type="auto"/>
            <w:tcBorders>
              <w:top w:val="nil"/>
              <w:left w:val="nil"/>
              <w:bottom w:val="single" w:sz="4" w:space="0" w:color="auto"/>
              <w:right w:val="nil"/>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 xml:space="preserve">     4.247.754,98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r>
      <w:tr w:rsidR="00356711" w:rsidRPr="00356711" w:rsidTr="0033333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FBD4B4" w:themeFill="accent6" w:themeFillTint="66"/>
            <w:noWrap/>
            <w:textDirection w:val="btLr"/>
            <w:vAlign w:val="center"/>
            <w:hideMark/>
          </w:tcPr>
          <w:p w:rsidR="00356711" w:rsidRPr="00302409" w:rsidRDefault="00356711"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w:t>
            </w:r>
            <w:r w:rsidR="00B23D02">
              <w:rPr>
                <w:rFonts w:ascii="Calibri" w:eastAsia="Times New Roman" w:hAnsi="Calibri" w:cs="Times New Roman"/>
                <w:b/>
                <w:bCs/>
                <w:color w:val="FF0000"/>
                <w:sz w:val="18"/>
                <w:szCs w:val="18"/>
                <w:bdr w:val="none" w:sz="0" w:space="0" w:color="auto"/>
                <w:lang w:eastAsia="it-IT"/>
              </w:rPr>
              <w:t>0</w:t>
            </w:r>
            <w:r w:rsidRPr="00302409">
              <w:rPr>
                <w:rFonts w:ascii="Calibri" w:eastAsia="Times New Roman" w:hAnsi="Calibri" w:cs="Times New Roman"/>
                <w:b/>
                <w:bCs/>
                <w:color w:val="FF0000"/>
                <w:sz w:val="18"/>
                <w:szCs w:val="18"/>
                <w:bdr w:val="none" w:sz="0" w:space="0" w:color="auto"/>
                <w:lang w:eastAsia="it-IT"/>
              </w:rPr>
              <w:t>/0</w:t>
            </w:r>
            <w:r w:rsidR="00B23D02">
              <w:rPr>
                <w:rFonts w:ascii="Calibri" w:eastAsia="Times New Roman" w:hAnsi="Calibri" w:cs="Times New Roman"/>
                <w:b/>
                <w:bCs/>
                <w:color w:val="FF0000"/>
                <w:sz w:val="18"/>
                <w:szCs w:val="18"/>
                <w:bdr w:val="none" w:sz="0" w:space="0" w:color="auto"/>
                <w:lang w:eastAsia="it-IT"/>
              </w:rPr>
              <w:t>6</w:t>
            </w:r>
            <w:r w:rsidRPr="00302409">
              <w:rPr>
                <w:rFonts w:ascii="Calibri" w:eastAsia="Times New Roman" w:hAnsi="Calibri" w:cs="Times New Roman"/>
                <w:b/>
                <w:bCs/>
                <w:color w:val="FF0000"/>
                <w:sz w:val="18"/>
                <w:szCs w:val="18"/>
                <w:bdr w:val="none" w:sz="0" w:space="0" w:color="auto"/>
                <w:lang w:eastAsia="it-IT"/>
              </w:rPr>
              <w:t>/201</w:t>
            </w:r>
            <w:r w:rsidR="00F13162" w:rsidRPr="00302409">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AQ-BCE-60853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25/06/2014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1.330.629,05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FBD4B4" w:themeFill="accent6"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AQ-BCE-60854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25/06/2014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713.268,62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FBD4B4" w:themeFill="accent6"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AQ-BCE-61031</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08/08/2014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475.978,38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r>
      <w:tr w:rsidR="00356711" w:rsidRPr="00356711" w:rsidTr="00333339">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FBD4B4" w:themeFill="accent6" w:themeFillTint="66"/>
            <w:vAlign w:val="center"/>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AQ-BCE-61143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29/09/2015</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xml:space="preserve">        416.661,85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0,00</w:t>
            </w:r>
          </w:p>
        </w:tc>
      </w:tr>
      <w:tr w:rsidR="00356711" w:rsidRPr="00356711" w:rsidTr="00356711">
        <w:trPr>
          <w:trHeight w:val="300"/>
        </w:trPr>
        <w:tc>
          <w:tcPr>
            <w:tcW w:w="0" w:type="auto"/>
            <w:tcBorders>
              <w:top w:val="nil"/>
              <w:left w:val="nil"/>
              <w:bottom w:val="nil"/>
              <w:right w:val="nil"/>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56711">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 xml:space="preserve">     2.936.537,90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r>
      <w:tr w:rsidR="00356711" w:rsidRPr="00356711" w:rsidTr="00333339">
        <w:trPr>
          <w:trHeight w:val="300"/>
        </w:trPr>
        <w:tc>
          <w:tcPr>
            <w:tcW w:w="0" w:type="auto"/>
            <w:tcBorders>
              <w:top w:val="nil"/>
              <w:left w:val="nil"/>
              <w:bottom w:val="nil"/>
              <w:right w:val="nil"/>
            </w:tcBorders>
            <w:shd w:val="clear" w:color="auto" w:fill="auto"/>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114</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 xml:space="preserve">  13.615.342,24 </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D9D9D9" w:themeFill="background1" w:themeFillShade="D9"/>
            <w:noWrap/>
            <w:vAlign w:val="bottom"/>
            <w:hideMark/>
          </w:tcPr>
          <w:p w:rsidR="00356711" w:rsidRPr="00356711" w:rsidRDefault="00356711" w:rsidP="00356711">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56711">
              <w:rPr>
                <w:rFonts w:ascii="Calibri" w:eastAsia="Times New Roman" w:hAnsi="Calibri" w:cs="Times New Roman"/>
                <w:color w:val="auto"/>
                <w:sz w:val="14"/>
                <w:szCs w:val="14"/>
                <w:bdr w:val="none" w:sz="0" w:space="0" w:color="auto"/>
                <w:lang w:eastAsia="it-IT"/>
              </w:rPr>
              <w:t> </w:t>
            </w:r>
          </w:p>
        </w:tc>
      </w:tr>
    </w:tbl>
    <w:p w:rsidR="00356711" w:rsidRDefault="00356711" w:rsidP="00356711"/>
    <w:p w:rsidR="00B80B08" w:rsidRDefault="0027292E" w:rsidP="00A44F36">
      <w:pPr>
        <w:pStyle w:val="Didascalia"/>
        <w:jc w:val="center"/>
        <w:rPr>
          <w:color w:val="auto"/>
        </w:rPr>
      </w:pPr>
      <w:r w:rsidRPr="00DF2279">
        <w:rPr>
          <w:color w:val="auto"/>
        </w:rPr>
        <w:t xml:space="preserve">Tabella </w:t>
      </w:r>
      <w:r w:rsidR="003C5FBF" w:rsidRPr="00DF2279">
        <w:rPr>
          <w:color w:val="auto"/>
        </w:rPr>
        <w:fldChar w:fldCharType="begin"/>
      </w:r>
      <w:r w:rsidRPr="00DF2279">
        <w:rPr>
          <w:color w:val="auto"/>
        </w:rPr>
        <w:instrText xml:space="preserve"> SEQ Tabella \* ARABIC </w:instrText>
      </w:r>
      <w:r w:rsidR="003C5FBF" w:rsidRPr="00DF2279">
        <w:rPr>
          <w:color w:val="auto"/>
        </w:rPr>
        <w:fldChar w:fldCharType="separate"/>
      </w:r>
      <w:r w:rsidR="004D39ED">
        <w:rPr>
          <w:noProof/>
          <w:color w:val="auto"/>
        </w:rPr>
        <w:t>8</w:t>
      </w:r>
      <w:r w:rsidR="003C5FBF" w:rsidRPr="00DF2279">
        <w:rPr>
          <w:color w:val="auto"/>
        </w:rPr>
        <w:fldChar w:fldCharType="end"/>
      </w:r>
      <w:r w:rsidRPr="00DF2279">
        <w:rPr>
          <w:color w:val="auto"/>
        </w:rPr>
        <w:t xml:space="preserve"> </w:t>
      </w:r>
      <w:r w:rsidR="00A44F36">
        <w:rPr>
          <w:color w:val="auto"/>
        </w:rPr>
        <w:t>Elenco pratiche da istruire frazione Pescomaggiore</w:t>
      </w:r>
    </w:p>
    <w:p w:rsidR="00A44F36" w:rsidRPr="00A44F36" w:rsidRDefault="00A44F36" w:rsidP="00A44F36">
      <w:pPr>
        <w:pStyle w:val="Sottotitolo"/>
        <w:rPr>
          <w:rFonts w:asciiTheme="minorHAnsi" w:hAnsiTheme="minorHAnsi"/>
          <w:b/>
          <w:color w:val="auto"/>
          <w:u w:val="single"/>
        </w:rPr>
      </w:pPr>
      <w:r w:rsidRPr="00A44F36">
        <w:rPr>
          <w:rFonts w:asciiTheme="minorHAnsi" w:hAnsiTheme="minorHAnsi"/>
          <w:b/>
          <w:color w:val="auto"/>
          <w:u w:val="single"/>
        </w:rPr>
        <w:lastRenderedPageBreak/>
        <w:t>PIANOLA</w:t>
      </w:r>
    </w:p>
    <w:tbl>
      <w:tblPr>
        <w:tblW w:w="5000" w:type="pct"/>
        <w:tblCellMar>
          <w:left w:w="70" w:type="dxa"/>
          <w:right w:w="70" w:type="dxa"/>
        </w:tblCellMar>
        <w:tblLook w:val="04A0"/>
      </w:tblPr>
      <w:tblGrid>
        <w:gridCol w:w="372"/>
        <w:gridCol w:w="975"/>
        <w:gridCol w:w="965"/>
        <w:gridCol w:w="727"/>
        <w:gridCol w:w="1157"/>
        <w:gridCol w:w="812"/>
        <w:gridCol w:w="730"/>
        <w:gridCol w:w="961"/>
        <w:gridCol w:w="616"/>
        <w:gridCol w:w="530"/>
        <w:gridCol w:w="488"/>
        <w:gridCol w:w="537"/>
        <w:gridCol w:w="902"/>
      </w:tblGrid>
      <w:tr w:rsidR="00A44F36" w:rsidRPr="00A44F36" w:rsidTr="00A44F36">
        <w:trPr>
          <w:trHeight w:val="255"/>
          <w:tblHeader/>
        </w:trPr>
        <w:tc>
          <w:tcPr>
            <w:tcW w:w="165" w:type="pct"/>
            <w:tcBorders>
              <w:top w:val="nil"/>
              <w:left w:val="nil"/>
              <w:bottom w:val="nil"/>
              <w:right w:val="nil"/>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p>
        </w:tc>
        <w:tc>
          <w:tcPr>
            <w:tcW w:w="4835"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A44F36" w:rsidRPr="00302409"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20"/>
                <w:szCs w:val="20"/>
                <w:bdr w:val="none" w:sz="0" w:space="0" w:color="auto"/>
                <w:lang w:eastAsia="it-IT"/>
              </w:rPr>
            </w:pPr>
            <w:r w:rsidRPr="00302409">
              <w:rPr>
                <w:rFonts w:ascii="Calibri" w:eastAsia="Times New Roman" w:hAnsi="Calibri" w:cs="Arial"/>
                <w:b/>
                <w:bCs/>
                <w:color w:val="auto"/>
                <w:sz w:val="20"/>
                <w:szCs w:val="20"/>
                <w:bdr w:val="none" w:sz="0" w:space="0" w:color="auto"/>
                <w:lang w:eastAsia="it-IT"/>
              </w:rPr>
              <w:t>CENTRO STORICO - PIANOLA</w:t>
            </w:r>
          </w:p>
        </w:tc>
      </w:tr>
      <w:tr w:rsidR="00A44F36" w:rsidRPr="00356711" w:rsidTr="00794FF7">
        <w:trPr>
          <w:trHeight w:val="1020"/>
          <w:tblHeader/>
        </w:trPr>
        <w:tc>
          <w:tcPr>
            <w:tcW w:w="165" w:type="pct"/>
            <w:tcBorders>
              <w:top w:val="nil"/>
              <w:left w:val="nil"/>
              <w:bottom w:val="single" w:sz="4" w:space="0" w:color="auto"/>
              <w:right w:val="nil"/>
            </w:tcBorders>
            <w:shd w:val="clear" w:color="auto" w:fill="auto"/>
            <w:noWrap/>
            <w:vAlign w:val="bottom"/>
            <w:hideMark/>
          </w:tcPr>
          <w:p w:rsidR="00A44F36" w:rsidRPr="00900145" w:rsidRDefault="00A44F36" w:rsidP="009001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4"/>
                <w:szCs w:val="14"/>
                <w:bdr w:val="none" w:sz="0" w:space="0" w:color="auto"/>
                <w:lang w:eastAsia="it-IT"/>
              </w:rPr>
            </w:pPr>
          </w:p>
        </w:tc>
        <w:tc>
          <w:tcPr>
            <w:tcW w:w="499" w:type="pct"/>
            <w:tcBorders>
              <w:top w:val="nil"/>
              <w:left w:val="single" w:sz="4" w:space="0" w:color="auto"/>
              <w:bottom w:val="single" w:sz="4" w:space="0" w:color="auto"/>
              <w:right w:val="single" w:sz="4" w:space="0" w:color="auto"/>
            </w:tcBorders>
            <w:shd w:val="clear" w:color="000000" w:fill="D8D8D8"/>
            <w:noWrap/>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AQBCE</w:t>
            </w:r>
          </w:p>
        </w:tc>
        <w:tc>
          <w:tcPr>
            <w:tcW w:w="494"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Data Presentazione</w:t>
            </w:r>
          </w:p>
        </w:tc>
        <w:tc>
          <w:tcPr>
            <w:tcW w:w="372"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Abitazioni principali AP</w:t>
            </w:r>
          </w:p>
        </w:tc>
        <w:tc>
          <w:tcPr>
            <w:tcW w:w="592"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Attività Comm/Prod/prof AC</w:t>
            </w:r>
          </w:p>
        </w:tc>
        <w:tc>
          <w:tcPr>
            <w:tcW w:w="415"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Unità Immobiliari UI</w:t>
            </w:r>
          </w:p>
        </w:tc>
        <w:tc>
          <w:tcPr>
            <w:tcW w:w="374"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nuclei in assistenza NA</w:t>
            </w:r>
          </w:p>
        </w:tc>
        <w:tc>
          <w:tcPr>
            <w:tcW w:w="492"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Importo richiesto</w:t>
            </w:r>
          </w:p>
        </w:tc>
        <w:tc>
          <w:tcPr>
            <w:tcW w:w="315"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 xml:space="preserve"> Importo definito </w:t>
            </w:r>
          </w:p>
        </w:tc>
        <w:tc>
          <w:tcPr>
            <w:tcW w:w="271"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AP/UI</w:t>
            </w:r>
          </w:p>
        </w:tc>
        <w:tc>
          <w:tcPr>
            <w:tcW w:w="250"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AC/UI</w:t>
            </w:r>
          </w:p>
        </w:tc>
        <w:tc>
          <w:tcPr>
            <w:tcW w:w="275"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NA/AP</w:t>
            </w:r>
          </w:p>
        </w:tc>
        <w:tc>
          <w:tcPr>
            <w:tcW w:w="487" w:type="pct"/>
            <w:tcBorders>
              <w:top w:val="nil"/>
              <w:left w:val="nil"/>
              <w:bottom w:val="single" w:sz="4" w:space="0" w:color="auto"/>
              <w:right w:val="single" w:sz="4" w:space="0" w:color="auto"/>
            </w:tcBorders>
            <w:shd w:val="clear" w:color="000000" w:fill="D8D8D8"/>
            <w:vAlign w:val="center"/>
            <w:hideMark/>
          </w:tcPr>
          <w:p w:rsidR="00A44F36" w:rsidRPr="00356711"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56711">
              <w:rPr>
                <w:rFonts w:ascii="Calibri" w:eastAsia="Times New Roman" w:hAnsi="Calibri" w:cs="Times New Roman"/>
                <w:b/>
                <w:bCs/>
                <w:color w:val="auto"/>
                <w:sz w:val="14"/>
                <w:szCs w:val="14"/>
                <w:bdr w:val="none" w:sz="0" w:space="0" w:color="auto"/>
                <w:lang w:eastAsia="it-IT"/>
              </w:rPr>
              <w:t>Punteggio Totale</w:t>
            </w:r>
          </w:p>
        </w:tc>
      </w:tr>
      <w:tr w:rsidR="00A44F36" w:rsidRPr="00A44F36" w:rsidTr="00333339">
        <w:trPr>
          <w:trHeight w:val="255"/>
        </w:trPr>
        <w:tc>
          <w:tcPr>
            <w:tcW w:w="165" w:type="pct"/>
            <w:vMerge w:val="restart"/>
            <w:tcBorders>
              <w:top w:val="single" w:sz="4" w:space="0" w:color="auto"/>
              <w:left w:val="single" w:sz="4" w:space="0" w:color="auto"/>
              <w:bottom w:val="single" w:sz="4" w:space="0" w:color="000000"/>
              <w:right w:val="single" w:sz="4" w:space="0" w:color="auto"/>
            </w:tcBorders>
            <w:shd w:val="clear" w:color="auto" w:fill="B8CCE4" w:themeFill="accent1" w:themeFillTint="66"/>
            <w:noWrap/>
            <w:textDirection w:val="btLr"/>
            <w:vAlign w:val="center"/>
            <w:hideMark/>
          </w:tcPr>
          <w:p w:rsidR="00A44F36" w:rsidRPr="00302409" w:rsidRDefault="00A44F36" w:rsidP="0033333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30/06/201</w:t>
            </w:r>
            <w:r w:rsidR="00333339" w:rsidRPr="00302409">
              <w:rPr>
                <w:rFonts w:ascii="Calibri" w:eastAsia="Times New Roman" w:hAnsi="Calibri" w:cs="Times New Roman"/>
                <w:b/>
                <w:bCs/>
                <w:color w:val="FF0000"/>
                <w:sz w:val="18"/>
                <w:szCs w:val="18"/>
                <w:bdr w:val="none" w:sz="0" w:space="0" w:color="auto"/>
                <w:lang w:eastAsia="it-IT"/>
              </w:rPr>
              <w:t>7</w:t>
            </w: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AQ-BCE-60353</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18/12/2013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5</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759.354,32</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83,33</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143,33</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AQ-BCE-60324</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09/12/2013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560.006,24</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33,33</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133,33</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AQ-BCE-60651</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06/03/2014</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2.167.555,17</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57,14</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75,00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132,14</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AQ-BCE-60065</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15/07/2013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2.546.713,26</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66,67</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50,00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116,67</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AQ-BCE-60325</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10/12/2013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3.354.473,53</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42,86</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66,67</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109,52</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B8CCE4" w:themeFill="accent1"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AQ-BCE-60172</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18/09/2013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13</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1.051.686,31</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7,69</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107,69</w:t>
            </w:r>
          </w:p>
        </w:tc>
      </w:tr>
      <w:tr w:rsidR="00A44F36" w:rsidRPr="00A44F36" w:rsidTr="00794FF7">
        <w:trPr>
          <w:trHeight w:val="255"/>
        </w:trPr>
        <w:tc>
          <w:tcPr>
            <w:tcW w:w="165" w:type="pct"/>
            <w:tcBorders>
              <w:top w:val="nil"/>
              <w:left w:val="nil"/>
              <w:bottom w:val="nil"/>
              <w:right w:val="nil"/>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p>
        </w:tc>
        <w:tc>
          <w:tcPr>
            <w:tcW w:w="499" w:type="pct"/>
            <w:tcBorders>
              <w:top w:val="nil"/>
              <w:left w:val="single" w:sz="4" w:space="0" w:color="auto"/>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A44F36">
              <w:rPr>
                <w:rFonts w:ascii="Calibri" w:eastAsia="Times New Roman" w:hAnsi="Calibri" w:cs="Arial"/>
                <w:b/>
                <w:bCs/>
                <w:color w:val="auto"/>
                <w:sz w:val="14"/>
                <w:szCs w:val="14"/>
                <w:bdr w:val="none" w:sz="0" w:space="0" w:color="auto"/>
                <w:lang w:eastAsia="it-IT"/>
              </w:rPr>
              <w:t>10.439.788,83</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r>
      <w:tr w:rsidR="00A44F36" w:rsidRPr="00A44F36" w:rsidTr="00333339">
        <w:trPr>
          <w:trHeight w:val="255"/>
        </w:trPr>
        <w:tc>
          <w:tcPr>
            <w:tcW w:w="165" w:type="pct"/>
            <w:vMerge w:val="restart"/>
            <w:tcBorders>
              <w:top w:val="single" w:sz="4" w:space="0" w:color="auto"/>
              <w:left w:val="single" w:sz="4" w:space="0" w:color="auto"/>
              <w:bottom w:val="single" w:sz="4" w:space="0" w:color="000000"/>
              <w:right w:val="single" w:sz="4" w:space="0" w:color="auto"/>
            </w:tcBorders>
            <w:shd w:val="clear" w:color="auto" w:fill="D6E3BC" w:themeFill="accent3" w:themeFillTint="66"/>
            <w:noWrap/>
            <w:textDirection w:val="btLr"/>
            <w:vAlign w:val="center"/>
            <w:hideMark/>
          </w:tcPr>
          <w:p w:rsidR="00A44F36" w:rsidRPr="00302409" w:rsidRDefault="00A44F36" w:rsidP="0033333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FF0000"/>
                <w:sz w:val="18"/>
                <w:szCs w:val="18"/>
                <w:bdr w:val="none" w:sz="0" w:space="0" w:color="auto"/>
                <w:lang w:eastAsia="it-IT"/>
              </w:rPr>
            </w:pPr>
            <w:r w:rsidRPr="00302409">
              <w:rPr>
                <w:rFonts w:ascii="Calibri" w:eastAsia="Times New Roman" w:hAnsi="Calibri" w:cs="Arial"/>
                <w:b/>
                <w:bCs/>
                <w:color w:val="FF0000"/>
                <w:sz w:val="18"/>
                <w:szCs w:val="18"/>
                <w:bdr w:val="none" w:sz="0" w:space="0" w:color="auto"/>
                <w:lang w:eastAsia="it-IT"/>
              </w:rPr>
              <w:t>31/12/201</w:t>
            </w:r>
            <w:r w:rsidR="00333339" w:rsidRPr="00302409">
              <w:rPr>
                <w:rFonts w:ascii="Calibri" w:eastAsia="Times New Roman" w:hAnsi="Calibri" w:cs="Arial"/>
                <w:b/>
                <w:bCs/>
                <w:color w:val="FF0000"/>
                <w:sz w:val="18"/>
                <w:szCs w:val="18"/>
                <w:bdr w:val="none" w:sz="0" w:space="0" w:color="auto"/>
                <w:lang w:eastAsia="it-IT"/>
              </w:rPr>
              <w:t>7</w:t>
            </w: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AQ-BCE-60265</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12/11/2013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12</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1.619.530,03</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9001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ind w:left="-19" w:hanging="142"/>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58,33</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42,86</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101,19</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D6E3BC" w:themeFill="accent3"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AQ-BCE-52340</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30/05/2013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246.986,64</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100,00</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100,00</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D6E3BC" w:themeFill="accent3"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AQ-BCE-60666</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12/03/2014</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19</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3.248.206,71</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21,05</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75,00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96,05</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D6E3BC" w:themeFill="accent3"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AQ-BCE-60105</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31/07/2013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2.652.954,32</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57,14</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25,00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82,14</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D6E3BC" w:themeFill="accent3"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AQ-BCE-60998</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25/07/2014</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21</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1.888.087,10</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28,57</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50,00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78,57</w:t>
            </w:r>
          </w:p>
        </w:tc>
      </w:tr>
      <w:tr w:rsidR="00A44F36" w:rsidRPr="00A44F36" w:rsidTr="00794FF7">
        <w:trPr>
          <w:trHeight w:val="255"/>
        </w:trPr>
        <w:tc>
          <w:tcPr>
            <w:tcW w:w="165" w:type="pct"/>
            <w:tcBorders>
              <w:top w:val="nil"/>
              <w:left w:val="nil"/>
              <w:bottom w:val="nil"/>
              <w:right w:val="nil"/>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p>
        </w:tc>
        <w:tc>
          <w:tcPr>
            <w:tcW w:w="499" w:type="pct"/>
            <w:tcBorders>
              <w:top w:val="nil"/>
              <w:left w:val="single" w:sz="4" w:space="0" w:color="auto"/>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A44F36">
              <w:rPr>
                <w:rFonts w:ascii="Calibri" w:eastAsia="Times New Roman" w:hAnsi="Calibri" w:cs="Arial"/>
                <w:b/>
                <w:bCs/>
                <w:color w:val="auto"/>
                <w:sz w:val="14"/>
                <w:szCs w:val="14"/>
                <w:bdr w:val="none" w:sz="0" w:space="0" w:color="auto"/>
                <w:lang w:eastAsia="it-IT"/>
              </w:rPr>
              <w:t>9.655.764,80</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r>
      <w:tr w:rsidR="00A44F36" w:rsidRPr="00A44F36" w:rsidTr="00333339">
        <w:trPr>
          <w:trHeight w:val="255"/>
        </w:trPr>
        <w:tc>
          <w:tcPr>
            <w:tcW w:w="165" w:type="pct"/>
            <w:vMerge w:val="restart"/>
            <w:tcBorders>
              <w:top w:val="single" w:sz="4" w:space="0" w:color="auto"/>
              <w:left w:val="single" w:sz="4" w:space="0" w:color="auto"/>
              <w:bottom w:val="single" w:sz="4" w:space="0" w:color="000000"/>
              <w:right w:val="single" w:sz="4" w:space="0" w:color="auto"/>
            </w:tcBorders>
            <w:shd w:val="clear" w:color="auto" w:fill="FBD4B4" w:themeFill="accent6" w:themeFillTint="66"/>
            <w:noWrap/>
            <w:textDirection w:val="btLr"/>
            <w:vAlign w:val="center"/>
            <w:hideMark/>
          </w:tcPr>
          <w:p w:rsidR="00A44F36" w:rsidRPr="00302409" w:rsidRDefault="00A44F36"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FF0000"/>
                <w:sz w:val="18"/>
                <w:szCs w:val="18"/>
                <w:bdr w:val="none" w:sz="0" w:space="0" w:color="auto"/>
                <w:lang w:eastAsia="it-IT"/>
              </w:rPr>
            </w:pPr>
            <w:r w:rsidRPr="00302409">
              <w:rPr>
                <w:rFonts w:ascii="Calibri" w:eastAsia="Times New Roman" w:hAnsi="Calibri" w:cs="Arial"/>
                <w:b/>
                <w:bCs/>
                <w:color w:val="FF0000"/>
                <w:sz w:val="18"/>
                <w:szCs w:val="18"/>
                <w:bdr w:val="none" w:sz="0" w:space="0" w:color="auto"/>
                <w:lang w:eastAsia="it-IT"/>
              </w:rPr>
              <w:t>3</w:t>
            </w:r>
            <w:r w:rsidR="00B23D02">
              <w:rPr>
                <w:rFonts w:ascii="Calibri" w:eastAsia="Times New Roman" w:hAnsi="Calibri" w:cs="Arial"/>
                <w:b/>
                <w:bCs/>
                <w:color w:val="FF0000"/>
                <w:sz w:val="18"/>
                <w:szCs w:val="18"/>
                <w:bdr w:val="none" w:sz="0" w:space="0" w:color="auto"/>
                <w:lang w:eastAsia="it-IT"/>
              </w:rPr>
              <w:t>0</w:t>
            </w:r>
            <w:r w:rsidRPr="00302409">
              <w:rPr>
                <w:rFonts w:ascii="Calibri" w:eastAsia="Times New Roman" w:hAnsi="Calibri" w:cs="Arial"/>
                <w:b/>
                <w:bCs/>
                <w:color w:val="FF0000"/>
                <w:sz w:val="18"/>
                <w:szCs w:val="18"/>
                <w:bdr w:val="none" w:sz="0" w:space="0" w:color="auto"/>
                <w:lang w:eastAsia="it-IT"/>
              </w:rPr>
              <w:t>/0</w:t>
            </w:r>
            <w:r w:rsidR="00B23D02">
              <w:rPr>
                <w:rFonts w:ascii="Calibri" w:eastAsia="Times New Roman" w:hAnsi="Calibri" w:cs="Arial"/>
                <w:b/>
                <w:bCs/>
                <w:color w:val="FF0000"/>
                <w:sz w:val="18"/>
                <w:szCs w:val="18"/>
                <w:bdr w:val="none" w:sz="0" w:space="0" w:color="auto"/>
                <w:lang w:eastAsia="it-IT"/>
              </w:rPr>
              <w:t>6</w:t>
            </w:r>
            <w:r w:rsidRPr="00302409">
              <w:rPr>
                <w:rFonts w:ascii="Calibri" w:eastAsia="Times New Roman" w:hAnsi="Calibri" w:cs="Arial"/>
                <w:b/>
                <w:bCs/>
                <w:color w:val="FF0000"/>
                <w:sz w:val="18"/>
                <w:szCs w:val="18"/>
                <w:bdr w:val="none" w:sz="0" w:space="0" w:color="auto"/>
                <w:lang w:eastAsia="it-IT"/>
              </w:rPr>
              <w:t>/201</w:t>
            </w:r>
            <w:r w:rsidR="00333339" w:rsidRPr="00302409">
              <w:rPr>
                <w:rFonts w:ascii="Calibri" w:eastAsia="Times New Roman" w:hAnsi="Calibri" w:cs="Arial"/>
                <w:b/>
                <w:bCs/>
                <w:color w:val="FF0000"/>
                <w:sz w:val="18"/>
                <w:szCs w:val="18"/>
                <w:bdr w:val="none" w:sz="0" w:space="0" w:color="auto"/>
                <w:lang w:eastAsia="it-IT"/>
              </w:rPr>
              <w:t>8</w:t>
            </w: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AQ-BCE-60352</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18/12/2013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19</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1.732.026,60</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31,58</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33,33</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64,91</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AQ-BCE-60430</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23/12/2013</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11</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1.657.609,34</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27,27</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33,33</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60,61</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AQ-BCE-60839</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19/06/2014</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26</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2.564.091,31</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15,38</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25,00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40,38</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AQ-BCE-61090</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01/04/2015</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5</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492.679,57</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40,00</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40,00</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AQ-BCE-61152</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24/07/2014</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2.209.655,45</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33,33</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33,33</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AQ-BCE-07544</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18/12/2009</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98.420,10</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AQ-BCE-19708</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02/08/2012</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2</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620.512,84</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r>
      <w:tr w:rsidR="00A44F36" w:rsidRPr="00A44F36" w:rsidTr="00333339">
        <w:trPr>
          <w:trHeight w:val="255"/>
        </w:trPr>
        <w:tc>
          <w:tcPr>
            <w:tcW w:w="165" w:type="pct"/>
            <w:vMerge/>
            <w:tcBorders>
              <w:top w:val="single" w:sz="4" w:space="0" w:color="auto"/>
              <w:left w:val="single" w:sz="4" w:space="0" w:color="auto"/>
              <w:bottom w:val="single" w:sz="4" w:space="0" w:color="000000"/>
              <w:right w:val="single" w:sz="4" w:space="0" w:color="auto"/>
            </w:tcBorders>
            <w:shd w:val="clear" w:color="auto" w:fill="FBD4B4" w:themeFill="accent6" w:themeFillTint="66"/>
            <w:vAlign w:val="center"/>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b/>
                <w:bCs/>
                <w:color w:val="FF0000"/>
                <w:sz w:val="14"/>
                <w:szCs w:val="14"/>
                <w:bdr w:val="none" w:sz="0" w:space="0" w:color="auto"/>
                <w:lang w:eastAsia="it-IT"/>
              </w:rPr>
            </w:pPr>
          </w:p>
        </w:tc>
        <w:tc>
          <w:tcPr>
            <w:tcW w:w="499"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AQ-BCE-20314</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18/12/2012</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6</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371.328,28</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0,00</w:t>
            </w:r>
          </w:p>
        </w:tc>
      </w:tr>
      <w:tr w:rsidR="00A44F36" w:rsidRPr="00A44F36" w:rsidTr="00794FF7">
        <w:trPr>
          <w:trHeight w:val="255"/>
        </w:trPr>
        <w:tc>
          <w:tcPr>
            <w:tcW w:w="165" w:type="pct"/>
            <w:tcBorders>
              <w:top w:val="nil"/>
              <w:left w:val="nil"/>
              <w:bottom w:val="nil"/>
              <w:right w:val="nil"/>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p>
        </w:tc>
        <w:tc>
          <w:tcPr>
            <w:tcW w:w="499" w:type="pct"/>
            <w:tcBorders>
              <w:top w:val="nil"/>
              <w:left w:val="single" w:sz="4" w:space="0" w:color="auto"/>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9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37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5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374"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92"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A44F36">
              <w:rPr>
                <w:rFonts w:ascii="Calibri" w:eastAsia="Times New Roman" w:hAnsi="Calibri" w:cs="Arial"/>
                <w:b/>
                <w:bCs/>
                <w:color w:val="auto"/>
                <w:sz w:val="14"/>
                <w:szCs w:val="14"/>
                <w:bdr w:val="none" w:sz="0" w:space="0" w:color="auto"/>
                <w:lang w:eastAsia="it-IT"/>
              </w:rPr>
              <w:t>9.746.323,49</w:t>
            </w:r>
          </w:p>
        </w:tc>
        <w:tc>
          <w:tcPr>
            <w:tcW w:w="31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50"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5"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87" w:type="pct"/>
            <w:tcBorders>
              <w:top w:val="nil"/>
              <w:left w:val="nil"/>
              <w:bottom w:val="single" w:sz="4" w:space="0" w:color="auto"/>
              <w:right w:val="single" w:sz="4" w:space="0" w:color="auto"/>
            </w:tcBorders>
            <w:shd w:val="clear" w:color="auto" w:fill="auto"/>
            <w:noWrap/>
            <w:vAlign w:val="bottom"/>
            <w:hideMark/>
          </w:tcPr>
          <w:p w:rsidR="00A44F36" w:rsidRPr="00A44F36" w:rsidRDefault="00A44F36"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r>
      <w:tr w:rsidR="00794FF7" w:rsidRPr="00A44F36" w:rsidTr="00333339">
        <w:trPr>
          <w:trHeight w:val="246"/>
        </w:trPr>
        <w:tc>
          <w:tcPr>
            <w:tcW w:w="165" w:type="pct"/>
            <w:tcBorders>
              <w:top w:val="nil"/>
              <w:left w:val="nil"/>
              <w:bottom w:val="nil"/>
              <w:right w:val="nil"/>
            </w:tcBorders>
            <w:shd w:val="clear" w:color="auto" w:fill="auto"/>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p>
        </w:tc>
        <w:tc>
          <w:tcPr>
            <w:tcW w:w="993" w:type="pct"/>
            <w:gridSpan w:val="2"/>
            <w:tcBorders>
              <w:top w:val="nil"/>
              <w:left w:val="single" w:sz="4" w:space="0" w:color="auto"/>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794FF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A44F36">
              <w:rPr>
                <w:rFonts w:ascii="Calibri" w:eastAsia="Times New Roman" w:hAnsi="Calibri" w:cs="Arial"/>
                <w:b/>
                <w:bCs/>
                <w:color w:val="auto"/>
                <w:sz w:val="14"/>
                <w:szCs w:val="14"/>
                <w:bdr w:val="none" w:sz="0" w:space="0" w:color="auto"/>
                <w:lang w:eastAsia="it-IT"/>
              </w:rPr>
              <w:t>TOTAL</w:t>
            </w:r>
            <w:r>
              <w:rPr>
                <w:rFonts w:ascii="Calibri" w:eastAsia="Times New Roman" w:hAnsi="Calibri" w:cs="Arial"/>
                <w:b/>
                <w:bCs/>
                <w:color w:val="auto"/>
                <w:sz w:val="14"/>
                <w:szCs w:val="14"/>
                <w:bdr w:val="none" w:sz="0" w:space="0" w:color="auto"/>
                <w:lang w:eastAsia="it-IT"/>
              </w:rPr>
              <w:t>E</w:t>
            </w:r>
          </w:p>
        </w:tc>
        <w:tc>
          <w:tcPr>
            <w:tcW w:w="372"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A44F36">
              <w:rPr>
                <w:rFonts w:ascii="Calibri" w:eastAsia="Times New Roman" w:hAnsi="Calibri" w:cs="Arial"/>
                <w:b/>
                <w:bCs/>
                <w:color w:val="auto"/>
                <w:sz w:val="14"/>
                <w:szCs w:val="14"/>
                <w:bdr w:val="none" w:sz="0" w:space="0" w:color="auto"/>
                <w:lang w:eastAsia="it-IT"/>
              </w:rPr>
              <w:t>54</w:t>
            </w:r>
          </w:p>
        </w:tc>
        <w:tc>
          <w:tcPr>
            <w:tcW w:w="592"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A44F36">
              <w:rPr>
                <w:rFonts w:ascii="Calibri" w:eastAsia="Times New Roman" w:hAnsi="Calibri" w:cs="Arial"/>
                <w:b/>
                <w:bCs/>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A44F36">
              <w:rPr>
                <w:rFonts w:ascii="Calibri" w:eastAsia="Times New Roman" w:hAnsi="Calibri" w:cs="Arial"/>
                <w:b/>
                <w:bCs/>
                <w:color w:val="auto"/>
                <w:sz w:val="14"/>
                <w:szCs w:val="14"/>
                <w:bdr w:val="none" w:sz="0" w:space="0" w:color="auto"/>
                <w:lang w:eastAsia="it-IT"/>
              </w:rPr>
              <w:t>172</w:t>
            </w:r>
          </w:p>
        </w:tc>
        <w:tc>
          <w:tcPr>
            <w:tcW w:w="374"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Arial"/>
                <w:b/>
                <w:bCs/>
                <w:color w:val="auto"/>
                <w:sz w:val="14"/>
                <w:szCs w:val="14"/>
                <w:bdr w:val="none" w:sz="0" w:space="0" w:color="auto"/>
                <w:lang w:eastAsia="it-IT"/>
              </w:rPr>
            </w:pPr>
            <w:r w:rsidRPr="00A44F36">
              <w:rPr>
                <w:rFonts w:ascii="Calibri" w:eastAsia="Times New Roman" w:hAnsi="Calibri" w:cs="Arial"/>
                <w:b/>
                <w:bCs/>
                <w:color w:val="auto"/>
                <w:sz w:val="14"/>
                <w:szCs w:val="14"/>
                <w:bdr w:val="none" w:sz="0" w:space="0" w:color="auto"/>
                <w:lang w:eastAsia="it-IT"/>
              </w:rPr>
              <w:t>25</w:t>
            </w:r>
          </w:p>
        </w:tc>
        <w:tc>
          <w:tcPr>
            <w:tcW w:w="492"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Default="00794FF7" w:rsidP="009001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p>
          <w:p w:rsidR="00794FF7" w:rsidRPr="00A44F36" w:rsidRDefault="00794FF7" w:rsidP="00900145">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Arial"/>
                <w:b/>
                <w:bCs/>
                <w:color w:val="auto"/>
                <w:sz w:val="14"/>
                <w:szCs w:val="14"/>
                <w:bdr w:val="none" w:sz="0" w:space="0" w:color="auto"/>
                <w:lang w:eastAsia="it-IT"/>
              </w:rPr>
            </w:pPr>
            <w:r w:rsidRPr="00900145">
              <w:rPr>
                <w:rFonts w:ascii="Calibri" w:eastAsia="Times New Roman" w:hAnsi="Calibri" w:cs="Arial"/>
                <w:b/>
                <w:bCs/>
                <w:color w:val="auto"/>
                <w:sz w:val="14"/>
                <w:szCs w:val="14"/>
                <w:bdr w:val="none" w:sz="0" w:space="0" w:color="auto"/>
                <w:lang w:eastAsia="it-IT"/>
              </w:rPr>
              <w:t>29.841.877,12</w:t>
            </w:r>
          </w:p>
        </w:tc>
        <w:tc>
          <w:tcPr>
            <w:tcW w:w="315"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50"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275"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c>
          <w:tcPr>
            <w:tcW w:w="487" w:type="pct"/>
            <w:tcBorders>
              <w:top w:val="nil"/>
              <w:left w:val="nil"/>
              <w:bottom w:val="single" w:sz="4" w:space="0" w:color="auto"/>
              <w:right w:val="single" w:sz="4" w:space="0" w:color="auto"/>
            </w:tcBorders>
            <w:shd w:val="clear" w:color="auto" w:fill="D9D9D9" w:themeFill="background1" w:themeFillShade="D9"/>
            <w:noWrap/>
            <w:vAlign w:val="bottom"/>
            <w:hideMark/>
          </w:tcPr>
          <w:p w:rsidR="00794FF7" w:rsidRPr="00A44F36" w:rsidRDefault="00794FF7" w:rsidP="00A44F36">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Arial"/>
                <w:color w:val="auto"/>
                <w:sz w:val="14"/>
                <w:szCs w:val="14"/>
                <w:bdr w:val="none" w:sz="0" w:space="0" w:color="auto"/>
                <w:lang w:eastAsia="it-IT"/>
              </w:rPr>
            </w:pPr>
            <w:r w:rsidRPr="00A44F36">
              <w:rPr>
                <w:rFonts w:ascii="Calibri" w:eastAsia="Times New Roman" w:hAnsi="Calibri" w:cs="Arial"/>
                <w:color w:val="auto"/>
                <w:sz w:val="14"/>
                <w:szCs w:val="14"/>
                <w:bdr w:val="none" w:sz="0" w:space="0" w:color="auto"/>
                <w:lang w:eastAsia="it-IT"/>
              </w:rPr>
              <w:t> </w:t>
            </w:r>
          </w:p>
        </w:tc>
      </w:tr>
    </w:tbl>
    <w:p w:rsidR="00A649D2" w:rsidRPr="00A649D2" w:rsidRDefault="00A649D2" w:rsidP="00A649D2"/>
    <w:p w:rsidR="004764E4" w:rsidRDefault="0027292E" w:rsidP="00900145">
      <w:pPr>
        <w:pStyle w:val="Didascalia"/>
        <w:jc w:val="center"/>
        <w:rPr>
          <w:color w:val="auto"/>
        </w:rPr>
      </w:pPr>
      <w:r w:rsidRPr="00C6751D">
        <w:rPr>
          <w:color w:val="auto"/>
        </w:rPr>
        <w:t xml:space="preserve">Tabella </w:t>
      </w:r>
      <w:r w:rsidR="003C5FBF" w:rsidRPr="00C6751D">
        <w:rPr>
          <w:color w:val="auto"/>
        </w:rPr>
        <w:fldChar w:fldCharType="begin"/>
      </w:r>
      <w:r w:rsidRPr="00C6751D">
        <w:rPr>
          <w:color w:val="auto"/>
        </w:rPr>
        <w:instrText xml:space="preserve"> SEQ Tabella \* ARABIC </w:instrText>
      </w:r>
      <w:r w:rsidR="003C5FBF" w:rsidRPr="00C6751D">
        <w:rPr>
          <w:color w:val="auto"/>
        </w:rPr>
        <w:fldChar w:fldCharType="separate"/>
      </w:r>
      <w:r w:rsidR="004D39ED">
        <w:rPr>
          <w:noProof/>
          <w:color w:val="auto"/>
        </w:rPr>
        <w:t>9</w:t>
      </w:r>
      <w:r w:rsidR="003C5FBF" w:rsidRPr="00C6751D">
        <w:rPr>
          <w:color w:val="auto"/>
        </w:rPr>
        <w:fldChar w:fldCharType="end"/>
      </w:r>
      <w:r w:rsidRPr="00C6751D">
        <w:rPr>
          <w:color w:val="auto"/>
        </w:rPr>
        <w:t xml:space="preserve"> </w:t>
      </w:r>
      <w:r w:rsidR="002C2AAB">
        <w:rPr>
          <w:color w:val="auto"/>
        </w:rPr>
        <w:t xml:space="preserve">Elenco </w:t>
      </w:r>
      <w:r w:rsidR="00900145">
        <w:rPr>
          <w:color w:val="auto"/>
        </w:rPr>
        <w:t>pratiche da istruire frazione Pianola</w:t>
      </w:r>
    </w:p>
    <w:p w:rsidR="00F13162" w:rsidRPr="00F13162" w:rsidRDefault="00F13162" w:rsidP="00F13162"/>
    <w:p w:rsidR="00900145" w:rsidRPr="00E77901" w:rsidRDefault="00E77901" w:rsidP="00E77901">
      <w:pPr>
        <w:pStyle w:val="Sottotitolo"/>
        <w:rPr>
          <w:rFonts w:asciiTheme="minorHAnsi" w:hAnsiTheme="minorHAnsi"/>
          <w:b/>
          <w:color w:val="auto"/>
          <w:u w:val="single"/>
        </w:rPr>
      </w:pPr>
      <w:r w:rsidRPr="00E77901">
        <w:rPr>
          <w:rFonts w:asciiTheme="minorHAnsi" w:hAnsiTheme="minorHAnsi"/>
          <w:b/>
          <w:color w:val="auto"/>
          <w:u w:val="single"/>
        </w:rPr>
        <w:t>S.ELIA</w:t>
      </w:r>
    </w:p>
    <w:tbl>
      <w:tblPr>
        <w:tblW w:w="0" w:type="auto"/>
        <w:tblInd w:w="57" w:type="dxa"/>
        <w:tblCellMar>
          <w:left w:w="70" w:type="dxa"/>
          <w:right w:w="70" w:type="dxa"/>
        </w:tblCellMar>
        <w:tblLook w:val="04A0"/>
      </w:tblPr>
      <w:tblGrid>
        <w:gridCol w:w="591"/>
        <w:gridCol w:w="964"/>
        <w:gridCol w:w="954"/>
        <w:gridCol w:w="719"/>
        <w:gridCol w:w="1143"/>
        <w:gridCol w:w="803"/>
        <w:gridCol w:w="722"/>
        <w:gridCol w:w="950"/>
        <w:gridCol w:w="610"/>
        <w:gridCol w:w="525"/>
        <w:gridCol w:w="483"/>
        <w:gridCol w:w="532"/>
        <w:gridCol w:w="719"/>
      </w:tblGrid>
      <w:tr w:rsidR="008A6217" w:rsidRPr="008A6217" w:rsidTr="00B74BE5">
        <w:trPr>
          <w:trHeight w:val="300"/>
          <w:tblHeader/>
        </w:trPr>
        <w:tc>
          <w:tcPr>
            <w:tcW w:w="0" w:type="auto"/>
            <w:tcBorders>
              <w:top w:val="nil"/>
              <w:left w:val="nil"/>
              <w:bottom w:val="nil"/>
              <w:right w:val="nil"/>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8A6217" w:rsidRPr="00302409"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302409">
              <w:rPr>
                <w:rFonts w:ascii="Calibri" w:eastAsia="Times New Roman" w:hAnsi="Calibri" w:cs="Times New Roman"/>
                <w:b/>
                <w:bCs/>
                <w:color w:val="auto"/>
                <w:sz w:val="20"/>
                <w:szCs w:val="20"/>
                <w:bdr w:val="none" w:sz="0" w:space="0" w:color="auto"/>
                <w:lang w:eastAsia="it-IT"/>
              </w:rPr>
              <w:t>CENTRO STORICO - S.ELIA</w:t>
            </w:r>
          </w:p>
        </w:tc>
      </w:tr>
      <w:tr w:rsidR="008A6217" w:rsidRPr="008A6217" w:rsidTr="00F13162">
        <w:trPr>
          <w:trHeight w:val="1020"/>
          <w:tblHeader/>
        </w:trPr>
        <w:tc>
          <w:tcPr>
            <w:tcW w:w="0" w:type="auto"/>
            <w:tcBorders>
              <w:top w:val="nil"/>
              <w:left w:val="nil"/>
              <w:bottom w:val="single" w:sz="4" w:space="0" w:color="auto"/>
              <w:right w:val="nil"/>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Punteggio Totale</w:t>
            </w:r>
          </w:p>
        </w:tc>
      </w:tr>
      <w:tr w:rsidR="008A6217" w:rsidRPr="008A6217" w:rsidTr="00F13162">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B8CCE4" w:themeFill="accent1" w:themeFillTint="66"/>
            <w:noWrap/>
            <w:textDirection w:val="btLr"/>
            <w:vAlign w:val="center"/>
            <w:hideMark/>
          </w:tcPr>
          <w:p w:rsidR="001454CF" w:rsidRDefault="008A6217" w:rsidP="00F1316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30/</w:t>
            </w:r>
          </w:p>
          <w:p w:rsidR="008A6217" w:rsidRPr="00302409" w:rsidRDefault="008A6217" w:rsidP="00F1316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06/201</w:t>
            </w:r>
            <w:r w:rsidR="00F13162" w:rsidRPr="00302409">
              <w:rPr>
                <w:rFonts w:ascii="Calibri" w:eastAsia="Times New Roman" w:hAnsi="Calibri" w:cs="Times New Roman"/>
                <w:b/>
                <w:bCs/>
                <w:color w:val="FF0000"/>
                <w:sz w:val="18"/>
                <w:szCs w:val="18"/>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AQ-BCE-19927</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8A6217">
              <w:rPr>
                <w:rFonts w:ascii="Calibri" w:eastAsia="Times New Roman" w:hAnsi="Calibri" w:cs="Times New Roman"/>
                <w:sz w:val="14"/>
                <w:szCs w:val="14"/>
                <w:bdr w:val="none" w:sz="0" w:space="0" w:color="auto"/>
                <w:lang w:eastAsia="it-IT"/>
              </w:rPr>
              <w:t>04/09/2012</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1.071.773,67</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166,67</w:t>
            </w:r>
          </w:p>
        </w:tc>
      </w:tr>
      <w:tr w:rsidR="008A6217" w:rsidRPr="008A6217" w:rsidTr="00F13162">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AQ-BCE-60196</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8A6217">
              <w:rPr>
                <w:rFonts w:ascii="Calibri" w:eastAsia="Times New Roman" w:hAnsi="Calibri" w:cs="Times New Roman"/>
                <w:sz w:val="14"/>
                <w:szCs w:val="14"/>
                <w:bdr w:val="none" w:sz="0" w:space="0" w:color="auto"/>
                <w:lang w:eastAsia="it-IT"/>
              </w:rPr>
              <w:t>09/10/2013</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1.612.878,56</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37,50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137,50</w:t>
            </w:r>
          </w:p>
        </w:tc>
      </w:tr>
      <w:tr w:rsidR="008A6217" w:rsidRPr="008A6217" w:rsidTr="00F13162">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AQ-BCE-60590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8A6217">
              <w:rPr>
                <w:rFonts w:ascii="Calibri" w:eastAsia="Times New Roman" w:hAnsi="Calibri" w:cs="Times New Roman"/>
                <w:sz w:val="14"/>
                <w:szCs w:val="14"/>
                <w:bdr w:val="none" w:sz="0" w:space="0" w:color="auto"/>
                <w:lang w:eastAsia="it-IT"/>
              </w:rPr>
              <w:t>17/01/2014</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1.759.411,67</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77,78</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28,57</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106,35</w:t>
            </w:r>
          </w:p>
        </w:tc>
      </w:tr>
      <w:tr w:rsidR="008A6217" w:rsidRPr="008A6217" w:rsidTr="00B23D02">
        <w:trPr>
          <w:trHeight w:val="403"/>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AQ-BCE-09560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8A6217">
              <w:rPr>
                <w:rFonts w:ascii="Calibri" w:eastAsia="Times New Roman" w:hAnsi="Calibri" w:cs="Times New Roman"/>
                <w:sz w:val="14"/>
                <w:szCs w:val="14"/>
                <w:bdr w:val="none" w:sz="0" w:space="0" w:color="auto"/>
                <w:lang w:eastAsia="it-IT"/>
              </w:rPr>
              <w:t>30/04/2010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76.876,24</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100,00</w:t>
            </w:r>
          </w:p>
        </w:tc>
      </w:tr>
      <w:tr w:rsidR="008A6217" w:rsidRPr="008A6217" w:rsidTr="00B23D02">
        <w:trPr>
          <w:trHeight w:val="409"/>
        </w:trPr>
        <w:tc>
          <w:tcPr>
            <w:tcW w:w="0" w:type="auto"/>
            <w:vMerge/>
            <w:tcBorders>
              <w:top w:val="single" w:sz="4" w:space="0" w:color="000000"/>
              <w:left w:val="single" w:sz="4" w:space="0" w:color="auto"/>
              <w:bottom w:val="single" w:sz="4" w:space="0" w:color="000000"/>
              <w:right w:val="single" w:sz="4" w:space="0" w:color="auto"/>
            </w:tcBorders>
            <w:shd w:val="clear" w:color="auto" w:fill="B8CCE4" w:themeFill="accent1" w:themeFillTint="66"/>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AQ-BCE-60016</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8A6217">
              <w:rPr>
                <w:rFonts w:ascii="Calibri" w:eastAsia="Times New Roman" w:hAnsi="Calibri" w:cs="Times New Roman"/>
                <w:sz w:val="14"/>
                <w:szCs w:val="14"/>
                <w:bdr w:val="none" w:sz="0" w:space="0" w:color="auto"/>
                <w:lang w:eastAsia="it-IT"/>
              </w:rPr>
              <w:t>01/07/2013</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1.770.186,61</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100,00</w:t>
            </w:r>
          </w:p>
        </w:tc>
      </w:tr>
      <w:tr w:rsidR="008A6217" w:rsidRPr="008A6217" w:rsidTr="00333339">
        <w:trPr>
          <w:trHeight w:val="240"/>
        </w:trPr>
        <w:tc>
          <w:tcPr>
            <w:tcW w:w="0" w:type="auto"/>
            <w:tcBorders>
              <w:top w:val="nil"/>
              <w:left w:val="nil"/>
              <w:bottom w:val="single" w:sz="4" w:space="0" w:color="auto"/>
              <w:right w:val="nil"/>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8A6217">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6.291.126,75</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r>
      <w:tr w:rsidR="008A6217" w:rsidRPr="008A6217" w:rsidTr="00302409">
        <w:trPr>
          <w:trHeight w:val="1046"/>
        </w:trPr>
        <w:tc>
          <w:tcPr>
            <w:tcW w:w="0" w:type="auto"/>
            <w:tcBorders>
              <w:top w:val="single" w:sz="4" w:space="0" w:color="auto"/>
              <w:left w:val="single" w:sz="4" w:space="0" w:color="auto"/>
              <w:bottom w:val="single" w:sz="4" w:space="0" w:color="auto"/>
              <w:right w:val="single" w:sz="4" w:space="0" w:color="auto"/>
            </w:tcBorders>
            <w:shd w:val="clear" w:color="auto" w:fill="D6E3BC" w:themeFill="accent3" w:themeFillTint="66"/>
            <w:noWrap/>
            <w:textDirection w:val="btLr"/>
            <w:vAlign w:val="center"/>
            <w:hideMark/>
          </w:tcPr>
          <w:p w:rsidR="008A6217" w:rsidRPr="00302409" w:rsidRDefault="008A6217" w:rsidP="00F1316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31/12/201</w:t>
            </w:r>
            <w:r w:rsidR="00F13162" w:rsidRPr="00302409">
              <w:rPr>
                <w:rFonts w:ascii="Calibri" w:eastAsia="Times New Roman" w:hAnsi="Calibri" w:cs="Times New Roman"/>
                <w:b/>
                <w:bCs/>
                <w:color w:val="FF0000"/>
                <w:sz w:val="18"/>
                <w:szCs w:val="18"/>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AQ-BCE-60198</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8A6217">
              <w:rPr>
                <w:rFonts w:ascii="Calibri" w:eastAsia="Times New Roman" w:hAnsi="Calibri" w:cs="Times New Roman"/>
                <w:sz w:val="14"/>
                <w:szCs w:val="14"/>
                <w:bdr w:val="none" w:sz="0" w:space="0" w:color="auto"/>
                <w:lang w:eastAsia="it-IT"/>
              </w:rPr>
              <w:t>10/10/2013</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36</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6.343.484,36</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91,67</w:t>
            </w:r>
          </w:p>
        </w:tc>
      </w:tr>
      <w:tr w:rsidR="008A6217" w:rsidRPr="008A6217" w:rsidTr="00F13162">
        <w:trPr>
          <w:trHeight w:val="300"/>
        </w:trPr>
        <w:tc>
          <w:tcPr>
            <w:tcW w:w="0" w:type="auto"/>
            <w:tcBorders>
              <w:top w:val="nil"/>
              <w:left w:val="nil"/>
              <w:bottom w:val="single" w:sz="4" w:space="0" w:color="auto"/>
              <w:right w:val="nil"/>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8A6217">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6.343.484,36</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r>
      <w:tr w:rsidR="008A6217" w:rsidRPr="008A6217" w:rsidTr="00F13162">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auto" w:fill="FBD4B4" w:themeFill="accent6" w:themeFillTint="66"/>
            <w:noWrap/>
            <w:textDirection w:val="btLr"/>
            <w:vAlign w:val="center"/>
            <w:hideMark/>
          </w:tcPr>
          <w:p w:rsidR="008A6217" w:rsidRPr="00302409" w:rsidRDefault="008A6217"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w:t>
            </w:r>
            <w:r w:rsidR="00B23D02">
              <w:rPr>
                <w:rFonts w:ascii="Calibri" w:eastAsia="Times New Roman" w:hAnsi="Calibri" w:cs="Times New Roman"/>
                <w:b/>
                <w:bCs/>
                <w:color w:val="FF0000"/>
                <w:sz w:val="18"/>
                <w:szCs w:val="18"/>
                <w:bdr w:val="none" w:sz="0" w:space="0" w:color="auto"/>
                <w:lang w:eastAsia="it-IT"/>
              </w:rPr>
              <w:t>0</w:t>
            </w:r>
            <w:r w:rsidRPr="00302409">
              <w:rPr>
                <w:rFonts w:ascii="Calibri" w:eastAsia="Times New Roman" w:hAnsi="Calibri" w:cs="Times New Roman"/>
                <w:b/>
                <w:bCs/>
                <w:color w:val="FF0000"/>
                <w:sz w:val="18"/>
                <w:szCs w:val="18"/>
                <w:bdr w:val="none" w:sz="0" w:space="0" w:color="auto"/>
                <w:lang w:eastAsia="it-IT"/>
              </w:rPr>
              <w:t>/0</w:t>
            </w:r>
            <w:r w:rsidR="00B23D02">
              <w:rPr>
                <w:rFonts w:ascii="Calibri" w:eastAsia="Times New Roman" w:hAnsi="Calibri" w:cs="Times New Roman"/>
                <w:b/>
                <w:bCs/>
                <w:color w:val="FF0000"/>
                <w:sz w:val="18"/>
                <w:szCs w:val="18"/>
                <w:bdr w:val="none" w:sz="0" w:space="0" w:color="auto"/>
                <w:lang w:eastAsia="it-IT"/>
              </w:rPr>
              <w:t>6</w:t>
            </w:r>
            <w:r w:rsidRPr="00302409">
              <w:rPr>
                <w:rFonts w:ascii="Calibri" w:eastAsia="Times New Roman" w:hAnsi="Calibri" w:cs="Times New Roman"/>
                <w:b/>
                <w:bCs/>
                <w:color w:val="FF0000"/>
                <w:sz w:val="18"/>
                <w:szCs w:val="18"/>
                <w:bdr w:val="none" w:sz="0" w:space="0" w:color="auto"/>
                <w:lang w:eastAsia="it-IT"/>
              </w:rPr>
              <w:t>/201</w:t>
            </w:r>
            <w:r w:rsidR="00F13162" w:rsidRPr="00302409">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AQ-BCE-20363</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8A6217">
              <w:rPr>
                <w:rFonts w:ascii="Calibri" w:eastAsia="Times New Roman" w:hAnsi="Calibri" w:cs="Times New Roman"/>
                <w:sz w:val="14"/>
                <w:szCs w:val="14"/>
                <w:bdr w:val="none" w:sz="0" w:space="0" w:color="auto"/>
                <w:lang w:eastAsia="it-IT"/>
              </w:rPr>
              <w:t>28/12/2012</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2.137.930,72</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83,33</w:t>
            </w:r>
          </w:p>
        </w:tc>
      </w:tr>
      <w:tr w:rsidR="008A6217" w:rsidRPr="008A6217" w:rsidTr="00F13162">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FBD4B4" w:themeFill="accent6" w:themeFillTint="66"/>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AQ-BCE-20401</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8A6217">
              <w:rPr>
                <w:rFonts w:ascii="Calibri" w:eastAsia="Times New Roman" w:hAnsi="Calibri" w:cs="Times New Roman"/>
                <w:sz w:val="14"/>
                <w:szCs w:val="14"/>
                <w:bdr w:val="none" w:sz="0" w:space="0" w:color="auto"/>
                <w:lang w:eastAsia="it-IT"/>
              </w:rPr>
              <w:t>22/01/2013</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427.688,12</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66,67</w:t>
            </w:r>
          </w:p>
        </w:tc>
      </w:tr>
      <w:tr w:rsidR="008A6217" w:rsidRPr="008A6217" w:rsidTr="00F13162">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FBD4B4" w:themeFill="accent6" w:themeFillTint="66"/>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AQ-BCE-20132</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8A6217">
              <w:rPr>
                <w:rFonts w:ascii="Calibri" w:eastAsia="Times New Roman" w:hAnsi="Calibri" w:cs="Times New Roman"/>
                <w:sz w:val="14"/>
                <w:szCs w:val="14"/>
                <w:bdr w:val="none" w:sz="0" w:space="0" w:color="auto"/>
                <w:lang w:eastAsia="it-IT"/>
              </w:rPr>
              <w:t>05/11/2012</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308.027,81</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50,00</w:t>
            </w:r>
          </w:p>
        </w:tc>
      </w:tr>
      <w:tr w:rsidR="008A6217" w:rsidRPr="008A6217" w:rsidTr="00F13162">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FBD4B4" w:themeFill="accent6" w:themeFillTint="66"/>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AQ-BCE-60871</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8A6217">
              <w:rPr>
                <w:rFonts w:ascii="Calibri" w:eastAsia="Times New Roman" w:hAnsi="Calibri" w:cs="Times New Roman"/>
                <w:sz w:val="14"/>
                <w:szCs w:val="14"/>
                <w:bdr w:val="none" w:sz="0" w:space="0" w:color="auto"/>
                <w:lang w:eastAsia="it-IT"/>
              </w:rPr>
              <w:t>09/07/2014</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3.466.896,36</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50,00</w:t>
            </w:r>
          </w:p>
        </w:tc>
      </w:tr>
      <w:tr w:rsidR="008A6217" w:rsidRPr="008A6217" w:rsidTr="00F13162">
        <w:trPr>
          <w:trHeight w:val="300"/>
        </w:trPr>
        <w:tc>
          <w:tcPr>
            <w:tcW w:w="0" w:type="auto"/>
            <w:vMerge/>
            <w:tcBorders>
              <w:top w:val="single" w:sz="4" w:space="0" w:color="000000"/>
              <w:left w:val="single" w:sz="4" w:space="0" w:color="auto"/>
              <w:bottom w:val="single" w:sz="4" w:space="0" w:color="000000"/>
              <w:right w:val="single" w:sz="4" w:space="0" w:color="auto"/>
            </w:tcBorders>
            <w:shd w:val="clear" w:color="auto" w:fill="FBD4B4" w:themeFill="accent6" w:themeFillTint="66"/>
            <w:vAlign w:val="center"/>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AQ-BCE-60844</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8A6217">
              <w:rPr>
                <w:rFonts w:ascii="Calibri" w:eastAsia="Times New Roman" w:hAnsi="Calibri" w:cs="Times New Roman"/>
                <w:sz w:val="14"/>
                <w:szCs w:val="14"/>
                <w:bdr w:val="none" w:sz="0" w:space="0" w:color="auto"/>
                <w:lang w:eastAsia="it-IT"/>
              </w:rPr>
              <w:t>24/06/2014</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349.151,40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0,00</w:t>
            </w:r>
          </w:p>
        </w:tc>
      </w:tr>
      <w:tr w:rsidR="008A6217" w:rsidRPr="008A6217" w:rsidTr="00333339">
        <w:trPr>
          <w:trHeight w:val="300"/>
        </w:trPr>
        <w:tc>
          <w:tcPr>
            <w:tcW w:w="0" w:type="auto"/>
            <w:tcBorders>
              <w:top w:val="nil"/>
              <w:left w:val="nil"/>
              <w:bottom w:val="nil"/>
              <w:right w:val="nil"/>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8A6217">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6.689.694,41</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8A6217" w:rsidRPr="008A6217" w:rsidRDefault="008A621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r>
      <w:tr w:rsidR="00794FF7" w:rsidRPr="008A6217" w:rsidTr="00333339">
        <w:trPr>
          <w:trHeight w:val="300"/>
        </w:trPr>
        <w:tc>
          <w:tcPr>
            <w:tcW w:w="0" w:type="auto"/>
            <w:tcBorders>
              <w:top w:val="nil"/>
              <w:left w:val="nil"/>
              <w:bottom w:val="nil"/>
              <w:right w:val="nil"/>
            </w:tcBorders>
            <w:shd w:val="clear" w:color="auto" w:fill="auto"/>
            <w:noWrap/>
            <w:vAlign w:val="bottom"/>
            <w:hideMark/>
          </w:tcPr>
          <w:p w:rsidR="00794FF7" w:rsidRPr="008A6217"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794FF7" w:rsidRPr="008A6217" w:rsidRDefault="00794FF7" w:rsidP="00794FF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TOTALE</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8A6217"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34</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8A6217"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1</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8A6217"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92</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8A6217"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16</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8A6217"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19.324.305,52</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8A6217"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8A6217">
              <w:rPr>
                <w:rFonts w:ascii="Calibri" w:eastAsia="Times New Roman" w:hAnsi="Calibri" w:cs="Times New Roman"/>
                <w:b/>
                <w:bCs/>
                <w:color w:val="auto"/>
                <w:sz w:val="14"/>
                <w:szCs w:val="14"/>
                <w:bdr w:val="none" w:sz="0" w:space="0" w:color="auto"/>
                <w:lang w:eastAsia="it-IT"/>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8A6217"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8A6217"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8A6217"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794FF7" w:rsidRPr="008A6217" w:rsidRDefault="00794FF7" w:rsidP="008A621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8A6217">
              <w:rPr>
                <w:rFonts w:ascii="Calibri" w:eastAsia="Times New Roman" w:hAnsi="Calibri" w:cs="Times New Roman"/>
                <w:color w:val="auto"/>
                <w:sz w:val="14"/>
                <w:szCs w:val="14"/>
                <w:bdr w:val="none" w:sz="0" w:space="0" w:color="auto"/>
                <w:lang w:eastAsia="it-IT"/>
              </w:rPr>
              <w:t> </w:t>
            </w:r>
          </w:p>
        </w:tc>
      </w:tr>
    </w:tbl>
    <w:p w:rsidR="00900145" w:rsidRDefault="00900145" w:rsidP="00900145"/>
    <w:p w:rsidR="00900145" w:rsidRDefault="00714C9F" w:rsidP="00714C9F">
      <w:pPr>
        <w:pStyle w:val="Didascalia"/>
        <w:jc w:val="center"/>
        <w:rPr>
          <w:color w:val="auto"/>
        </w:rPr>
      </w:pPr>
      <w:r w:rsidRPr="00714C9F">
        <w:rPr>
          <w:color w:val="auto"/>
        </w:rPr>
        <w:t xml:space="preserve">Tabella </w:t>
      </w:r>
      <w:r w:rsidR="003C5FBF" w:rsidRPr="00714C9F">
        <w:rPr>
          <w:color w:val="auto"/>
        </w:rPr>
        <w:fldChar w:fldCharType="begin"/>
      </w:r>
      <w:r w:rsidRPr="00714C9F">
        <w:rPr>
          <w:color w:val="auto"/>
        </w:rPr>
        <w:instrText xml:space="preserve"> SEQ Tabella \* ARABIC </w:instrText>
      </w:r>
      <w:r w:rsidR="003C5FBF" w:rsidRPr="00714C9F">
        <w:rPr>
          <w:color w:val="auto"/>
        </w:rPr>
        <w:fldChar w:fldCharType="separate"/>
      </w:r>
      <w:r w:rsidR="004D39ED">
        <w:rPr>
          <w:noProof/>
          <w:color w:val="auto"/>
        </w:rPr>
        <w:t>10</w:t>
      </w:r>
      <w:r w:rsidR="003C5FBF" w:rsidRPr="00714C9F">
        <w:rPr>
          <w:color w:val="auto"/>
        </w:rPr>
        <w:fldChar w:fldCharType="end"/>
      </w:r>
      <w:r w:rsidRPr="00714C9F">
        <w:rPr>
          <w:color w:val="auto"/>
        </w:rPr>
        <w:t xml:space="preserve"> Elenco pratiche da istruire frazione S.Elia</w:t>
      </w:r>
    </w:p>
    <w:p w:rsidR="00794FF7" w:rsidRDefault="00794FF7" w:rsidP="00794FF7"/>
    <w:p w:rsidR="00794FF7" w:rsidRPr="00141184" w:rsidRDefault="00141184" w:rsidP="00141184">
      <w:pPr>
        <w:pStyle w:val="Sottotitolo"/>
        <w:rPr>
          <w:rFonts w:asciiTheme="minorHAnsi" w:hAnsiTheme="minorHAnsi"/>
          <w:b/>
          <w:color w:val="auto"/>
          <w:u w:val="single"/>
        </w:rPr>
      </w:pPr>
      <w:r w:rsidRPr="00141184">
        <w:rPr>
          <w:rFonts w:asciiTheme="minorHAnsi" w:hAnsiTheme="minorHAnsi"/>
          <w:b/>
          <w:color w:val="auto"/>
          <w:u w:val="single"/>
        </w:rPr>
        <w:t>S.ANGELO DI BAGNO</w:t>
      </w:r>
    </w:p>
    <w:p w:rsidR="00794FF7" w:rsidRDefault="00794FF7" w:rsidP="00794FF7"/>
    <w:tbl>
      <w:tblPr>
        <w:tblW w:w="0" w:type="auto"/>
        <w:tblInd w:w="57" w:type="dxa"/>
        <w:tblCellMar>
          <w:left w:w="70" w:type="dxa"/>
          <w:right w:w="70" w:type="dxa"/>
        </w:tblCellMar>
        <w:tblLook w:val="04A0"/>
      </w:tblPr>
      <w:tblGrid>
        <w:gridCol w:w="372"/>
        <w:gridCol w:w="975"/>
        <w:gridCol w:w="970"/>
        <w:gridCol w:w="743"/>
        <w:gridCol w:w="1171"/>
        <w:gridCol w:w="823"/>
        <w:gridCol w:w="745"/>
        <w:gridCol w:w="957"/>
        <w:gridCol w:w="627"/>
        <w:gridCol w:w="530"/>
        <w:gridCol w:w="530"/>
        <w:gridCol w:w="537"/>
        <w:gridCol w:w="735"/>
      </w:tblGrid>
      <w:tr w:rsidR="00141184" w:rsidRPr="00141184" w:rsidTr="00302409">
        <w:trPr>
          <w:trHeight w:val="300"/>
          <w:tblHeader/>
        </w:trPr>
        <w:tc>
          <w:tcPr>
            <w:tcW w:w="0" w:type="auto"/>
            <w:tcBorders>
              <w:top w:val="nil"/>
              <w:left w:val="nil"/>
              <w:bottom w:val="nil"/>
              <w:right w:val="nil"/>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141184" w:rsidRPr="00302409"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302409">
              <w:rPr>
                <w:rFonts w:ascii="Calibri" w:eastAsia="Times New Roman" w:hAnsi="Calibri" w:cs="Times New Roman"/>
                <w:b/>
                <w:bCs/>
                <w:color w:val="auto"/>
                <w:sz w:val="20"/>
                <w:szCs w:val="20"/>
                <w:bdr w:val="none" w:sz="0" w:space="0" w:color="auto"/>
                <w:lang w:eastAsia="it-IT"/>
              </w:rPr>
              <w:t>CENTRO STORICO - SANT'ANGELO DI BAGNO</w:t>
            </w:r>
          </w:p>
        </w:tc>
      </w:tr>
      <w:tr w:rsidR="00141184" w:rsidRPr="00141184" w:rsidTr="00302409">
        <w:trPr>
          <w:trHeight w:val="1020"/>
          <w:tblHeader/>
        </w:trPr>
        <w:tc>
          <w:tcPr>
            <w:tcW w:w="0" w:type="auto"/>
            <w:tcBorders>
              <w:top w:val="nil"/>
              <w:left w:val="nil"/>
              <w:bottom w:val="nil"/>
              <w:right w:val="nil"/>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Punteggio Totale</w:t>
            </w:r>
          </w:p>
        </w:tc>
      </w:tr>
      <w:tr w:rsidR="00141184" w:rsidRPr="00141184" w:rsidTr="00141184">
        <w:trPr>
          <w:trHeight w:val="58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8DB4E3"/>
            <w:noWrap/>
            <w:textDirection w:val="btLr"/>
            <w:vAlign w:val="center"/>
            <w:hideMark/>
          </w:tcPr>
          <w:p w:rsidR="00141184" w:rsidRPr="00302409"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30/06/2017</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AQ-BCE-60139</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41184">
              <w:rPr>
                <w:rFonts w:ascii="Calibri" w:eastAsia="Times New Roman" w:hAnsi="Calibri" w:cs="Times New Roman"/>
                <w:sz w:val="14"/>
                <w:szCs w:val="14"/>
                <w:bdr w:val="none" w:sz="0" w:space="0" w:color="auto"/>
                <w:lang w:eastAsia="it-IT"/>
              </w:rPr>
              <w:t>12/08/2013</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xml:space="preserve">     640.913,82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200,00</w:t>
            </w:r>
          </w:p>
        </w:tc>
      </w:tr>
      <w:tr w:rsidR="00141184" w:rsidRPr="00141184" w:rsidTr="00141184">
        <w:trPr>
          <w:trHeight w:val="73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AQ-BCE-60168</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41184">
              <w:rPr>
                <w:rFonts w:ascii="Calibri" w:eastAsia="Times New Roman" w:hAnsi="Calibri" w:cs="Times New Roman"/>
                <w:sz w:val="14"/>
                <w:szCs w:val="14"/>
                <w:bdr w:val="none" w:sz="0" w:space="0" w:color="auto"/>
                <w:lang w:eastAsia="it-IT"/>
              </w:rPr>
              <w:t>16/09/2013</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xml:space="preserve">     246.415,96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100,00</w:t>
            </w:r>
          </w:p>
        </w:tc>
      </w:tr>
      <w:tr w:rsidR="00141184" w:rsidRPr="00141184" w:rsidTr="00141184">
        <w:trPr>
          <w:trHeight w:val="300"/>
        </w:trPr>
        <w:tc>
          <w:tcPr>
            <w:tcW w:w="0" w:type="auto"/>
            <w:tcBorders>
              <w:top w:val="nil"/>
              <w:left w:val="nil"/>
              <w:bottom w:val="nil"/>
              <w:right w:val="nil"/>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4118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 xml:space="preserve">     887.329,78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r>
      <w:tr w:rsidR="00141184" w:rsidRPr="00141184" w:rsidTr="00302409">
        <w:trPr>
          <w:trHeight w:val="92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141184" w:rsidRPr="00302409"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31/12/2017</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AQ-BCE-11302</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41184">
              <w:rPr>
                <w:rFonts w:ascii="Calibri" w:eastAsia="Times New Roman" w:hAnsi="Calibri" w:cs="Times New Roman"/>
                <w:sz w:val="14"/>
                <w:szCs w:val="14"/>
                <w:bdr w:val="none" w:sz="0" w:space="0" w:color="auto"/>
                <w:lang w:eastAsia="it-IT"/>
              </w:rPr>
              <w:t>29/12/2010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xml:space="preserve">     106.234,27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25,00</w:t>
            </w:r>
          </w:p>
        </w:tc>
      </w:tr>
      <w:tr w:rsidR="00141184" w:rsidRPr="00141184" w:rsidTr="00141184">
        <w:trPr>
          <w:trHeight w:val="67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AQ-BCE-60167</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41184">
              <w:rPr>
                <w:rFonts w:ascii="Calibri" w:eastAsia="Times New Roman" w:hAnsi="Calibri" w:cs="Times New Roman"/>
                <w:sz w:val="14"/>
                <w:szCs w:val="14"/>
                <w:bdr w:val="none" w:sz="0" w:space="0" w:color="auto"/>
                <w:lang w:eastAsia="it-IT"/>
              </w:rPr>
              <w:t>16/09/2013</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xml:space="preserve">     343.334,16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25,00</w:t>
            </w:r>
          </w:p>
        </w:tc>
      </w:tr>
      <w:tr w:rsidR="00141184" w:rsidRPr="00141184" w:rsidTr="00141184">
        <w:trPr>
          <w:trHeight w:val="300"/>
        </w:trPr>
        <w:tc>
          <w:tcPr>
            <w:tcW w:w="0" w:type="auto"/>
            <w:tcBorders>
              <w:top w:val="nil"/>
              <w:left w:val="nil"/>
              <w:bottom w:val="nil"/>
              <w:right w:val="nil"/>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4118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 xml:space="preserve">     449.568,43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r>
      <w:tr w:rsidR="00141184" w:rsidRPr="00141184" w:rsidTr="00141184">
        <w:trPr>
          <w:trHeight w:val="1500"/>
        </w:trPr>
        <w:tc>
          <w:tcPr>
            <w:tcW w:w="0" w:type="auto"/>
            <w:tcBorders>
              <w:top w:val="single" w:sz="4" w:space="0" w:color="auto"/>
              <w:left w:val="single" w:sz="4" w:space="0" w:color="auto"/>
              <w:bottom w:val="single" w:sz="4" w:space="0" w:color="auto"/>
              <w:right w:val="single" w:sz="4" w:space="0" w:color="auto"/>
            </w:tcBorders>
            <w:shd w:val="clear" w:color="000000" w:fill="FCD5B4"/>
            <w:noWrap/>
            <w:textDirection w:val="btLr"/>
            <w:vAlign w:val="center"/>
            <w:hideMark/>
          </w:tcPr>
          <w:p w:rsidR="00141184" w:rsidRPr="00302409" w:rsidRDefault="00141184"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lastRenderedPageBreak/>
              <w:t>3</w:t>
            </w:r>
            <w:r w:rsidR="00B23D02">
              <w:rPr>
                <w:rFonts w:ascii="Calibri" w:eastAsia="Times New Roman" w:hAnsi="Calibri" w:cs="Times New Roman"/>
                <w:b/>
                <w:bCs/>
                <w:color w:val="FF0000"/>
                <w:sz w:val="18"/>
                <w:szCs w:val="18"/>
                <w:bdr w:val="none" w:sz="0" w:space="0" w:color="auto"/>
                <w:lang w:eastAsia="it-IT"/>
              </w:rPr>
              <w:t>0</w:t>
            </w:r>
            <w:r w:rsidRPr="00302409">
              <w:rPr>
                <w:rFonts w:ascii="Calibri" w:eastAsia="Times New Roman" w:hAnsi="Calibri" w:cs="Times New Roman"/>
                <w:b/>
                <w:bCs/>
                <w:color w:val="FF0000"/>
                <w:sz w:val="18"/>
                <w:szCs w:val="18"/>
                <w:bdr w:val="none" w:sz="0" w:space="0" w:color="auto"/>
                <w:lang w:eastAsia="it-IT"/>
              </w:rPr>
              <w:t>/0</w:t>
            </w:r>
            <w:r w:rsidR="00B23D02">
              <w:rPr>
                <w:rFonts w:ascii="Calibri" w:eastAsia="Times New Roman" w:hAnsi="Calibri" w:cs="Times New Roman"/>
                <w:b/>
                <w:bCs/>
                <w:color w:val="FF0000"/>
                <w:sz w:val="18"/>
                <w:szCs w:val="18"/>
                <w:bdr w:val="none" w:sz="0" w:space="0" w:color="auto"/>
                <w:lang w:eastAsia="it-IT"/>
              </w:rPr>
              <w:t>6</w:t>
            </w:r>
            <w:r w:rsidRPr="00302409">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AQ-BCE-60438</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141184">
              <w:rPr>
                <w:rFonts w:ascii="Calibri" w:eastAsia="Times New Roman" w:hAnsi="Calibri" w:cs="Times New Roman"/>
                <w:sz w:val="14"/>
                <w:szCs w:val="14"/>
                <w:bdr w:val="none" w:sz="0" w:space="0" w:color="auto"/>
                <w:lang w:eastAsia="it-IT"/>
              </w:rPr>
              <w:t>24/12/2013</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xml:space="preserve">  1.070.739,67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0,00</w:t>
            </w:r>
          </w:p>
        </w:tc>
      </w:tr>
      <w:tr w:rsidR="00141184" w:rsidRPr="00141184" w:rsidTr="00141184">
        <w:trPr>
          <w:trHeight w:val="300"/>
        </w:trPr>
        <w:tc>
          <w:tcPr>
            <w:tcW w:w="0" w:type="auto"/>
            <w:tcBorders>
              <w:top w:val="nil"/>
              <w:left w:val="nil"/>
              <w:bottom w:val="nil"/>
              <w:right w:val="nil"/>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4118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 xml:space="preserve">  1.070.739,67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141184">
              <w:rPr>
                <w:rFonts w:ascii="Calibri" w:eastAsia="Times New Roman" w:hAnsi="Calibri" w:cs="Times New Roman"/>
                <w:color w:val="auto"/>
                <w:sz w:val="14"/>
                <w:szCs w:val="14"/>
                <w:bdr w:val="none" w:sz="0" w:space="0" w:color="auto"/>
                <w:lang w:eastAsia="it-IT"/>
              </w:rPr>
              <w:t> </w:t>
            </w:r>
          </w:p>
        </w:tc>
      </w:tr>
      <w:tr w:rsidR="00141184" w:rsidRPr="00141184" w:rsidTr="00141184">
        <w:trPr>
          <w:trHeight w:val="300"/>
        </w:trPr>
        <w:tc>
          <w:tcPr>
            <w:tcW w:w="0" w:type="auto"/>
            <w:tcBorders>
              <w:top w:val="nil"/>
              <w:left w:val="nil"/>
              <w:bottom w:val="nil"/>
              <w:right w:val="nil"/>
            </w:tcBorders>
            <w:shd w:val="clear" w:color="auto" w:fill="auto"/>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000000" w:fill="D8D8D8"/>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000000" w:fill="D8D8D8"/>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000000" w:fill="D8D8D8"/>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141184">
              <w:rPr>
                <w:rFonts w:ascii="Calibri" w:eastAsia="Times New Roman" w:hAnsi="Calibri" w:cs="Times New Roman"/>
                <w:b/>
                <w:bCs/>
                <w:color w:val="auto"/>
                <w:sz w:val="14"/>
                <w:szCs w:val="14"/>
                <w:bdr w:val="none" w:sz="0" w:space="0" w:color="auto"/>
                <w:lang w:eastAsia="it-IT"/>
              </w:rPr>
              <w:t xml:space="preserve">  2.407.637,88 </w:t>
            </w:r>
          </w:p>
        </w:tc>
        <w:tc>
          <w:tcPr>
            <w:tcW w:w="0" w:type="auto"/>
            <w:tcBorders>
              <w:top w:val="nil"/>
              <w:left w:val="nil"/>
              <w:bottom w:val="single" w:sz="4" w:space="0" w:color="auto"/>
              <w:right w:val="single" w:sz="4" w:space="0" w:color="auto"/>
            </w:tcBorders>
            <w:shd w:val="clear" w:color="000000" w:fill="D8D8D8"/>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4118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4118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4118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41184">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141184" w:rsidRPr="00141184" w:rsidRDefault="00141184" w:rsidP="0014118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141184">
              <w:rPr>
                <w:rFonts w:ascii="Calibri" w:eastAsia="Times New Roman" w:hAnsi="Calibri" w:cs="Times New Roman"/>
                <w:sz w:val="14"/>
                <w:szCs w:val="14"/>
                <w:bdr w:val="none" w:sz="0" w:space="0" w:color="auto"/>
                <w:lang w:eastAsia="it-IT"/>
              </w:rPr>
              <w:t> </w:t>
            </w:r>
          </w:p>
        </w:tc>
      </w:tr>
    </w:tbl>
    <w:p w:rsidR="00141184" w:rsidRDefault="00141184" w:rsidP="00794FF7"/>
    <w:p w:rsidR="00141184" w:rsidRPr="003167BB" w:rsidRDefault="00141184" w:rsidP="003167BB">
      <w:pPr>
        <w:pStyle w:val="Didascalia"/>
        <w:jc w:val="center"/>
        <w:rPr>
          <w:color w:val="auto"/>
        </w:rPr>
      </w:pPr>
      <w:r w:rsidRPr="00141184">
        <w:rPr>
          <w:color w:val="auto"/>
        </w:rPr>
        <w:t xml:space="preserve">Tabella </w:t>
      </w:r>
      <w:r w:rsidR="003C5FBF" w:rsidRPr="00141184">
        <w:rPr>
          <w:color w:val="auto"/>
        </w:rPr>
        <w:fldChar w:fldCharType="begin"/>
      </w:r>
      <w:r w:rsidRPr="00141184">
        <w:rPr>
          <w:color w:val="auto"/>
        </w:rPr>
        <w:instrText xml:space="preserve"> SEQ Tabella \* ARABIC </w:instrText>
      </w:r>
      <w:r w:rsidR="003C5FBF" w:rsidRPr="00141184">
        <w:rPr>
          <w:color w:val="auto"/>
        </w:rPr>
        <w:fldChar w:fldCharType="separate"/>
      </w:r>
      <w:r w:rsidR="004D39ED">
        <w:rPr>
          <w:noProof/>
          <w:color w:val="auto"/>
        </w:rPr>
        <w:t>11</w:t>
      </w:r>
      <w:r w:rsidR="003C5FBF" w:rsidRPr="00141184">
        <w:rPr>
          <w:color w:val="auto"/>
        </w:rPr>
        <w:fldChar w:fldCharType="end"/>
      </w:r>
      <w:r w:rsidRPr="00141184">
        <w:rPr>
          <w:color w:val="auto"/>
        </w:rPr>
        <w:t xml:space="preserve"> Elenco pratiche da istruire S.Angelo di Bagno</w:t>
      </w:r>
    </w:p>
    <w:p w:rsidR="00714C9F" w:rsidRPr="00714C9F" w:rsidRDefault="00714C9F" w:rsidP="00714C9F"/>
    <w:p w:rsidR="00714C9F" w:rsidRPr="00714C9F" w:rsidRDefault="00714C9F" w:rsidP="00714C9F">
      <w:pPr>
        <w:pStyle w:val="Sottotitolo"/>
        <w:rPr>
          <w:rFonts w:asciiTheme="minorHAnsi" w:hAnsiTheme="minorHAnsi"/>
          <w:b/>
          <w:color w:val="auto"/>
          <w:u w:val="single"/>
        </w:rPr>
      </w:pPr>
      <w:r w:rsidRPr="00714C9F">
        <w:rPr>
          <w:rFonts w:asciiTheme="minorHAnsi" w:hAnsiTheme="minorHAnsi"/>
          <w:b/>
          <w:color w:val="auto"/>
          <w:u w:val="single"/>
        </w:rPr>
        <w:t>S.BENEDETTO DI BAGNO</w:t>
      </w:r>
    </w:p>
    <w:p w:rsidR="00900145" w:rsidRDefault="00900145" w:rsidP="00900145"/>
    <w:tbl>
      <w:tblPr>
        <w:tblW w:w="5000" w:type="pct"/>
        <w:tblCellMar>
          <w:left w:w="70" w:type="dxa"/>
          <w:right w:w="70" w:type="dxa"/>
        </w:tblCellMar>
        <w:tblLook w:val="04A0"/>
      </w:tblPr>
      <w:tblGrid>
        <w:gridCol w:w="372"/>
        <w:gridCol w:w="955"/>
        <w:gridCol w:w="945"/>
        <w:gridCol w:w="710"/>
        <w:gridCol w:w="1132"/>
        <w:gridCol w:w="794"/>
        <w:gridCol w:w="715"/>
        <w:gridCol w:w="1028"/>
        <w:gridCol w:w="885"/>
        <w:gridCol w:w="520"/>
        <w:gridCol w:w="479"/>
        <w:gridCol w:w="526"/>
        <w:gridCol w:w="711"/>
      </w:tblGrid>
      <w:tr w:rsidR="00586732" w:rsidRPr="00586732" w:rsidTr="00586732">
        <w:trPr>
          <w:trHeight w:val="300"/>
          <w:tblHeader/>
        </w:trPr>
        <w:tc>
          <w:tcPr>
            <w:tcW w:w="163" w:type="pct"/>
            <w:tcBorders>
              <w:top w:val="nil"/>
              <w:left w:val="nil"/>
              <w:bottom w:val="nil"/>
              <w:right w:val="nil"/>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837"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586732">
              <w:rPr>
                <w:rFonts w:ascii="Calibri" w:eastAsia="Times New Roman" w:hAnsi="Calibri" w:cs="Times New Roman"/>
                <w:b/>
                <w:bCs/>
                <w:color w:val="auto"/>
                <w:sz w:val="20"/>
                <w:szCs w:val="20"/>
                <w:bdr w:val="none" w:sz="0" w:space="0" w:color="auto"/>
                <w:lang w:eastAsia="it-IT"/>
              </w:rPr>
              <w:t>CENTRO STORICO - S.BENEDETTO DI BAGNO</w:t>
            </w:r>
          </w:p>
        </w:tc>
      </w:tr>
      <w:tr w:rsidR="00586732" w:rsidRPr="00586732" w:rsidTr="00586732">
        <w:trPr>
          <w:trHeight w:val="1020"/>
          <w:tblHeader/>
        </w:trPr>
        <w:tc>
          <w:tcPr>
            <w:tcW w:w="163" w:type="pct"/>
            <w:tcBorders>
              <w:top w:val="nil"/>
              <w:left w:val="nil"/>
              <w:bottom w:val="nil"/>
              <w:right w:val="nil"/>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91" w:type="pct"/>
            <w:tcBorders>
              <w:top w:val="nil"/>
              <w:left w:val="single" w:sz="4" w:space="0" w:color="auto"/>
              <w:bottom w:val="single" w:sz="4" w:space="0" w:color="auto"/>
              <w:right w:val="single" w:sz="4" w:space="0" w:color="auto"/>
            </w:tcBorders>
            <w:shd w:val="clear" w:color="000000" w:fill="D8D8D8"/>
            <w:noWrap/>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AQBCE</w:t>
            </w:r>
          </w:p>
        </w:tc>
        <w:tc>
          <w:tcPr>
            <w:tcW w:w="486"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Data Presentazione</w:t>
            </w:r>
          </w:p>
        </w:tc>
        <w:tc>
          <w:tcPr>
            <w:tcW w:w="366"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Abitazioni principali AP</w:t>
            </w:r>
          </w:p>
        </w:tc>
        <w:tc>
          <w:tcPr>
            <w:tcW w:w="582"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Attività Comm/Prod/prof AC</w:t>
            </w:r>
          </w:p>
        </w:tc>
        <w:tc>
          <w:tcPr>
            <w:tcW w:w="409"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Unità Immobiliari UI</w:t>
            </w:r>
          </w:p>
        </w:tc>
        <w:tc>
          <w:tcPr>
            <w:tcW w:w="368"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nuclei in assistenza NA</w:t>
            </w:r>
          </w:p>
        </w:tc>
        <w:tc>
          <w:tcPr>
            <w:tcW w:w="528"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Importo richiesto</w:t>
            </w:r>
          </w:p>
        </w:tc>
        <w:tc>
          <w:tcPr>
            <w:tcW w:w="455"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 xml:space="preserve"> Importo definito </w:t>
            </w:r>
          </w:p>
        </w:tc>
        <w:tc>
          <w:tcPr>
            <w:tcW w:w="268"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AP/UI</w:t>
            </w:r>
          </w:p>
        </w:tc>
        <w:tc>
          <w:tcPr>
            <w:tcW w:w="247"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AC/UI</w:t>
            </w:r>
          </w:p>
        </w:tc>
        <w:tc>
          <w:tcPr>
            <w:tcW w:w="271"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NA/AP</w:t>
            </w:r>
          </w:p>
        </w:tc>
        <w:tc>
          <w:tcPr>
            <w:tcW w:w="366" w:type="pct"/>
            <w:tcBorders>
              <w:top w:val="nil"/>
              <w:left w:val="nil"/>
              <w:bottom w:val="single" w:sz="4" w:space="0" w:color="auto"/>
              <w:right w:val="single" w:sz="4" w:space="0" w:color="auto"/>
            </w:tcBorders>
            <w:shd w:val="clear" w:color="000000" w:fill="D8D8D8"/>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Punteggio Totale</w:t>
            </w:r>
          </w:p>
        </w:tc>
      </w:tr>
      <w:tr w:rsidR="00586732" w:rsidRPr="00586732" w:rsidTr="00586732">
        <w:trPr>
          <w:trHeight w:val="300"/>
        </w:trPr>
        <w:tc>
          <w:tcPr>
            <w:tcW w:w="163" w:type="pct"/>
            <w:vMerge w:val="restart"/>
            <w:tcBorders>
              <w:top w:val="single" w:sz="4" w:space="0" w:color="auto"/>
              <w:left w:val="single" w:sz="4" w:space="0" w:color="auto"/>
              <w:bottom w:val="single" w:sz="4" w:space="0" w:color="auto"/>
              <w:right w:val="single" w:sz="4" w:space="0" w:color="auto"/>
            </w:tcBorders>
            <w:shd w:val="clear" w:color="000000" w:fill="8DB4E3"/>
            <w:noWrap/>
            <w:textDirection w:val="btLr"/>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586732">
              <w:rPr>
                <w:rFonts w:ascii="Calibri" w:eastAsia="Times New Roman" w:hAnsi="Calibri" w:cs="Times New Roman"/>
                <w:b/>
                <w:bCs/>
                <w:color w:val="FF0000"/>
                <w:sz w:val="18"/>
                <w:szCs w:val="18"/>
                <w:bdr w:val="none" w:sz="0" w:space="0" w:color="auto"/>
                <w:lang w:eastAsia="it-IT"/>
              </w:rPr>
              <w:t>30/06/2017</w:t>
            </w: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AQ-BCE-20613</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10/07/2013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100,00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100,00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200,00</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AQ-BCE-60315</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05/12/2013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625.229,74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33,33</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100,00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133,33</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AQ-BCE-52830</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03/06/2013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5</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951.575,15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20,00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100,00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120,00</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AQ-BCE-07496</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18/12/2009</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96.640,56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100,00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100,00</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AQ-BCE-60523</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30/12/2013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5</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2.192.409,71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60,00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33,33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93,33</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AQ-BCE-60150</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26/08/2013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6</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17</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6.000.404,44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35,29</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33,33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68,63</w:t>
            </w:r>
          </w:p>
        </w:tc>
      </w:tr>
      <w:tr w:rsidR="00586732" w:rsidRPr="00586732" w:rsidTr="00586732">
        <w:trPr>
          <w:trHeight w:val="300"/>
        </w:trPr>
        <w:tc>
          <w:tcPr>
            <w:tcW w:w="163" w:type="pct"/>
            <w:tcBorders>
              <w:top w:val="nil"/>
              <w:left w:val="nil"/>
              <w:bottom w:val="nil"/>
              <w:right w:val="nil"/>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91" w:type="pct"/>
            <w:tcBorders>
              <w:top w:val="nil"/>
              <w:left w:val="single" w:sz="4" w:space="0" w:color="auto"/>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 </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 xml:space="preserve">     9.866.259,60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r>
      <w:tr w:rsidR="00586732" w:rsidRPr="00586732" w:rsidTr="00586732">
        <w:trPr>
          <w:trHeight w:val="300"/>
        </w:trPr>
        <w:tc>
          <w:tcPr>
            <w:tcW w:w="163" w:type="pct"/>
            <w:vMerge w:val="restart"/>
            <w:tcBorders>
              <w:top w:val="single" w:sz="4" w:space="0" w:color="auto"/>
              <w:left w:val="single" w:sz="4" w:space="0" w:color="auto"/>
              <w:bottom w:val="single" w:sz="4" w:space="0" w:color="auto"/>
              <w:right w:val="single" w:sz="4" w:space="0" w:color="auto"/>
            </w:tcBorders>
            <w:shd w:val="clear" w:color="000000" w:fill="D7E4BC"/>
            <w:noWrap/>
            <w:textDirection w:val="btLr"/>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586732">
              <w:rPr>
                <w:rFonts w:ascii="Calibri" w:eastAsia="Times New Roman" w:hAnsi="Calibri" w:cs="Times New Roman"/>
                <w:b/>
                <w:bCs/>
                <w:color w:val="FF0000"/>
                <w:sz w:val="18"/>
                <w:szCs w:val="18"/>
                <w:bdr w:val="none" w:sz="0" w:space="0" w:color="auto"/>
                <w:lang w:eastAsia="it-IT"/>
              </w:rPr>
              <w:t>31/12/2017</w:t>
            </w: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AQ-BCE-60457</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27/12/2013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18</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1.679.170,74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11,11</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50,00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61,11</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AQ-BCE-60149</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26/08/2013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6</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542.799,73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33,33</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33,33</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AQ-BCE-60332</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11/12/2013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9</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686.865,05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22,22</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22,22</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AQ-BCE-60268</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13/11/2013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25</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2.224.990,41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12,00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8,00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20,00</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AQ-BCE-60682</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20/03/2014</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6</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818.899,64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16,67</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16,67</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AQ-BCE-60962</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23/07/2014</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7</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798.984,69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14,29</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14,29</w:t>
            </w:r>
          </w:p>
        </w:tc>
      </w:tr>
      <w:tr w:rsidR="00586732" w:rsidRPr="00586732" w:rsidTr="00586732">
        <w:trPr>
          <w:trHeight w:val="300"/>
        </w:trPr>
        <w:tc>
          <w:tcPr>
            <w:tcW w:w="163" w:type="pct"/>
            <w:tcBorders>
              <w:top w:val="nil"/>
              <w:left w:val="nil"/>
              <w:bottom w:val="nil"/>
              <w:right w:val="nil"/>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91" w:type="pct"/>
            <w:tcBorders>
              <w:top w:val="nil"/>
              <w:left w:val="single" w:sz="4" w:space="0" w:color="auto"/>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 </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 xml:space="preserve">     6.751.710,26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r>
      <w:tr w:rsidR="00586732" w:rsidRPr="00586732" w:rsidTr="00586732">
        <w:trPr>
          <w:trHeight w:val="300"/>
        </w:trPr>
        <w:tc>
          <w:tcPr>
            <w:tcW w:w="163" w:type="pct"/>
            <w:vMerge w:val="restart"/>
            <w:tcBorders>
              <w:top w:val="single" w:sz="4" w:space="0" w:color="auto"/>
              <w:left w:val="single" w:sz="4" w:space="0" w:color="auto"/>
              <w:bottom w:val="single" w:sz="4" w:space="0" w:color="auto"/>
              <w:right w:val="single" w:sz="4" w:space="0" w:color="auto"/>
            </w:tcBorders>
            <w:shd w:val="clear" w:color="000000" w:fill="FCD5B4"/>
            <w:noWrap/>
            <w:textDirection w:val="btLr"/>
            <w:vAlign w:val="center"/>
            <w:hideMark/>
          </w:tcPr>
          <w:p w:rsidR="00586732" w:rsidRPr="00586732" w:rsidRDefault="00586732"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586732">
              <w:rPr>
                <w:rFonts w:ascii="Calibri" w:eastAsia="Times New Roman" w:hAnsi="Calibri" w:cs="Times New Roman"/>
                <w:b/>
                <w:bCs/>
                <w:color w:val="FF0000"/>
                <w:sz w:val="18"/>
                <w:szCs w:val="18"/>
                <w:bdr w:val="none" w:sz="0" w:space="0" w:color="auto"/>
                <w:lang w:eastAsia="it-IT"/>
              </w:rPr>
              <w:t>3</w:t>
            </w:r>
            <w:r w:rsidR="00B23D02">
              <w:rPr>
                <w:rFonts w:ascii="Calibri" w:eastAsia="Times New Roman" w:hAnsi="Calibri" w:cs="Times New Roman"/>
                <w:b/>
                <w:bCs/>
                <w:color w:val="FF0000"/>
                <w:sz w:val="18"/>
                <w:szCs w:val="18"/>
                <w:bdr w:val="none" w:sz="0" w:space="0" w:color="auto"/>
                <w:lang w:eastAsia="it-IT"/>
              </w:rPr>
              <w:t>0</w:t>
            </w:r>
            <w:r w:rsidRPr="00586732">
              <w:rPr>
                <w:rFonts w:ascii="Calibri" w:eastAsia="Times New Roman" w:hAnsi="Calibri" w:cs="Times New Roman"/>
                <w:b/>
                <w:bCs/>
                <w:color w:val="FF0000"/>
                <w:sz w:val="18"/>
                <w:szCs w:val="18"/>
                <w:bdr w:val="none" w:sz="0" w:space="0" w:color="auto"/>
                <w:lang w:eastAsia="it-IT"/>
              </w:rPr>
              <w:t>/0</w:t>
            </w:r>
            <w:r w:rsidR="00B23D02">
              <w:rPr>
                <w:rFonts w:ascii="Calibri" w:eastAsia="Times New Roman" w:hAnsi="Calibri" w:cs="Times New Roman"/>
                <w:b/>
                <w:bCs/>
                <w:color w:val="FF0000"/>
                <w:sz w:val="18"/>
                <w:szCs w:val="18"/>
                <w:bdr w:val="none" w:sz="0" w:space="0" w:color="auto"/>
                <w:lang w:eastAsia="it-IT"/>
              </w:rPr>
              <w:t>6</w:t>
            </w:r>
            <w:r w:rsidRPr="00586732">
              <w:rPr>
                <w:rFonts w:ascii="Calibri" w:eastAsia="Times New Roman" w:hAnsi="Calibri" w:cs="Times New Roman"/>
                <w:b/>
                <w:bCs/>
                <w:color w:val="FF0000"/>
                <w:sz w:val="18"/>
                <w:szCs w:val="18"/>
                <w:bdr w:val="none" w:sz="0" w:space="0" w:color="auto"/>
                <w:lang w:eastAsia="it-IT"/>
              </w:rPr>
              <w:t>/2018</w:t>
            </w: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AQ-BCE-52755</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03/06/2013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18</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1.940.217,89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5,56</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5,56</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AQ-BCE-20003</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28/09/2012</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31.195,52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AQ-BCE-60080</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23/07/2013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15</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1.498.725,33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AQ-BCE-60368</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19/12/2013</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8</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659.084,00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r>
      <w:tr w:rsidR="00586732" w:rsidRPr="00586732" w:rsidTr="00586732">
        <w:trPr>
          <w:trHeight w:val="300"/>
        </w:trPr>
        <w:tc>
          <w:tcPr>
            <w:tcW w:w="163" w:type="pct"/>
            <w:vMerge/>
            <w:tcBorders>
              <w:top w:val="single" w:sz="4" w:space="0" w:color="auto"/>
              <w:left w:val="single" w:sz="4" w:space="0" w:color="auto"/>
              <w:bottom w:val="single" w:sz="4" w:space="0" w:color="auto"/>
              <w:right w:val="single" w:sz="4" w:space="0" w:color="auto"/>
            </w:tcBorders>
            <w:vAlign w:val="center"/>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AQ-BCE-61117</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10/04/2014</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3</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xml:space="preserve">        969.296,99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0,00</w:t>
            </w:r>
          </w:p>
        </w:tc>
      </w:tr>
      <w:tr w:rsidR="00586732" w:rsidRPr="00586732" w:rsidTr="00586732">
        <w:trPr>
          <w:trHeight w:val="300"/>
        </w:trPr>
        <w:tc>
          <w:tcPr>
            <w:tcW w:w="163" w:type="pct"/>
            <w:tcBorders>
              <w:top w:val="nil"/>
              <w:left w:val="nil"/>
              <w:bottom w:val="nil"/>
              <w:right w:val="nil"/>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91" w:type="pct"/>
            <w:tcBorders>
              <w:top w:val="nil"/>
              <w:left w:val="single" w:sz="4" w:space="0" w:color="auto"/>
              <w:bottom w:val="single" w:sz="4" w:space="0" w:color="auto"/>
              <w:right w:val="nil"/>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48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586732">
              <w:rPr>
                <w:rFonts w:ascii="Calibri" w:eastAsia="Times New Roman" w:hAnsi="Calibri" w:cs="Times New Roman"/>
                <w:sz w:val="12"/>
                <w:szCs w:val="12"/>
                <w:bdr w:val="none" w:sz="0" w:space="0" w:color="auto"/>
                <w:lang w:eastAsia="it-IT"/>
              </w:rPr>
              <w:t> </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582"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409"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3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52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 xml:space="preserve">     5.098.519,73 </w:t>
            </w:r>
          </w:p>
        </w:tc>
        <w:tc>
          <w:tcPr>
            <w:tcW w:w="455"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47"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c>
          <w:tcPr>
            <w:tcW w:w="366" w:type="pct"/>
            <w:tcBorders>
              <w:top w:val="nil"/>
              <w:left w:val="nil"/>
              <w:bottom w:val="single" w:sz="4" w:space="0" w:color="auto"/>
              <w:right w:val="single" w:sz="4" w:space="0" w:color="auto"/>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r>
      <w:tr w:rsidR="00586732" w:rsidRPr="00586732" w:rsidTr="00586732">
        <w:trPr>
          <w:trHeight w:val="300"/>
        </w:trPr>
        <w:tc>
          <w:tcPr>
            <w:tcW w:w="163" w:type="pct"/>
            <w:tcBorders>
              <w:top w:val="nil"/>
              <w:left w:val="nil"/>
              <w:bottom w:val="nil"/>
              <w:right w:val="nil"/>
            </w:tcBorders>
            <w:shd w:val="clear" w:color="auto" w:fill="auto"/>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977"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TOTALE</w:t>
            </w:r>
          </w:p>
        </w:tc>
        <w:tc>
          <w:tcPr>
            <w:tcW w:w="366" w:type="pct"/>
            <w:tcBorders>
              <w:top w:val="nil"/>
              <w:left w:val="nil"/>
              <w:bottom w:val="single" w:sz="4" w:space="0" w:color="auto"/>
              <w:right w:val="single" w:sz="4" w:space="0" w:color="auto"/>
            </w:tcBorders>
            <w:shd w:val="clear" w:color="000000" w:fill="D8D8D8"/>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25</w:t>
            </w:r>
          </w:p>
        </w:tc>
        <w:tc>
          <w:tcPr>
            <w:tcW w:w="582" w:type="pct"/>
            <w:tcBorders>
              <w:top w:val="nil"/>
              <w:left w:val="nil"/>
              <w:bottom w:val="single" w:sz="4" w:space="0" w:color="auto"/>
              <w:right w:val="single" w:sz="4" w:space="0" w:color="auto"/>
            </w:tcBorders>
            <w:shd w:val="clear" w:color="000000" w:fill="D8D8D8"/>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2</w:t>
            </w:r>
          </w:p>
        </w:tc>
        <w:tc>
          <w:tcPr>
            <w:tcW w:w="409" w:type="pct"/>
            <w:tcBorders>
              <w:top w:val="nil"/>
              <w:left w:val="nil"/>
              <w:bottom w:val="single" w:sz="4" w:space="0" w:color="auto"/>
              <w:right w:val="single" w:sz="4" w:space="0" w:color="auto"/>
            </w:tcBorders>
            <w:shd w:val="clear" w:color="000000" w:fill="D8D8D8"/>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148</w:t>
            </w:r>
          </w:p>
        </w:tc>
        <w:tc>
          <w:tcPr>
            <w:tcW w:w="368" w:type="pct"/>
            <w:tcBorders>
              <w:top w:val="nil"/>
              <w:left w:val="nil"/>
              <w:bottom w:val="single" w:sz="4" w:space="0" w:color="auto"/>
              <w:right w:val="single" w:sz="4" w:space="0" w:color="auto"/>
            </w:tcBorders>
            <w:shd w:val="clear" w:color="000000" w:fill="D8D8D8"/>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7</w:t>
            </w:r>
          </w:p>
        </w:tc>
        <w:tc>
          <w:tcPr>
            <w:tcW w:w="528" w:type="pct"/>
            <w:tcBorders>
              <w:top w:val="nil"/>
              <w:left w:val="nil"/>
              <w:bottom w:val="single" w:sz="4" w:space="0" w:color="auto"/>
              <w:right w:val="single" w:sz="4" w:space="0" w:color="auto"/>
            </w:tcBorders>
            <w:shd w:val="clear" w:color="000000" w:fill="D8D8D8"/>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2"/>
                <w:szCs w:val="12"/>
                <w:bdr w:val="none" w:sz="0" w:space="0" w:color="auto"/>
                <w:lang w:eastAsia="it-IT"/>
              </w:rPr>
            </w:pPr>
            <w:r w:rsidRPr="00586732">
              <w:rPr>
                <w:rFonts w:ascii="Calibri" w:eastAsia="Times New Roman" w:hAnsi="Calibri" w:cs="Times New Roman"/>
                <w:b/>
                <w:bCs/>
                <w:color w:val="auto"/>
                <w:sz w:val="12"/>
                <w:szCs w:val="12"/>
                <w:bdr w:val="none" w:sz="0" w:space="0" w:color="auto"/>
                <w:lang w:eastAsia="it-IT"/>
              </w:rPr>
              <w:t xml:space="preserve">  21.716.489,59 </w:t>
            </w:r>
          </w:p>
        </w:tc>
        <w:tc>
          <w:tcPr>
            <w:tcW w:w="1607" w:type="pct"/>
            <w:gridSpan w:val="5"/>
            <w:tcBorders>
              <w:top w:val="single" w:sz="4" w:space="0" w:color="auto"/>
              <w:left w:val="nil"/>
              <w:bottom w:val="single" w:sz="4" w:space="0" w:color="auto"/>
              <w:right w:val="single" w:sz="4" w:space="0" w:color="000000"/>
            </w:tcBorders>
            <w:shd w:val="clear" w:color="000000" w:fill="D8D8D8"/>
            <w:noWrap/>
            <w:vAlign w:val="bottom"/>
            <w:hideMark/>
          </w:tcPr>
          <w:p w:rsidR="00586732" w:rsidRPr="00586732" w:rsidRDefault="00586732" w:rsidP="0058673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color w:val="auto"/>
                <w:sz w:val="12"/>
                <w:szCs w:val="12"/>
                <w:bdr w:val="none" w:sz="0" w:space="0" w:color="auto"/>
                <w:lang w:eastAsia="it-IT"/>
              </w:rPr>
            </w:pPr>
            <w:r w:rsidRPr="00586732">
              <w:rPr>
                <w:rFonts w:ascii="Calibri" w:eastAsia="Times New Roman" w:hAnsi="Calibri" w:cs="Times New Roman"/>
                <w:color w:val="auto"/>
                <w:sz w:val="12"/>
                <w:szCs w:val="12"/>
                <w:bdr w:val="none" w:sz="0" w:space="0" w:color="auto"/>
                <w:lang w:eastAsia="it-IT"/>
              </w:rPr>
              <w:t> </w:t>
            </w:r>
          </w:p>
        </w:tc>
      </w:tr>
    </w:tbl>
    <w:p w:rsidR="00794FF7" w:rsidRDefault="00794FF7" w:rsidP="00794FF7">
      <w:pPr>
        <w:pStyle w:val="Didascalia"/>
        <w:rPr>
          <w:color w:val="auto"/>
        </w:rPr>
      </w:pPr>
    </w:p>
    <w:p w:rsidR="00714C9F" w:rsidRDefault="00794FF7" w:rsidP="00794FF7">
      <w:pPr>
        <w:pStyle w:val="Didascalia"/>
        <w:jc w:val="center"/>
        <w:rPr>
          <w:color w:val="auto"/>
        </w:rPr>
      </w:pPr>
      <w:r w:rsidRPr="00794FF7">
        <w:rPr>
          <w:color w:val="auto"/>
        </w:rPr>
        <w:t xml:space="preserve">Tabella </w:t>
      </w:r>
      <w:r w:rsidR="003C5FBF" w:rsidRPr="00794FF7">
        <w:rPr>
          <w:color w:val="auto"/>
        </w:rPr>
        <w:fldChar w:fldCharType="begin"/>
      </w:r>
      <w:r w:rsidRPr="00794FF7">
        <w:rPr>
          <w:color w:val="auto"/>
        </w:rPr>
        <w:instrText xml:space="preserve"> SEQ Tabella \* ARABIC </w:instrText>
      </w:r>
      <w:r w:rsidR="003C5FBF" w:rsidRPr="00794FF7">
        <w:rPr>
          <w:color w:val="auto"/>
        </w:rPr>
        <w:fldChar w:fldCharType="separate"/>
      </w:r>
      <w:r w:rsidR="004D39ED">
        <w:rPr>
          <w:noProof/>
          <w:color w:val="auto"/>
        </w:rPr>
        <w:t>12</w:t>
      </w:r>
      <w:r w:rsidR="003C5FBF" w:rsidRPr="00794FF7">
        <w:rPr>
          <w:color w:val="auto"/>
        </w:rPr>
        <w:fldChar w:fldCharType="end"/>
      </w:r>
      <w:r w:rsidRPr="00794FF7">
        <w:rPr>
          <w:color w:val="auto"/>
        </w:rPr>
        <w:t xml:space="preserve"> Elenco pratiche frazione S.Benedetto di Bagno</w:t>
      </w:r>
    </w:p>
    <w:p w:rsidR="00DF1D5A" w:rsidRPr="00DF1D5A" w:rsidRDefault="00DF1D5A" w:rsidP="00DF1D5A"/>
    <w:p w:rsidR="00F13162" w:rsidRDefault="00CE5A0D" w:rsidP="00DF1D5A">
      <w:pPr>
        <w:pStyle w:val="Titolo2"/>
        <w:rPr>
          <w:rFonts w:asciiTheme="minorHAnsi" w:hAnsiTheme="minorHAnsi"/>
          <w:color w:val="auto"/>
        </w:rPr>
      </w:pPr>
      <w:r w:rsidRPr="00371B34">
        <w:rPr>
          <w:rFonts w:asciiTheme="minorHAnsi" w:hAnsiTheme="minorHAnsi"/>
          <w:color w:val="auto"/>
        </w:rPr>
        <w:t xml:space="preserve">PUNTEGGI FRAZIONI CON DANNO </w:t>
      </w:r>
      <w:r>
        <w:rPr>
          <w:rFonts w:asciiTheme="minorHAnsi" w:hAnsiTheme="minorHAnsi"/>
          <w:color w:val="auto"/>
        </w:rPr>
        <w:t>MODERATO</w:t>
      </w:r>
      <w:r w:rsidRPr="00371B34">
        <w:rPr>
          <w:rFonts w:asciiTheme="minorHAnsi" w:hAnsiTheme="minorHAnsi"/>
          <w:color w:val="auto"/>
        </w:rPr>
        <w:t xml:space="preserve"> D</w:t>
      </w:r>
      <w:r>
        <w:rPr>
          <w:rFonts w:asciiTheme="minorHAnsi" w:hAnsiTheme="minorHAnsi"/>
          <w:color w:val="auto"/>
        </w:rPr>
        <w:t>2</w:t>
      </w:r>
    </w:p>
    <w:p w:rsidR="004D39ED" w:rsidRPr="004D39ED" w:rsidRDefault="004D39ED" w:rsidP="004D39ED"/>
    <w:p w:rsidR="00DF1D5A" w:rsidRDefault="00CE5A0D" w:rsidP="004D39ED">
      <w:pPr>
        <w:pStyle w:val="Sottotitolo"/>
        <w:rPr>
          <w:rFonts w:asciiTheme="minorHAnsi" w:hAnsiTheme="minorHAnsi"/>
          <w:b/>
          <w:color w:val="auto"/>
          <w:u w:val="single"/>
        </w:rPr>
      </w:pPr>
      <w:r w:rsidRPr="00CE5A0D">
        <w:rPr>
          <w:rFonts w:asciiTheme="minorHAnsi" w:hAnsiTheme="minorHAnsi"/>
          <w:b/>
          <w:color w:val="auto"/>
          <w:u w:val="single"/>
        </w:rPr>
        <w:t>ARAGNO</w:t>
      </w:r>
    </w:p>
    <w:p w:rsidR="004D39ED" w:rsidRPr="004D39ED" w:rsidRDefault="004D39ED" w:rsidP="004D39ED"/>
    <w:tbl>
      <w:tblPr>
        <w:tblW w:w="0" w:type="auto"/>
        <w:tblInd w:w="57" w:type="dxa"/>
        <w:tblCellMar>
          <w:left w:w="70" w:type="dxa"/>
          <w:right w:w="70" w:type="dxa"/>
        </w:tblCellMar>
        <w:tblLook w:val="04A0"/>
      </w:tblPr>
      <w:tblGrid>
        <w:gridCol w:w="372"/>
        <w:gridCol w:w="975"/>
        <w:gridCol w:w="974"/>
        <w:gridCol w:w="749"/>
        <w:gridCol w:w="1176"/>
        <w:gridCol w:w="827"/>
        <w:gridCol w:w="751"/>
        <w:gridCol w:w="966"/>
        <w:gridCol w:w="631"/>
        <w:gridCol w:w="530"/>
        <w:gridCol w:w="488"/>
        <w:gridCol w:w="537"/>
        <w:gridCol w:w="739"/>
      </w:tblGrid>
      <w:tr w:rsidR="00302409" w:rsidRPr="00302409" w:rsidTr="00302409">
        <w:trPr>
          <w:trHeight w:val="300"/>
          <w:tblHeader/>
        </w:trPr>
        <w:tc>
          <w:tcPr>
            <w:tcW w:w="0" w:type="auto"/>
            <w:tcBorders>
              <w:top w:val="nil"/>
              <w:left w:val="nil"/>
              <w:bottom w:val="nil"/>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302409">
              <w:rPr>
                <w:rFonts w:ascii="Calibri" w:eastAsia="Times New Roman" w:hAnsi="Calibri" w:cs="Times New Roman"/>
                <w:b/>
                <w:bCs/>
                <w:color w:val="auto"/>
                <w:sz w:val="20"/>
                <w:szCs w:val="20"/>
                <w:bdr w:val="none" w:sz="0" w:space="0" w:color="auto"/>
                <w:lang w:eastAsia="it-IT"/>
              </w:rPr>
              <w:t>CENTRO STORICO - ARAGNO</w:t>
            </w:r>
          </w:p>
        </w:tc>
      </w:tr>
      <w:tr w:rsidR="00302409" w:rsidRPr="00302409" w:rsidTr="00302409">
        <w:trPr>
          <w:trHeight w:val="1020"/>
          <w:tblHeader/>
        </w:trPr>
        <w:tc>
          <w:tcPr>
            <w:tcW w:w="0" w:type="auto"/>
            <w:tcBorders>
              <w:top w:val="nil"/>
              <w:left w:val="nil"/>
              <w:bottom w:val="nil"/>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Punteggio Totale</w:t>
            </w:r>
          </w:p>
        </w:tc>
      </w:tr>
      <w:tr w:rsidR="00302409" w:rsidRPr="00302409" w:rsidTr="0030240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302409" w:rsidRPr="00302409" w:rsidRDefault="00302409"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30/0</w:t>
            </w:r>
            <w:r w:rsidR="00B23D02">
              <w:rPr>
                <w:rFonts w:ascii="Calibri" w:eastAsia="Times New Roman" w:hAnsi="Calibri" w:cs="Times New Roman"/>
                <w:b/>
                <w:bCs/>
                <w:color w:val="FF0000"/>
                <w:sz w:val="18"/>
                <w:szCs w:val="18"/>
                <w:bdr w:val="none" w:sz="0" w:space="0" w:color="auto"/>
                <w:lang w:eastAsia="it-IT"/>
              </w:rPr>
              <w:t>9</w:t>
            </w:r>
            <w:r w:rsidRPr="00302409">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AQ-BCE-20443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13/02/2013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631.294,26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100,00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AQ-BCE-60355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18/12/2013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207.735,52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33,33</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AQ-BCE-60993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24/07/2014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1.014.188,05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33,33</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AQ-BCE-60898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12/05/2014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1.367.091,93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25,00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AQ-BCE-20449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19/02/2013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940.955,45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20,00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AQ-BCE-61082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24/03/2015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472.649,00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11,11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11,11</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AQ-BCE-61036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25/07/2014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2.746.451,04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3,85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3,85</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AQ-BCE-60323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09/12/2013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1.714.285,02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2,78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2,78</w:t>
            </w:r>
          </w:p>
        </w:tc>
      </w:tr>
      <w:tr w:rsidR="00302409" w:rsidRPr="00302409" w:rsidTr="00302409">
        <w:trPr>
          <w:trHeight w:val="300"/>
        </w:trPr>
        <w:tc>
          <w:tcPr>
            <w:tcW w:w="0" w:type="auto"/>
            <w:tcBorders>
              <w:top w:val="nil"/>
              <w:left w:val="nil"/>
              <w:bottom w:val="single" w:sz="4" w:space="0" w:color="auto"/>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9.094.650,27</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r>
      <w:tr w:rsidR="00302409" w:rsidRPr="00302409" w:rsidTr="00302409">
        <w:trPr>
          <w:trHeight w:val="300"/>
        </w:trPr>
        <w:tc>
          <w:tcPr>
            <w:tcW w:w="0" w:type="auto"/>
            <w:vMerge w:val="restart"/>
            <w:tcBorders>
              <w:top w:val="single" w:sz="4" w:space="0" w:color="auto"/>
              <w:left w:val="single" w:sz="4" w:space="0" w:color="auto"/>
              <w:bottom w:val="single" w:sz="4" w:space="0" w:color="auto"/>
              <w:right w:val="single" w:sz="4" w:space="0" w:color="auto"/>
            </w:tcBorders>
            <w:shd w:val="clear" w:color="000000" w:fill="D7E4BC"/>
            <w:noWrap/>
            <w:textDirection w:val="btLr"/>
            <w:vAlign w:val="center"/>
            <w:hideMark/>
          </w:tcPr>
          <w:p w:rsidR="00302409" w:rsidRPr="00302409" w:rsidRDefault="00302409"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t>31/</w:t>
            </w:r>
            <w:r w:rsidR="00B23D02">
              <w:rPr>
                <w:rFonts w:ascii="Calibri" w:eastAsia="Times New Roman" w:hAnsi="Calibri" w:cs="Times New Roman"/>
                <w:b/>
                <w:bCs/>
                <w:color w:val="FF0000"/>
                <w:sz w:val="18"/>
                <w:szCs w:val="18"/>
                <w:bdr w:val="none" w:sz="0" w:space="0" w:color="auto"/>
                <w:lang w:eastAsia="it-IT"/>
              </w:rPr>
              <w:t>03</w:t>
            </w:r>
            <w:r w:rsidRPr="00302409">
              <w:rPr>
                <w:rFonts w:ascii="Calibri" w:eastAsia="Times New Roman" w:hAnsi="Calibri" w:cs="Times New Roman"/>
                <w:b/>
                <w:bCs/>
                <w:color w:val="FF0000"/>
                <w:sz w:val="18"/>
                <w:szCs w:val="18"/>
                <w:bdr w:val="none" w:sz="0" w:space="0" w:color="auto"/>
                <w:lang w:eastAsia="it-IT"/>
              </w:rPr>
              <w:t>/201</w:t>
            </w:r>
            <w:r w:rsidR="00B23D02">
              <w:rPr>
                <w:rFonts w:ascii="Calibri" w:eastAsia="Times New Roman" w:hAnsi="Calibri" w:cs="Times New Roman"/>
                <w:b/>
                <w:bCs/>
                <w:color w:val="FF0000"/>
                <w:sz w:val="18"/>
                <w:szCs w:val="18"/>
                <w:bdr w:val="none" w:sz="0" w:space="0" w:color="auto"/>
                <w:lang w:eastAsia="it-IT"/>
              </w:rPr>
              <w:t>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AQ-BCE-53095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11/07/2013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15</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1.123.138,93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AQ-BCE-60056</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12/06/2013</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978.687,77</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AQ-BCE-60171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17/09/2013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979.947,11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AQ-BCE-60792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12/05/2014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1.380.123,63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AQ-BCE-60842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12/05/2014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467.733,74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AQ-BCE-60918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24/06/2014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400.353,99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AQ-BCE-60920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17/07/2014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483.046,95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AQ-BCE-60932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18/07/2014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85.808,16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AQ-BCE-60989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18/07/2014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411.152,66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AQ-BCE-60991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18/07/2014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1.080.842,22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AQ-BCE-61005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24/07/2014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1.199.361,39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AQ-BCE-61058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25/07/2014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1.181.480,11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tcBorders>
              <w:top w:val="single" w:sz="4" w:space="0" w:color="auto"/>
              <w:left w:val="nil"/>
              <w:bottom w:val="nil"/>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9.771.676,66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r>
      <w:tr w:rsidR="00302409" w:rsidRPr="00302409" w:rsidTr="0030240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302409" w:rsidRPr="00302409" w:rsidRDefault="00302409"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02409">
              <w:rPr>
                <w:rFonts w:ascii="Calibri" w:eastAsia="Times New Roman" w:hAnsi="Calibri" w:cs="Times New Roman"/>
                <w:b/>
                <w:bCs/>
                <w:color w:val="FF0000"/>
                <w:sz w:val="18"/>
                <w:szCs w:val="18"/>
                <w:bdr w:val="none" w:sz="0" w:space="0" w:color="auto"/>
                <w:lang w:eastAsia="it-IT"/>
              </w:rPr>
              <w:lastRenderedPageBreak/>
              <w:t>3</w:t>
            </w:r>
            <w:r w:rsidR="00B23D02">
              <w:rPr>
                <w:rFonts w:ascii="Calibri" w:eastAsia="Times New Roman" w:hAnsi="Calibri" w:cs="Times New Roman"/>
                <w:b/>
                <w:bCs/>
                <w:color w:val="FF0000"/>
                <w:sz w:val="18"/>
                <w:szCs w:val="18"/>
                <w:bdr w:val="none" w:sz="0" w:space="0" w:color="auto"/>
                <w:lang w:eastAsia="it-IT"/>
              </w:rPr>
              <w:t>0</w:t>
            </w:r>
            <w:r w:rsidRPr="00302409">
              <w:rPr>
                <w:rFonts w:ascii="Calibri" w:eastAsia="Times New Roman" w:hAnsi="Calibri" w:cs="Times New Roman"/>
                <w:b/>
                <w:bCs/>
                <w:color w:val="FF0000"/>
                <w:sz w:val="18"/>
                <w:szCs w:val="18"/>
                <w:bdr w:val="none" w:sz="0" w:space="0" w:color="auto"/>
                <w:lang w:eastAsia="it-IT"/>
              </w:rPr>
              <w:t>/0</w:t>
            </w:r>
            <w:r w:rsidR="00B23D02">
              <w:rPr>
                <w:rFonts w:ascii="Calibri" w:eastAsia="Times New Roman" w:hAnsi="Calibri" w:cs="Times New Roman"/>
                <w:b/>
                <w:bCs/>
                <w:color w:val="FF0000"/>
                <w:sz w:val="18"/>
                <w:szCs w:val="18"/>
                <w:bdr w:val="none" w:sz="0" w:space="0" w:color="auto"/>
                <w:lang w:eastAsia="it-IT"/>
              </w:rPr>
              <w:t>9</w:t>
            </w:r>
            <w:r w:rsidRPr="00302409">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AQ-BCE-61069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06/10/2014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34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1.930.177,02</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AQ-BCE-61070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17/03/2015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2.289.168,06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AQ-BCE-61083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24/03/2015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1.941.903,03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AQ-BCE-61087</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26/03/2015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2.896.278,44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AQ-BCE-61104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26/03/2015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255.323,24</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AQ-BCE-61108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31/03/2015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443.668,73</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AQ-BCE-61109</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15/04/2015</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71.318,88</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0,00</w:t>
            </w:r>
          </w:p>
        </w:tc>
      </w:tr>
      <w:tr w:rsidR="00302409" w:rsidRPr="00302409" w:rsidTr="00302409">
        <w:trPr>
          <w:trHeight w:val="300"/>
        </w:trPr>
        <w:tc>
          <w:tcPr>
            <w:tcW w:w="0" w:type="auto"/>
            <w:tcBorders>
              <w:top w:val="nil"/>
              <w:left w:val="nil"/>
              <w:bottom w:val="nil"/>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9.827.837,40</w:t>
            </w:r>
          </w:p>
        </w:tc>
        <w:tc>
          <w:tcPr>
            <w:tcW w:w="0" w:type="auto"/>
            <w:tcBorders>
              <w:top w:val="nil"/>
              <w:left w:val="nil"/>
              <w:bottom w:val="single" w:sz="4" w:space="0" w:color="auto"/>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02409">
              <w:rPr>
                <w:rFonts w:ascii="Calibri" w:eastAsia="Times New Roman" w:hAnsi="Calibri" w:cs="Times New Roman"/>
                <w:color w:val="auto"/>
                <w:sz w:val="14"/>
                <w:szCs w:val="14"/>
                <w:bdr w:val="none" w:sz="0" w:space="0" w:color="auto"/>
                <w:lang w:eastAsia="it-IT"/>
              </w:rPr>
              <w:t> </w:t>
            </w:r>
          </w:p>
        </w:tc>
      </w:tr>
      <w:tr w:rsidR="00302409" w:rsidRPr="00302409" w:rsidTr="00302409">
        <w:trPr>
          <w:trHeight w:val="300"/>
        </w:trPr>
        <w:tc>
          <w:tcPr>
            <w:tcW w:w="0" w:type="auto"/>
            <w:tcBorders>
              <w:top w:val="nil"/>
              <w:left w:val="nil"/>
              <w:bottom w:val="nil"/>
              <w:right w:val="nil"/>
            </w:tcBorders>
            <w:shd w:val="clear" w:color="auto" w:fill="auto"/>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340</w:t>
            </w:r>
          </w:p>
        </w:tc>
        <w:tc>
          <w:tcPr>
            <w:tcW w:w="0" w:type="auto"/>
            <w:tcBorders>
              <w:top w:val="nil"/>
              <w:left w:val="nil"/>
              <w:bottom w:val="single" w:sz="4" w:space="0" w:color="auto"/>
              <w:right w:val="single" w:sz="4" w:space="0" w:color="auto"/>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02409">
              <w:rPr>
                <w:rFonts w:ascii="Calibri" w:eastAsia="Times New Roman" w:hAnsi="Calibri" w:cs="Times New Roman"/>
                <w:b/>
                <w:bCs/>
                <w:color w:val="auto"/>
                <w:sz w:val="14"/>
                <w:szCs w:val="14"/>
                <w:bdr w:val="none" w:sz="0" w:space="0" w:color="auto"/>
                <w:lang w:eastAsia="it-IT"/>
              </w:rPr>
              <w:t>28.694.164,33</w:t>
            </w:r>
          </w:p>
        </w:tc>
        <w:tc>
          <w:tcPr>
            <w:tcW w:w="0" w:type="auto"/>
            <w:tcBorders>
              <w:top w:val="nil"/>
              <w:left w:val="nil"/>
              <w:bottom w:val="single" w:sz="4" w:space="0" w:color="auto"/>
              <w:right w:val="nil"/>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02409" w:rsidRPr="00302409" w:rsidRDefault="00302409" w:rsidP="0030240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02409">
              <w:rPr>
                <w:rFonts w:ascii="Calibri" w:eastAsia="Times New Roman" w:hAnsi="Calibri" w:cs="Times New Roman"/>
                <w:sz w:val="14"/>
                <w:szCs w:val="14"/>
                <w:bdr w:val="none" w:sz="0" w:space="0" w:color="auto"/>
                <w:lang w:eastAsia="it-IT"/>
              </w:rPr>
              <w:t> </w:t>
            </w:r>
          </w:p>
        </w:tc>
      </w:tr>
    </w:tbl>
    <w:p w:rsidR="000B1347" w:rsidRDefault="000B1347" w:rsidP="000B1347">
      <w:pPr>
        <w:pStyle w:val="Sottotitolo"/>
        <w:rPr>
          <w:rFonts w:asciiTheme="minorHAnsi" w:hAnsiTheme="minorHAnsi"/>
          <w:b/>
          <w:color w:val="auto"/>
          <w:u w:val="single"/>
        </w:rPr>
      </w:pPr>
    </w:p>
    <w:p w:rsidR="000B1347" w:rsidRDefault="000B1347" w:rsidP="004D39ED">
      <w:pPr>
        <w:pStyle w:val="Didascalia"/>
        <w:jc w:val="center"/>
        <w:rPr>
          <w:rFonts w:asciiTheme="minorHAnsi" w:hAnsiTheme="minorHAnsi"/>
          <w:b w:val="0"/>
          <w:color w:val="auto"/>
          <w:u w:val="single"/>
        </w:rPr>
      </w:pPr>
      <w:r w:rsidRPr="000B1347">
        <w:rPr>
          <w:color w:val="auto"/>
        </w:rPr>
        <w:t xml:space="preserve">Tabella </w:t>
      </w:r>
      <w:r w:rsidR="003C5FBF" w:rsidRPr="000B1347">
        <w:rPr>
          <w:color w:val="auto"/>
        </w:rPr>
        <w:fldChar w:fldCharType="begin"/>
      </w:r>
      <w:r w:rsidRPr="000B1347">
        <w:rPr>
          <w:color w:val="auto"/>
        </w:rPr>
        <w:instrText xml:space="preserve"> SEQ Tabella \* ARABIC </w:instrText>
      </w:r>
      <w:r w:rsidR="003C5FBF" w:rsidRPr="000B1347">
        <w:rPr>
          <w:color w:val="auto"/>
        </w:rPr>
        <w:fldChar w:fldCharType="separate"/>
      </w:r>
      <w:r w:rsidR="004D39ED">
        <w:rPr>
          <w:noProof/>
          <w:color w:val="auto"/>
        </w:rPr>
        <w:t>13</w:t>
      </w:r>
      <w:r w:rsidR="003C5FBF" w:rsidRPr="000B1347">
        <w:rPr>
          <w:color w:val="auto"/>
        </w:rPr>
        <w:fldChar w:fldCharType="end"/>
      </w:r>
      <w:r w:rsidRPr="000B1347">
        <w:rPr>
          <w:color w:val="auto"/>
        </w:rPr>
        <w:t xml:space="preserve"> Elenco pratiche da istruire frazione Aragno</w:t>
      </w:r>
    </w:p>
    <w:p w:rsidR="00CE5A0D" w:rsidRDefault="00302409" w:rsidP="000B1347">
      <w:pPr>
        <w:pStyle w:val="Sottotitolo"/>
        <w:rPr>
          <w:rFonts w:asciiTheme="minorHAnsi" w:hAnsiTheme="minorHAnsi"/>
          <w:b/>
          <w:color w:val="auto"/>
          <w:u w:val="single"/>
        </w:rPr>
      </w:pPr>
      <w:r w:rsidRPr="000B1347">
        <w:rPr>
          <w:rFonts w:asciiTheme="minorHAnsi" w:hAnsiTheme="minorHAnsi"/>
          <w:b/>
          <w:color w:val="auto"/>
          <w:u w:val="single"/>
        </w:rPr>
        <w:t>ASSERGI</w:t>
      </w:r>
    </w:p>
    <w:p w:rsidR="003167BB" w:rsidRPr="003167BB" w:rsidRDefault="003167BB" w:rsidP="003167BB"/>
    <w:tbl>
      <w:tblPr>
        <w:tblW w:w="0" w:type="auto"/>
        <w:tblInd w:w="57" w:type="dxa"/>
        <w:tblCellMar>
          <w:left w:w="70" w:type="dxa"/>
          <w:right w:w="70" w:type="dxa"/>
        </w:tblCellMar>
        <w:tblLook w:val="04A0"/>
      </w:tblPr>
      <w:tblGrid>
        <w:gridCol w:w="397"/>
        <w:gridCol w:w="975"/>
        <w:gridCol w:w="972"/>
        <w:gridCol w:w="744"/>
        <w:gridCol w:w="1172"/>
        <w:gridCol w:w="824"/>
        <w:gridCol w:w="747"/>
        <w:gridCol w:w="965"/>
        <w:gridCol w:w="628"/>
        <w:gridCol w:w="530"/>
        <w:gridCol w:w="488"/>
        <w:gridCol w:w="537"/>
        <w:gridCol w:w="736"/>
      </w:tblGrid>
      <w:tr w:rsidR="006E67AA" w:rsidRPr="007330E9" w:rsidTr="007330E9">
        <w:trPr>
          <w:trHeight w:val="300"/>
          <w:tblHeader/>
        </w:trPr>
        <w:tc>
          <w:tcPr>
            <w:tcW w:w="0" w:type="auto"/>
            <w:tcBorders>
              <w:top w:val="nil"/>
              <w:left w:val="nil"/>
              <w:bottom w:val="nil"/>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20"/>
                <w:szCs w:val="20"/>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20"/>
                <w:szCs w:val="20"/>
                <w:bdr w:val="none" w:sz="0" w:space="0" w:color="auto"/>
                <w:lang w:eastAsia="it-IT"/>
              </w:rPr>
            </w:pPr>
            <w:r w:rsidRPr="007330E9">
              <w:rPr>
                <w:rFonts w:asciiTheme="minorHAnsi" w:eastAsia="Times New Roman" w:hAnsiTheme="minorHAnsi" w:cs="Times New Roman"/>
                <w:b/>
                <w:bCs/>
                <w:color w:val="auto"/>
                <w:sz w:val="20"/>
                <w:szCs w:val="20"/>
                <w:bdr w:val="none" w:sz="0" w:space="0" w:color="auto"/>
                <w:lang w:eastAsia="it-IT"/>
              </w:rPr>
              <w:t>CENTRO STORICO - ASSERGI</w:t>
            </w:r>
          </w:p>
        </w:tc>
      </w:tr>
      <w:tr w:rsidR="006E67AA" w:rsidRPr="007330E9" w:rsidTr="007330E9">
        <w:trPr>
          <w:trHeight w:val="1020"/>
          <w:tblHeader/>
        </w:trPr>
        <w:tc>
          <w:tcPr>
            <w:tcW w:w="0" w:type="auto"/>
            <w:tcBorders>
              <w:top w:val="nil"/>
              <w:left w:val="nil"/>
              <w:bottom w:val="nil"/>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Punteggio Totale</w:t>
            </w:r>
          </w:p>
        </w:tc>
      </w:tr>
      <w:tr w:rsidR="006E67AA" w:rsidRPr="007330E9" w:rsidTr="007330E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6E67AA" w:rsidRPr="007330E9" w:rsidRDefault="006E67AA"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FF0000"/>
                <w:sz w:val="18"/>
                <w:szCs w:val="18"/>
                <w:bdr w:val="none" w:sz="0" w:space="0" w:color="auto"/>
                <w:lang w:eastAsia="it-IT"/>
              </w:rPr>
            </w:pPr>
            <w:r w:rsidRPr="007330E9">
              <w:rPr>
                <w:rFonts w:asciiTheme="minorHAnsi" w:eastAsia="Times New Roman" w:hAnsiTheme="minorHAnsi" w:cs="Times New Roman"/>
                <w:b/>
                <w:bCs/>
                <w:color w:val="FF0000"/>
                <w:sz w:val="18"/>
                <w:szCs w:val="18"/>
                <w:bdr w:val="none" w:sz="0" w:space="0" w:color="auto"/>
                <w:lang w:eastAsia="it-IT"/>
              </w:rPr>
              <w:t>30/0</w:t>
            </w:r>
            <w:r w:rsidR="00B23D02">
              <w:rPr>
                <w:rFonts w:asciiTheme="minorHAnsi" w:eastAsia="Times New Roman" w:hAnsiTheme="minorHAnsi" w:cs="Times New Roman"/>
                <w:b/>
                <w:bCs/>
                <w:color w:val="FF0000"/>
                <w:sz w:val="18"/>
                <w:szCs w:val="18"/>
                <w:bdr w:val="none" w:sz="0" w:space="0" w:color="auto"/>
                <w:lang w:eastAsia="it-IT"/>
              </w:rPr>
              <w:t>9</w:t>
            </w:r>
            <w:r w:rsidRPr="007330E9">
              <w:rPr>
                <w:rFonts w:asciiTheme="minorHAnsi" w:eastAsia="Times New Roman" w:hAnsiTheme="minorHAns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AQ-BCE-60605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23/01/2014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702.302,67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11,11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111,11</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AQ-BCE-60423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23/12/2013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2.231.424,87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105,00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AQ-BCE-18900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06/03/2012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405.819,89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AQ-BCE-60327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11/12/2013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1.065.142,28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90,00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AQ-BCE-60443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24/12/2013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1.034.155,06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75,00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75,00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AQ-BCE-60787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06/05/2014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1.185.781,33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21,05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71,05</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AQ-BCE-60329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11/12/2013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378.488,64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66,67</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AQ-BCE-60328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11/12/2013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1.799.972,74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13,33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63,33</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AQ-BCE-52155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27/05/2013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1.933.729,35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AQ-BCE-60492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30/12/2013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3.798.242,90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6,67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56,67</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AQ-BCE-52910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05/06/2013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2.060.721,27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41,67</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AQ-BCE-60270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14/11/2013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1.025.095,74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27,27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27,27</w:t>
            </w:r>
          </w:p>
        </w:tc>
      </w:tr>
      <w:tr w:rsidR="006E67AA" w:rsidRPr="007330E9" w:rsidTr="007330E9">
        <w:trPr>
          <w:trHeight w:val="300"/>
        </w:trPr>
        <w:tc>
          <w:tcPr>
            <w:tcW w:w="0" w:type="auto"/>
            <w:tcBorders>
              <w:top w:val="nil"/>
              <w:left w:val="nil"/>
              <w:bottom w:val="nil"/>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17.620.876,74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r>
      <w:tr w:rsidR="006E67AA" w:rsidRPr="007330E9" w:rsidTr="007330E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6E67AA" w:rsidRPr="007330E9" w:rsidRDefault="006E67AA"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FF0000"/>
                <w:sz w:val="20"/>
                <w:szCs w:val="20"/>
                <w:bdr w:val="none" w:sz="0" w:space="0" w:color="auto"/>
                <w:lang w:eastAsia="it-IT"/>
              </w:rPr>
            </w:pPr>
            <w:r w:rsidRPr="007330E9">
              <w:rPr>
                <w:rFonts w:asciiTheme="minorHAnsi" w:eastAsia="Times New Roman" w:hAnsiTheme="minorHAnsi" w:cs="Times New Roman"/>
                <w:b/>
                <w:bCs/>
                <w:color w:val="FF0000"/>
                <w:sz w:val="20"/>
                <w:szCs w:val="20"/>
                <w:bdr w:val="none" w:sz="0" w:space="0" w:color="auto"/>
                <w:lang w:eastAsia="it-IT"/>
              </w:rPr>
              <w:t>31/</w:t>
            </w:r>
            <w:r w:rsidR="00B23D02">
              <w:rPr>
                <w:rFonts w:asciiTheme="minorHAnsi" w:eastAsia="Times New Roman" w:hAnsiTheme="minorHAnsi" w:cs="Times New Roman"/>
                <w:b/>
                <w:bCs/>
                <w:color w:val="FF0000"/>
                <w:sz w:val="20"/>
                <w:szCs w:val="20"/>
                <w:bdr w:val="none" w:sz="0" w:space="0" w:color="auto"/>
                <w:lang w:eastAsia="it-IT"/>
              </w:rPr>
              <w:t>03/2018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AQ-BCE-61002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25/07/2014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1.895.703,18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25,00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AQ-BCE-61068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24/03/2015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1.911.928,58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22,73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22,73</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AQ-BCE-60414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23/12/2013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441.561,18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11,11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11,11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22,22</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AQ-BCE-51545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18/04/2013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1.295.826,50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13,33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6,67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AQ-BCE-60038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09/07/2013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1.388.558,96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18,18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18,18</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AQ-BCE-52640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745.549,29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16,67</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AQ-BCE-53040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06/06/2013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3.640.661,04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12,50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12,50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AQ-BCE-52620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1.154.533,53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7,14</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AQ-BCE-61088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31/03/2015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1.832.938,10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7,14</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AQ-BCE-60350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18/12/2013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1.473.640,30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6,25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6,25</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AQ-BCE-60709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26/03/2014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2.508.545,23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4,55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4,55</w:t>
            </w:r>
          </w:p>
        </w:tc>
      </w:tr>
      <w:tr w:rsidR="006E67AA" w:rsidRPr="007330E9" w:rsidTr="007330E9">
        <w:trPr>
          <w:trHeight w:val="300"/>
        </w:trPr>
        <w:tc>
          <w:tcPr>
            <w:tcW w:w="0" w:type="auto"/>
            <w:tcBorders>
              <w:top w:val="nil"/>
              <w:left w:val="nil"/>
              <w:bottom w:val="nil"/>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18.289.445,89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r>
      <w:tr w:rsidR="006E67AA" w:rsidRPr="007330E9" w:rsidTr="007330E9">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6E67AA" w:rsidRPr="007330E9" w:rsidRDefault="006E67AA"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FF0000"/>
                <w:sz w:val="20"/>
                <w:szCs w:val="20"/>
                <w:bdr w:val="none" w:sz="0" w:space="0" w:color="auto"/>
                <w:lang w:eastAsia="it-IT"/>
              </w:rPr>
            </w:pPr>
            <w:r w:rsidRPr="007330E9">
              <w:rPr>
                <w:rFonts w:asciiTheme="minorHAnsi" w:eastAsia="Times New Roman" w:hAnsiTheme="minorHAnsi" w:cs="Times New Roman"/>
                <w:b/>
                <w:bCs/>
                <w:color w:val="FF0000"/>
                <w:sz w:val="20"/>
                <w:szCs w:val="20"/>
                <w:bdr w:val="none" w:sz="0" w:space="0" w:color="auto"/>
                <w:lang w:eastAsia="it-IT"/>
              </w:rPr>
              <w:t>3</w:t>
            </w:r>
            <w:r w:rsidR="00B23D02">
              <w:rPr>
                <w:rFonts w:asciiTheme="minorHAnsi" w:eastAsia="Times New Roman" w:hAnsiTheme="minorHAnsi" w:cs="Times New Roman"/>
                <w:b/>
                <w:bCs/>
                <w:color w:val="FF0000"/>
                <w:sz w:val="20"/>
                <w:szCs w:val="20"/>
                <w:bdr w:val="none" w:sz="0" w:space="0" w:color="auto"/>
                <w:lang w:eastAsia="it-IT"/>
              </w:rPr>
              <w:t>0</w:t>
            </w:r>
            <w:r w:rsidRPr="007330E9">
              <w:rPr>
                <w:rFonts w:asciiTheme="minorHAnsi" w:eastAsia="Times New Roman" w:hAnsiTheme="minorHAnsi" w:cs="Times New Roman"/>
                <w:b/>
                <w:bCs/>
                <w:color w:val="FF0000"/>
                <w:sz w:val="20"/>
                <w:szCs w:val="20"/>
                <w:bdr w:val="none" w:sz="0" w:space="0" w:color="auto"/>
                <w:lang w:eastAsia="it-IT"/>
              </w:rPr>
              <w:t>/0</w:t>
            </w:r>
            <w:r w:rsidR="00B23D02">
              <w:rPr>
                <w:rFonts w:asciiTheme="minorHAnsi" w:eastAsia="Times New Roman" w:hAnsiTheme="minorHAnsi" w:cs="Times New Roman"/>
                <w:b/>
                <w:bCs/>
                <w:color w:val="FF0000"/>
                <w:sz w:val="20"/>
                <w:szCs w:val="20"/>
                <w:bdr w:val="none" w:sz="0" w:space="0" w:color="auto"/>
                <w:lang w:eastAsia="it-IT"/>
              </w:rPr>
              <w:t>9</w:t>
            </w:r>
            <w:r w:rsidRPr="007330E9">
              <w:rPr>
                <w:rFonts w:asciiTheme="minorHAnsi" w:eastAsia="Times New Roman" w:hAnsiTheme="minorHAnsi" w:cs="Times New Roman"/>
                <w:b/>
                <w:bCs/>
                <w:color w:val="FF0000"/>
                <w:sz w:val="20"/>
                <w:szCs w:val="20"/>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AQ-BCE-61074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24/03/2015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2.979.951,85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2,04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2,04</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AQ-BCE-07234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17/12/2009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30.178,13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AQ-BCE-07612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18/12/2009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109.136,87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AQ-BCE-08925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01/02/2010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106.546,95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AQ-BCE-09168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25/02/2010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15.982,53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AQ-BCE-15328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29/07/2011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70.718,05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AQ-BCE-52625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681.440,74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AQ-BCE-52630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460.995,06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AQ-BCE-52635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746.020,96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AQ-BCE-60069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17/07/2013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592.987,92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AQ-BCE-60560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07/01/2014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1.266.729,08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AQ-BCE-60597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21/01/2014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339.419,03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AQ-BCE-60633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07/02/2014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380.801,63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AQ-BCE-60650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05/03/2014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1.028.803,31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AQ-BCE-60708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26/03/2014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92.538,36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AQ-BCE-60744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08/04/2014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1.129.001,44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AQ-BCE-60763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14/04/2014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929.663,95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AQ-BCE-60764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14/04/2014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502.304,23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AQ-BCE-60765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14/04/2014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432.546,82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AQ-BCE-60829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19/06/2014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354.895,48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AQ-BCE-60847</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24/06/2014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313.538,40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AQ-BCE-60869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01/07/2014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285.945,93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AQ-BCE-61063</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19/03/2015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425.730,75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AQ-BCE-61085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26/03/2015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1.046.809,39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AQ-BCE-61086</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26/03/2015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715.675,50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AQ-BCE-61089</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01/04/2015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3.674.722,22</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AQ-BCE-61154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13/05/2015</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917.515,68</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0,00</w:t>
            </w:r>
          </w:p>
        </w:tc>
      </w:tr>
      <w:tr w:rsidR="006E67AA" w:rsidRPr="007330E9" w:rsidTr="007330E9">
        <w:trPr>
          <w:trHeight w:val="300"/>
        </w:trPr>
        <w:tc>
          <w:tcPr>
            <w:tcW w:w="0" w:type="auto"/>
            <w:tcBorders>
              <w:top w:val="nil"/>
              <w:left w:val="nil"/>
              <w:bottom w:val="nil"/>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19.630.600,26</w:t>
            </w:r>
          </w:p>
        </w:tc>
        <w:tc>
          <w:tcPr>
            <w:tcW w:w="0" w:type="auto"/>
            <w:tcBorders>
              <w:top w:val="nil"/>
              <w:left w:val="nil"/>
              <w:bottom w:val="single" w:sz="4" w:space="0" w:color="auto"/>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color w:val="auto"/>
                <w:sz w:val="14"/>
                <w:szCs w:val="14"/>
                <w:bdr w:val="none" w:sz="0" w:space="0" w:color="auto"/>
                <w:lang w:eastAsia="it-IT"/>
              </w:rPr>
            </w:pPr>
            <w:r w:rsidRPr="007330E9">
              <w:rPr>
                <w:rFonts w:asciiTheme="minorHAnsi" w:eastAsia="Times New Roman" w:hAnsiTheme="minorHAnsi" w:cs="Times New Roman"/>
                <w:color w:val="auto"/>
                <w:sz w:val="14"/>
                <w:szCs w:val="14"/>
                <w:bdr w:val="none" w:sz="0" w:space="0" w:color="auto"/>
                <w:lang w:eastAsia="it-IT"/>
              </w:rPr>
              <w:t> </w:t>
            </w:r>
          </w:p>
        </w:tc>
      </w:tr>
      <w:tr w:rsidR="006E67AA" w:rsidRPr="007330E9" w:rsidTr="007330E9">
        <w:trPr>
          <w:trHeight w:val="300"/>
        </w:trPr>
        <w:tc>
          <w:tcPr>
            <w:tcW w:w="0" w:type="auto"/>
            <w:tcBorders>
              <w:top w:val="nil"/>
              <w:left w:val="nil"/>
              <w:bottom w:val="nil"/>
              <w:right w:val="nil"/>
            </w:tcBorders>
            <w:shd w:val="clear" w:color="auto" w:fill="auto"/>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50</w:t>
            </w:r>
          </w:p>
        </w:tc>
        <w:tc>
          <w:tcPr>
            <w:tcW w:w="0" w:type="auto"/>
            <w:tcBorders>
              <w:top w:val="nil"/>
              <w:left w:val="nil"/>
              <w:bottom w:val="single" w:sz="4" w:space="0" w:color="auto"/>
              <w:right w:val="single" w:sz="4" w:space="0" w:color="auto"/>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539</w:t>
            </w:r>
          </w:p>
        </w:tc>
        <w:tc>
          <w:tcPr>
            <w:tcW w:w="0" w:type="auto"/>
            <w:tcBorders>
              <w:top w:val="nil"/>
              <w:left w:val="nil"/>
              <w:bottom w:val="single" w:sz="4" w:space="0" w:color="auto"/>
              <w:right w:val="single" w:sz="4" w:space="0" w:color="auto"/>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Theme="minorHAnsi" w:eastAsia="Times New Roman" w:hAnsiTheme="minorHAnsi" w:cs="Times New Roman"/>
                <w:b/>
                <w:bCs/>
                <w:color w:val="auto"/>
                <w:sz w:val="14"/>
                <w:szCs w:val="14"/>
                <w:bdr w:val="none" w:sz="0" w:space="0" w:color="auto"/>
                <w:lang w:eastAsia="it-IT"/>
              </w:rPr>
            </w:pPr>
            <w:r w:rsidRPr="007330E9">
              <w:rPr>
                <w:rFonts w:asciiTheme="minorHAnsi" w:eastAsia="Times New Roman" w:hAnsiTheme="minorHAnsi" w:cs="Times New Roman"/>
                <w:b/>
                <w:bCs/>
                <w:color w:val="auto"/>
                <w:sz w:val="14"/>
                <w:szCs w:val="14"/>
                <w:bdr w:val="none" w:sz="0" w:space="0" w:color="auto"/>
                <w:lang w:eastAsia="it-IT"/>
              </w:rPr>
              <w:t>55.540.922,89</w:t>
            </w:r>
          </w:p>
        </w:tc>
        <w:tc>
          <w:tcPr>
            <w:tcW w:w="0" w:type="auto"/>
            <w:tcBorders>
              <w:top w:val="nil"/>
              <w:left w:val="nil"/>
              <w:bottom w:val="single" w:sz="4" w:space="0" w:color="auto"/>
              <w:right w:val="nil"/>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6E67AA" w:rsidRPr="007330E9" w:rsidRDefault="006E67AA" w:rsidP="006E67A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Theme="minorHAnsi" w:eastAsia="Times New Roman" w:hAnsiTheme="minorHAnsi" w:cs="Times New Roman"/>
                <w:sz w:val="14"/>
                <w:szCs w:val="14"/>
                <w:bdr w:val="none" w:sz="0" w:space="0" w:color="auto"/>
                <w:lang w:eastAsia="it-IT"/>
              </w:rPr>
            </w:pPr>
            <w:r w:rsidRPr="007330E9">
              <w:rPr>
                <w:rFonts w:asciiTheme="minorHAnsi" w:eastAsia="Times New Roman" w:hAnsiTheme="minorHAnsi" w:cs="Times New Roman"/>
                <w:sz w:val="14"/>
                <w:szCs w:val="14"/>
                <w:bdr w:val="none" w:sz="0" w:space="0" w:color="auto"/>
                <w:lang w:eastAsia="it-IT"/>
              </w:rPr>
              <w:t> </w:t>
            </w:r>
          </w:p>
        </w:tc>
      </w:tr>
    </w:tbl>
    <w:p w:rsidR="006E67AA" w:rsidRDefault="006E67AA" w:rsidP="006E67AA"/>
    <w:p w:rsidR="007330E9" w:rsidRDefault="007330E9" w:rsidP="007330E9">
      <w:pPr>
        <w:pStyle w:val="Didascalia"/>
        <w:jc w:val="center"/>
        <w:rPr>
          <w:color w:val="auto"/>
        </w:rPr>
      </w:pPr>
      <w:r w:rsidRPr="007330E9">
        <w:rPr>
          <w:color w:val="auto"/>
        </w:rPr>
        <w:t xml:space="preserve">Tabella </w:t>
      </w:r>
      <w:r w:rsidR="003C5FBF" w:rsidRPr="007330E9">
        <w:rPr>
          <w:color w:val="auto"/>
        </w:rPr>
        <w:fldChar w:fldCharType="begin"/>
      </w:r>
      <w:r w:rsidRPr="007330E9">
        <w:rPr>
          <w:color w:val="auto"/>
        </w:rPr>
        <w:instrText xml:space="preserve"> SEQ Tabella \* ARABIC </w:instrText>
      </w:r>
      <w:r w:rsidR="003C5FBF" w:rsidRPr="007330E9">
        <w:rPr>
          <w:color w:val="auto"/>
        </w:rPr>
        <w:fldChar w:fldCharType="separate"/>
      </w:r>
      <w:r w:rsidR="004D39ED">
        <w:rPr>
          <w:noProof/>
          <w:color w:val="auto"/>
        </w:rPr>
        <w:t>14</w:t>
      </w:r>
      <w:r w:rsidR="003C5FBF" w:rsidRPr="007330E9">
        <w:rPr>
          <w:color w:val="auto"/>
        </w:rPr>
        <w:fldChar w:fldCharType="end"/>
      </w:r>
      <w:r w:rsidRPr="007330E9">
        <w:rPr>
          <w:color w:val="auto"/>
        </w:rPr>
        <w:t xml:space="preserve"> Elenco pratiche da istruire frazione Assergi</w:t>
      </w:r>
    </w:p>
    <w:p w:rsidR="007330E9" w:rsidRPr="007330E9" w:rsidRDefault="007330E9" w:rsidP="007330E9"/>
    <w:p w:rsidR="007330E9" w:rsidRDefault="007330E9" w:rsidP="007330E9">
      <w:pPr>
        <w:pStyle w:val="Sottotitolo"/>
        <w:rPr>
          <w:rFonts w:asciiTheme="minorHAnsi" w:hAnsiTheme="minorHAnsi"/>
          <w:b/>
          <w:color w:val="auto"/>
          <w:u w:val="single"/>
        </w:rPr>
      </w:pPr>
      <w:r w:rsidRPr="007330E9">
        <w:rPr>
          <w:rFonts w:asciiTheme="minorHAnsi" w:hAnsiTheme="minorHAnsi"/>
          <w:b/>
          <w:color w:val="auto"/>
          <w:u w:val="single"/>
        </w:rPr>
        <w:lastRenderedPageBreak/>
        <w:t>CANSATESSA</w:t>
      </w:r>
    </w:p>
    <w:tbl>
      <w:tblPr>
        <w:tblW w:w="0" w:type="auto"/>
        <w:tblInd w:w="57" w:type="dxa"/>
        <w:tblCellMar>
          <w:left w:w="70" w:type="dxa"/>
          <w:right w:w="70" w:type="dxa"/>
        </w:tblCellMar>
        <w:tblLook w:val="04A0"/>
      </w:tblPr>
      <w:tblGrid>
        <w:gridCol w:w="372"/>
        <w:gridCol w:w="975"/>
        <w:gridCol w:w="979"/>
        <w:gridCol w:w="762"/>
        <w:gridCol w:w="1187"/>
        <w:gridCol w:w="835"/>
        <w:gridCol w:w="763"/>
        <w:gridCol w:w="902"/>
        <w:gridCol w:w="640"/>
        <w:gridCol w:w="530"/>
        <w:gridCol w:w="488"/>
        <w:gridCol w:w="537"/>
        <w:gridCol w:w="745"/>
      </w:tblGrid>
      <w:tr w:rsidR="007330E9" w:rsidRPr="007330E9" w:rsidTr="00DF1D5A">
        <w:trPr>
          <w:trHeight w:val="300"/>
          <w:tblHeader/>
        </w:trPr>
        <w:tc>
          <w:tcPr>
            <w:tcW w:w="0" w:type="auto"/>
            <w:tcBorders>
              <w:top w:val="nil"/>
              <w:left w:val="nil"/>
              <w:bottom w:val="nil"/>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20"/>
                <w:szCs w:val="20"/>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7330E9">
              <w:rPr>
                <w:rFonts w:ascii="Calibri" w:eastAsia="Times New Roman" w:hAnsi="Calibri" w:cs="Times New Roman"/>
                <w:b/>
                <w:bCs/>
                <w:color w:val="auto"/>
                <w:sz w:val="20"/>
                <w:szCs w:val="20"/>
                <w:bdr w:val="none" w:sz="0" w:space="0" w:color="auto"/>
                <w:lang w:eastAsia="it-IT"/>
              </w:rPr>
              <w:t>CENTRO STORICO - CANSATESSA</w:t>
            </w:r>
          </w:p>
        </w:tc>
      </w:tr>
      <w:tr w:rsidR="00B73ADE" w:rsidRPr="007330E9" w:rsidTr="00DF1D5A">
        <w:trPr>
          <w:trHeight w:val="1020"/>
          <w:tblHeader/>
        </w:trPr>
        <w:tc>
          <w:tcPr>
            <w:tcW w:w="0" w:type="auto"/>
            <w:tcBorders>
              <w:top w:val="nil"/>
              <w:left w:val="nil"/>
              <w:bottom w:val="nil"/>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Punteggio Totale</w:t>
            </w:r>
          </w:p>
        </w:tc>
      </w:tr>
      <w:tr w:rsidR="00B73ADE" w:rsidRPr="007330E9" w:rsidTr="00B73ADE">
        <w:trPr>
          <w:trHeight w:val="40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7330E9" w:rsidRPr="007330E9" w:rsidRDefault="007330E9" w:rsidP="00B23D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7330E9">
              <w:rPr>
                <w:rFonts w:ascii="Calibri" w:eastAsia="Times New Roman" w:hAnsi="Calibri" w:cs="Times New Roman"/>
                <w:b/>
                <w:bCs/>
                <w:color w:val="FF0000"/>
                <w:sz w:val="18"/>
                <w:szCs w:val="18"/>
                <w:bdr w:val="none" w:sz="0" w:space="0" w:color="auto"/>
                <w:lang w:eastAsia="it-IT"/>
              </w:rPr>
              <w:t>30/0</w:t>
            </w:r>
            <w:r w:rsidR="00B23D02">
              <w:rPr>
                <w:rFonts w:ascii="Calibri" w:eastAsia="Times New Roman" w:hAnsi="Calibri" w:cs="Times New Roman"/>
                <w:b/>
                <w:bCs/>
                <w:color w:val="FF0000"/>
                <w:sz w:val="18"/>
                <w:szCs w:val="18"/>
                <w:bdr w:val="none" w:sz="0" w:space="0" w:color="auto"/>
                <w:lang w:eastAsia="it-IT"/>
              </w:rPr>
              <w:t>9</w:t>
            </w:r>
            <w:r w:rsidRPr="007330E9">
              <w:rPr>
                <w:rFonts w:ascii="Calibri" w:eastAsia="Times New Roman" w:hAnsi="Calibri" w:cs="Times New Roman"/>
                <w:b/>
                <w:bCs/>
                <w:color w:val="FF0000"/>
                <w:sz w:val="18"/>
                <w:szCs w:val="18"/>
                <w:bdr w:val="none" w:sz="0" w:space="0" w:color="auto"/>
                <w:lang w:eastAsia="it-IT"/>
              </w:rPr>
              <w:t>/201</w:t>
            </w:r>
            <w:r w:rsidR="00B23D02">
              <w:rPr>
                <w:rFonts w:ascii="Calibri" w:eastAsia="Times New Roman" w:hAnsi="Calibri" w:cs="Times New Roman"/>
                <w:b/>
                <w:bCs/>
                <w:color w:val="FF0000"/>
                <w:sz w:val="18"/>
                <w:szCs w:val="18"/>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AQ-BCE-19720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03/08/2012</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268.515,88</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133,33</w:t>
            </w:r>
          </w:p>
        </w:tc>
      </w:tr>
      <w:tr w:rsidR="00B73ADE" w:rsidRPr="007330E9" w:rsidTr="00B73ADE">
        <w:trPr>
          <w:trHeight w:val="48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AQ-BCE-19296</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09/05/2012</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1.137.830,49</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100,00</w:t>
            </w:r>
          </w:p>
        </w:tc>
      </w:tr>
      <w:tr w:rsidR="00B73ADE" w:rsidRPr="007330E9" w:rsidTr="00B73ADE">
        <w:trPr>
          <w:trHeight w:val="57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AQ-BCE-60681</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20/03/2014</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659.418,59</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100,00</w:t>
            </w:r>
          </w:p>
        </w:tc>
      </w:tr>
      <w:tr w:rsidR="00B73ADE" w:rsidRPr="007330E9" w:rsidTr="00B73ADE">
        <w:trPr>
          <w:trHeight w:val="300"/>
        </w:trPr>
        <w:tc>
          <w:tcPr>
            <w:tcW w:w="0" w:type="auto"/>
            <w:tcBorders>
              <w:top w:val="nil"/>
              <w:left w:val="nil"/>
              <w:bottom w:val="nil"/>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2.065.764,96</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r>
      <w:tr w:rsidR="00B73ADE" w:rsidRPr="007330E9" w:rsidTr="00B73ADE">
        <w:trPr>
          <w:trHeight w:val="73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7330E9" w:rsidRPr="007330E9" w:rsidRDefault="007330E9"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7330E9">
              <w:rPr>
                <w:rFonts w:ascii="Calibri" w:eastAsia="Times New Roman" w:hAnsi="Calibri" w:cs="Times New Roman"/>
                <w:b/>
                <w:bCs/>
                <w:color w:val="FF0000"/>
                <w:sz w:val="18"/>
                <w:szCs w:val="18"/>
                <w:bdr w:val="none" w:sz="0" w:space="0" w:color="auto"/>
                <w:lang w:eastAsia="it-IT"/>
              </w:rPr>
              <w:t>31/</w:t>
            </w:r>
            <w:r w:rsidR="00953389">
              <w:rPr>
                <w:rFonts w:ascii="Calibri" w:eastAsia="Times New Roman" w:hAnsi="Calibri" w:cs="Times New Roman"/>
                <w:b/>
                <w:bCs/>
                <w:color w:val="FF0000"/>
                <w:sz w:val="18"/>
                <w:szCs w:val="18"/>
                <w:bdr w:val="none" w:sz="0" w:space="0" w:color="auto"/>
                <w:lang w:eastAsia="it-IT"/>
              </w:rPr>
              <w:t>03</w:t>
            </w:r>
            <w:r w:rsidRPr="007330E9">
              <w:rPr>
                <w:rFonts w:ascii="Calibri" w:eastAsia="Times New Roman" w:hAnsi="Calibri" w:cs="Times New Roman"/>
                <w:b/>
                <w:bCs/>
                <w:color w:val="FF0000"/>
                <w:sz w:val="18"/>
                <w:szCs w:val="18"/>
                <w:bdr w:val="none" w:sz="0" w:space="0" w:color="auto"/>
                <w:lang w:eastAsia="it-IT"/>
              </w:rPr>
              <w:t>/201</w:t>
            </w:r>
            <w:r w:rsidR="00953389">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AQ-BCE-60832</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19/06/2014</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261.822,86</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50,00</w:t>
            </w:r>
          </w:p>
        </w:tc>
      </w:tr>
      <w:tr w:rsidR="00B73ADE" w:rsidRPr="007330E9" w:rsidTr="00B73ADE">
        <w:trPr>
          <w:trHeight w:val="82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AQ-BCE-51795</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03/07/2013</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550.027,70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33,33</w:t>
            </w:r>
          </w:p>
        </w:tc>
      </w:tr>
      <w:tr w:rsidR="00B73ADE" w:rsidRPr="007330E9" w:rsidTr="00B73ADE">
        <w:trPr>
          <w:trHeight w:val="300"/>
        </w:trPr>
        <w:tc>
          <w:tcPr>
            <w:tcW w:w="0" w:type="auto"/>
            <w:tcBorders>
              <w:top w:val="nil"/>
              <w:left w:val="nil"/>
              <w:bottom w:val="nil"/>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811.850,56</w:t>
            </w:r>
          </w:p>
        </w:tc>
        <w:tc>
          <w:tcPr>
            <w:tcW w:w="0" w:type="auto"/>
            <w:tcBorders>
              <w:top w:val="nil"/>
              <w:left w:val="nil"/>
              <w:bottom w:val="single" w:sz="4" w:space="0" w:color="auto"/>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330E9">
              <w:rPr>
                <w:rFonts w:ascii="Calibri" w:eastAsia="Times New Roman" w:hAnsi="Calibri" w:cs="Times New Roman"/>
                <w:color w:val="auto"/>
                <w:sz w:val="14"/>
                <w:szCs w:val="14"/>
                <w:bdr w:val="none" w:sz="0" w:space="0" w:color="auto"/>
                <w:lang w:eastAsia="it-IT"/>
              </w:rPr>
              <w:t> </w:t>
            </w:r>
          </w:p>
        </w:tc>
      </w:tr>
      <w:tr w:rsidR="00B73ADE" w:rsidRPr="007330E9" w:rsidTr="00B73ADE">
        <w:trPr>
          <w:trHeight w:val="300"/>
        </w:trPr>
        <w:tc>
          <w:tcPr>
            <w:tcW w:w="0" w:type="auto"/>
            <w:tcBorders>
              <w:top w:val="nil"/>
              <w:left w:val="nil"/>
              <w:bottom w:val="nil"/>
              <w:right w:val="nil"/>
            </w:tcBorders>
            <w:shd w:val="clear" w:color="auto" w:fill="auto"/>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330E9">
              <w:rPr>
                <w:rFonts w:ascii="Calibri" w:eastAsia="Times New Roman" w:hAnsi="Calibri" w:cs="Times New Roman"/>
                <w:b/>
                <w:bCs/>
                <w:color w:val="auto"/>
                <w:sz w:val="14"/>
                <w:szCs w:val="14"/>
                <w:bdr w:val="none" w:sz="0" w:space="0" w:color="auto"/>
                <w:lang w:eastAsia="it-IT"/>
              </w:rPr>
              <w:t>2.877.615,52</w:t>
            </w:r>
          </w:p>
        </w:tc>
        <w:tc>
          <w:tcPr>
            <w:tcW w:w="0" w:type="auto"/>
            <w:tcBorders>
              <w:top w:val="nil"/>
              <w:left w:val="nil"/>
              <w:bottom w:val="single" w:sz="4" w:space="0" w:color="auto"/>
              <w:right w:val="nil"/>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7330E9" w:rsidRPr="007330E9" w:rsidRDefault="007330E9" w:rsidP="007330E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330E9">
              <w:rPr>
                <w:rFonts w:ascii="Calibri" w:eastAsia="Times New Roman" w:hAnsi="Calibri" w:cs="Times New Roman"/>
                <w:sz w:val="14"/>
                <w:szCs w:val="14"/>
                <w:bdr w:val="none" w:sz="0" w:space="0" w:color="auto"/>
                <w:lang w:eastAsia="it-IT"/>
              </w:rPr>
              <w:t> </w:t>
            </w:r>
          </w:p>
        </w:tc>
      </w:tr>
    </w:tbl>
    <w:p w:rsidR="007330E9" w:rsidRDefault="007330E9" w:rsidP="007330E9"/>
    <w:p w:rsidR="003167BB" w:rsidRDefault="00B73ADE" w:rsidP="00DF1D5A">
      <w:pPr>
        <w:pStyle w:val="Didascalia"/>
        <w:jc w:val="center"/>
        <w:rPr>
          <w:color w:val="auto"/>
        </w:rPr>
      </w:pPr>
      <w:r w:rsidRPr="00B73ADE">
        <w:rPr>
          <w:color w:val="auto"/>
        </w:rPr>
        <w:t xml:space="preserve">Tabella </w:t>
      </w:r>
      <w:r w:rsidR="003C5FBF" w:rsidRPr="00B73ADE">
        <w:rPr>
          <w:color w:val="auto"/>
        </w:rPr>
        <w:fldChar w:fldCharType="begin"/>
      </w:r>
      <w:r w:rsidRPr="00B73ADE">
        <w:rPr>
          <w:color w:val="auto"/>
        </w:rPr>
        <w:instrText xml:space="preserve"> SEQ Tabella \* ARABIC </w:instrText>
      </w:r>
      <w:r w:rsidR="003C5FBF" w:rsidRPr="00B73ADE">
        <w:rPr>
          <w:color w:val="auto"/>
        </w:rPr>
        <w:fldChar w:fldCharType="separate"/>
      </w:r>
      <w:r w:rsidR="004D39ED">
        <w:rPr>
          <w:noProof/>
          <w:color w:val="auto"/>
        </w:rPr>
        <w:t>15</w:t>
      </w:r>
      <w:r w:rsidR="003C5FBF" w:rsidRPr="00B73ADE">
        <w:rPr>
          <w:color w:val="auto"/>
        </w:rPr>
        <w:fldChar w:fldCharType="end"/>
      </w:r>
      <w:r w:rsidRPr="00B73ADE">
        <w:rPr>
          <w:color w:val="auto"/>
        </w:rPr>
        <w:t xml:space="preserve"> Elenco pratiche da istruire frazione </w:t>
      </w:r>
      <w:r>
        <w:rPr>
          <w:color w:val="auto"/>
        </w:rPr>
        <w:t>Cansatessa</w:t>
      </w:r>
    </w:p>
    <w:p w:rsidR="004D39ED" w:rsidRPr="004D39ED" w:rsidRDefault="004D39ED" w:rsidP="004D39ED"/>
    <w:p w:rsidR="00B73ADE" w:rsidRDefault="00B73ADE" w:rsidP="00B73ADE">
      <w:pPr>
        <w:pStyle w:val="Sottotitolo"/>
        <w:rPr>
          <w:rFonts w:asciiTheme="minorHAnsi" w:hAnsiTheme="minorHAnsi"/>
          <w:b/>
          <w:color w:val="auto"/>
          <w:u w:val="single"/>
        </w:rPr>
      </w:pPr>
      <w:r w:rsidRPr="00B73ADE">
        <w:rPr>
          <w:rFonts w:asciiTheme="minorHAnsi" w:hAnsiTheme="minorHAnsi"/>
          <w:b/>
          <w:color w:val="auto"/>
          <w:u w:val="single"/>
        </w:rPr>
        <w:t>CASALINE</w:t>
      </w:r>
    </w:p>
    <w:p w:rsidR="00B73ADE" w:rsidRDefault="00B73ADE" w:rsidP="00B73ADE"/>
    <w:tbl>
      <w:tblPr>
        <w:tblW w:w="0" w:type="auto"/>
        <w:tblInd w:w="57" w:type="dxa"/>
        <w:tblCellMar>
          <w:left w:w="70" w:type="dxa"/>
          <w:right w:w="70" w:type="dxa"/>
        </w:tblCellMar>
        <w:tblLook w:val="04A0"/>
      </w:tblPr>
      <w:tblGrid>
        <w:gridCol w:w="373"/>
        <w:gridCol w:w="976"/>
        <w:gridCol w:w="982"/>
        <w:gridCol w:w="769"/>
        <w:gridCol w:w="1193"/>
        <w:gridCol w:w="840"/>
        <w:gridCol w:w="770"/>
        <w:gridCol w:w="904"/>
        <w:gridCol w:w="645"/>
        <w:gridCol w:w="489"/>
        <w:gridCol w:w="488"/>
        <w:gridCol w:w="537"/>
        <w:gridCol w:w="749"/>
      </w:tblGrid>
      <w:tr w:rsidR="00B73ADE" w:rsidRPr="00B73ADE" w:rsidTr="003167BB">
        <w:trPr>
          <w:trHeight w:val="300"/>
          <w:tblHeader/>
        </w:trPr>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20"/>
                <w:szCs w:val="20"/>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B73ADE">
              <w:rPr>
                <w:rFonts w:ascii="Calibri" w:eastAsia="Times New Roman" w:hAnsi="Calibri" w:cs="Times New Roman"/>
                <w:b/>
                <w:bCs/>
                <w:color w:val="auto"/>
                <w:sz w:val="20"/>
                <w:szCs w:val="20"/>
                <w:bdr w:val="none" w:sz="0" w:space="0" w:color="auto"/>
                <w:lang w:eastAsia="it-IT"/>
              </w:rPr>
              <w:t>CENTRO STORICO - CASALINE</w:t>
            </w:r>
          </w:p>
        </w:tc>
      </w:tr>
      <w:tr w:rsidR="00B73ADE" w:rsidRPr="00B73ADE" w:rsidTr="003167BB">
        <w:trPr>
          <w:trHeight w:val="1020"/>
          <w:tblHeader/>
        </w:trPr>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Punteggio Totale</w:t>
            </w:r>
          </w:p>
        </w:tc>
      </w:tr>
      <w:tr w:rsidR="00B73ADE" w:rsidRPr="00B73ADE" w:rsidTr="00B73ADE">
        <w:trPr>
          <w:trHeight w:val="64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B73ADE" w:rsidRPr="00B73ADE" w:rsidRDefault="00B73ADE"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B73ADE">
              <w:rPr>
                <w:rFonts w:ascii="Calibri" w:eastAsia="Times New Roman" w:hAnsi="Calibri" w:cs="Times New Roman"/>
                <w:b/>
                <w:bCs/>
                <w:color w:val="FF0000"/>
                <w:sz w:val="18"/>
                <w:szCs w:val="18"/>
                <w:bdr w:val="none" w:sz="0" w:space="0" w:color="auto"/>
                <w:lang w:eastAsia="it-IT"/>
              </w:rPr>
              <w:t>3</w:t>
            </w:r>
            <w:r w:rsidR="00953389">
              <w:rPr>
                <w:rFonts w:ascii="Calibri" w:eastAsia="Times New Roman" w:hAnsi="Calibri" w:cs="Times New Roman"/>
                <w:b/>
                <w:bCs/>
                <w:color w:val="FF0000"/>
                <w:sz w:val="18"/>
                <w:szCs w:val="18"/>
                <w:bdr w:val="none" w:sz="0" w:space="0" w:color="auto"/>
                <w:lang w:eastAsia="it-IT"/>
              </w:rPr>
              <w:t>0</w:t>
            </w:r>
            <w:r w:rsidRPr="00B73ADE">
              <w:rPr>
                <w:rFonts w:ascii="Calibri" w:eastAsia="Times New Roman" w:hAnsi="Calibri" w:cs="Times New Roman"/>
                <w:b/>
                <w:bCs/>
                <w:color w:val="FF0000"/>
                <w:sz w:val="18"/>
                <w:szCs w:val="18"/>
                <w:bdr w:val="none" w:sz="0" w:space="0" w:color="auto"/>
                <w:lang w:eastAsia="it-IT"/>
              </w:rPr>
              <w:t>/0</w:t>
            </w:r>
            <w:r w:rsidR="00953389">
              <w:rPr>
                <w:rFonts w:ascii="Calibri" w:eastAsia="Times New Roman" w:hAnsi="Calibri" w:cs="Times New Roman"/>
                <w:b/>
                <w:bCs/>
                <w:color w:val="FF0000"/>
                <w:sz w:val="18"/>
                <w:szCs w:val="18"/>
                <w:bdr w:val="none" w:sz="0" w:space="0" w:color="auto"/>
                <w:lang w:eastAsia="it-IT"/>
              </w:rPr>
              <w:t>9</w:t>
            </w:r>
            <w:r w:rsidRPr="00B73ADE">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AQ-BCE-20069</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23/10/2012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1.053.892,11</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40,00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40,00</w:t>
            </w:r>
          </w:p>
        </w:tc>
      </w:tr>
      <w:tr w:rsidR="00B73ADE" w:rsidRPr="00B73ADE" w:rsidTr="00B73ADE">
        <w:trPr>
          <w:trHeight w:val="76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AQ-BCE-61033</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27/08/2014</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1.508.677,78</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16,67</w:t>
            </w:r>
          </w:p>
        </w:tc>
      </w:tr>
      <w:tr w:rsidR="00B73ADE" w:rsidRPr="00B73ADE" w:rsidTr="00B73ADE">
        <w:trPr>
          <w:trHeight w:val="300"/>
        </w:trPr>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B73ADE">
              <w:rPr>
                <w:rFonts w:ascii="Calibri" w:eastAsia="Times New Roman" w:hAnsi="Calibri" w:cs="Times New Roman"/>
                <w:b/>
                <w:bCs/>
                <w:sz w:val="14"/>
                <w:szCs w:val="14"/>
                <w:bdr w:val="none" w:sz="0" w:space="0" w:color="auto"/>
                <w:lang w:eastAsia="it-IT"/>
              </w:rPr>
              <w:t>2.562.569,89</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r>
      <w:tr w:rsidR="00B73ADE" w:rsidRPr="00B73ADE" w:rsidTr="00B73ADE">
        <w:trPr>
          <w:trHeight w:val="78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B73ADE" w:rsidRPr="00B73ADE" w:rsidRDefault="00B73ADE"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B73ADE">
              <w:rPr>
                <w:rFonts w:ascii="Calibri" w:eastAsia="Times New Roman" w:hAnsi="Calibri" w:cs="Times New Roman"/>
                <w:b/>
                <w:bCs/>
                <w:color w:val="FF0000"/>
                <w:sz w:val="18"/>
                <w:szCs w:val="18"/>
                <w:bdr w:val="none" w:sz="0" w:space="0" w:color="auto"/>
                <w:lang w:eastAsia="it-IT"/>
              </w:rPr>
              <w:t>31/</w:t>
            </w:r>
            <w:r w:rsidR="00953389">
              <w:rPr>
                <w:rFonts w:ascii="Calibri" w:eastAsia="Times New Roman" w:hAnsi="Calibri" w:cs="Times New Roman"/>
                <w:b/>
                <w:bCs/>
                <w:color w:val="FF0000"/>
                <w:sz w:val="18"/>
                <w:szCs w:val="18"/>
                <w:bdr w:val="none" w:sz="0" w:space="0" w:color="auto"/>
                <w:lang w:eastAsia="it-IT"/>
              </w:rPr>
              <w:t>03</w:t>
            </w:r>
            <w:r w:rsidRPr="00B73ADE">
              <w:rPr>
                <w:rFonts w:ascii="Calibri" w:eastAsia="Times New Roman" w:hAnsi="Calibri" w:cs="Times New Roman"/>
                <w:b/>
                <w:bCs/>
                <w:color w:val="FF0000"/>
                <w:sz w:val="18"/>
                <w:szCs w:val="18"/>
                <w:bdr w:val="none" w:sz="0" w:space="0" w:color="auto"/>
                <w:lang w:eastAsia="it-IT"/>
              </w:rPr>
              <w:t>/201</w:t>
            </w:r>
            <w:r w:rsidR="00953389">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AQ-BCE-60106</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31/07/2013</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21</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1.608.969,67</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9,52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9,52</w:t>
            </w:r>
          </w:p>
        </w:tc>
      </w:tr>
      <w:tr w:rsidR="00B73ADE" w:rsidRPr="00B73ADE" w:rsidTr="00B73ADE">
        <w:trPr>
          <w:trHeight w:val="70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AQ-BCE-19984</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25/09/2012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937.494,70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r>
      <w:tr w:rsidR="00B73ADE" w:rsidRPr="00B73ADE" w:rsidTr="00B73ADE">
        <w:trPr>
          <w:trHeight w:val="300"/>
        </w:trPr>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B73ADE">
              <w:rPr>
                <w:rFonts w:ascii="Calibri" w:eastAsia="Times New Roman" w:hAnsi="Calibri" w:cs="Times New Roman"/>
                <w:b/>
                <w:bCs/>
                <w:sz w:val="14"/>
                <w:szCs w:val="14"/>
                <w:bdr w:val="none" w:sz="0" w:space="0" w:color="auto"/>
                <w:lang w:eastAsia="it-IT"/>
              </w:rPr>
              <w:t>2.546.464,37</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r>
      <w:tr w:rsidR="00B73ADE" w:rsidRPr="00B73ADE" w:rsidTr="00B73ADE">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B73ADE" w:rsidRPr="00B73ADE" w:rsidRDefault="00B73ADE"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B73ADE">
              <w:rPr>
                <w:rFonts w:ascii="Calibri" w:eastAsia="Times New Roman" w:hAnsi="Calibri" w:cs="Times New Roman"/>
                <w:b/>
                <w:bCs/>
                <w:color w:val="FF0000"/>
                <w:sz w:val="18"/>
                <w:szCs w:val="18"/>
                <w:bdr w:val="none" w:sz="0" w:space="0" w:color="auto"/>
                <w:lang w:eastAsia="it-IT"/>
              </w:rPr>
              <w:lastRenderedPageBreak/>
              <w:t>3</w:t>
            </w:r>
            <w:r w:rsidR="00953389">
              <w:rPr>
                <w:rFonts w:ascii="Calibri" w:eastAsia="Times New Roman" w:hAnsi="Calibri" w:cs="Times New Roman"/>
                <w:b/>
                <w:bCs/>
                <w:color w:val="FF0000"/>
                <w:sz w:val="18"/>
                <w:szCs w:val="18"/>
                <w:bdr w:val="none" w:sz="0" w:space="0" w:color="auto"/>
                <w:lang w:eastAsia="it-IT"/>
              </w:rPr>
              <w:t>0</w:t>
            </w:r>
            <w:r w:rsidRPr="00B73ADE">
              <w:rPr>
                <w:rFonts w:ascii="Calibri" w:eastAsia="Times New Roman" w:hAnsi="Calibri" w:cs="Times New Roman"/>
                <w:b/>
                <w:bCs/>
                <w:color w:val="FF0000"/>
                <w:sz w:val="18"/>
                <w:szCs w:val="18"/>
                <w:bdr w:val="none" w:sz="0" w:space="0" w:color="auto"/>
                <w:lang w:eastAsia="it-IT"/>
              </w:rPr>
              <w:t>/0</w:t>
            </w:r>
            <w:r w:rsidR="00953389">
              <w:rPr>
                <w:rFonts w:ascii="Calibri" w:eastAsia="Times New Roman" w:hAnsi="Calibri" w:cs="Times New Roman"/>
                <w:b/>
                <w:bCs/>
                <w:color w:val="FF0000"/>
                <w:sz w:val="18"/>
                <w:szCs w:val="18"/>
                <w:bdr w:val="none" w:sz="0" w:space="0" w:color="auto"/>
                <w:lang w:eastAsia="it-IT"/>
              </w:rPr>
              <w:t>9</w:t>
            </w:r>
            <w:r w:rsidRPr="00B73ADE">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AQ-BCE-60035</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08/07/2013</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527.688,19</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r>
      <w:tr w:rsidR="00B73ADE" w:rsidRPr="00B73ADE" w:rsidTr="00B73AD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AQ-BCE-60642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26/02/2014</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601.764,44</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r>
      <w:tr w:rsidR="00B73ADE" w:rsidRPr="00B73ADE" w:rsidTr="00B73AD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AQ-BCE-60680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20/03/2014</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875.801,78</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r>
      <w:tr w:rsidR="00B73ADE" w:rsidRPr="00B73ADE" w:rsidTr="00B73AD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AQ-BCE-60760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11/04/2014</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145.405,68</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r>
      <w:tr w:rsidR="00B73ADE" w:rsidRPr="00B73ADE" w:rsidTr="00B73AD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AQ-BCE-61126</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08/04/2015</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401.013,62</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0,00</w:t>
            </w:r>
          </w:p>
        </w:tc>
      </w:tr>
      <w:tr w:rsidR="00B73ADE" w:rsidRPr="00B73ADE" w:rsidTr="00B73ADE">
        <w:trPr>
          <w:trHeight w:val="300"/>
        </w:trPr>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B73ADE">
              <w:rPr>
                <w:rFonts w:ascii="Calibri" w:eastAsia="Times New Roman" w:hAnsi="Calibri" w:cs="Times New Roman"/>
                <w:b/>
                <w:bCs/>
                <w:sz w:val="14"/>
                <w:szCs w:val="14"/>
                <w:bdr w:val="none" w:sz="0" w:space="0" w:color="auto"/>
                <w:lang w:eastAsia="it-IT"/>
              </w:rPr>
              <w:t>2.551.673,71</w:t>
            </w:r>
          </w:p>
        </w:tc>
        <w:tc>
          <w:tcPr>
            <w:tcW w:w="0" w:type="auto"/>
            <w:tcBorders>
              <w:top w:val="nil"/>
              <w:left w:val="nil"/>
              <w:bottom w:val="single" w:sz="4" w:space="0" w:color="auto"/>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73ADE">
              <w:rPr>
                <w:rFonts w:ascii="Calibri" w:eastAsia="Times New Roman" w:hAnsi="Calibri" w:cs="Times New Roman"/>
                <w:color w:val="auto"/>
                <w:sz w:val="14"/>
                <w:szCs w:val="14"/>
                <w:bdr w:val="none" w:sz="0" w:space="0" w:color="auto"/>
                <w:lang w:eastAsia="it-IT"/>
              </w:rPr>
              <w:t> </w:t>
            </w:r>
          </w:p>
        </w:tc>
      </w:tr>
      <w:tr w:rsidR="00B73ADE" w:rsidRPr="00B73ADE" w:rsidTr="00B73ADE">
        <w:trPr>
          <w:trHeight w:val="300"/>
        </w:trPr>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sz w:val="14"/>
                <w:szCs w:val="14"/>
                <w:bdr w:val="none" w:sz="0" w:space="0" w:color="auto"/>
                <w:lang w:eastAsia="it-IT"/>
              </w:rPr>
            </w:pPr>
            <w:r w:rsidRPr="00B73ADE">
              <w:rPr>
                <w:rFonts w:ascii="Calibri" w:eastAsia="Times New Roman" w:hAnsi="Calibri" w:cs="Times New Roman"/>
                <w:b/>
                <w:bCs/>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66</w:t>
            </w:r>
          </w:p>
        </w:tc>
        <w:tc>
          <w:tcPr>
            <w:tcW w:w="0" w:type="auto"/>
            <w:tcBorders>
              <w:top w:val="nil"/>
              <w:left w:val="nil"/>
              <w:bottom w:val="single" w:sz="4" w:space="0" w:color="auto"/>
              <w:right w:val="single" w:sz="4" w:space="0" w:color="auto"/>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73ADE">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B73ADE">
              <w:rPr>
                <w:rFonts w:ascii="Calibri" w:eastAsia="Times New Roman" w:hAnsi="Calibri" w:cs="Times New Roman"/>
                <w:b/>
                <w:bCs/>
                <w:sz w:val="14"/>
                <w:szCs w:val="14"/>
                <w:bdr w:val="none" w:sz="0" w:space="0" w:color="auto"/>
                <w:lang w:eastAsia="it-IT"/>
              </w:rPr>
              <w:t>7.660.707,97</w:t>
            </w:r>
          </w:p>
        </w:tc>
        <w:tc>
          <w:tcPr>
            <w:tcW w:w="0" w:type="auto"/>
            <w:tcBorders>
              <w:top w:val="nil"/>
              <w:left w:val="nil"/>
              <w:bottom w:val="single" w:sz="4" w:space="0" w:color="auto"/>
              <w:right w:val="nil"/>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nil"/>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73ADE">
              <w:rPr>
                <w:rFonts w:ascii="Calibri" w:eastAsia="Times New Roman" w:hAnsi="Calibri" w:cs="Times New Roman"/>
                <w:sz w:val="14"/>
                <w:szCs w:val="14"/>
                <w:bdr w:val="none" w:sz="0" w:space="0" w:color="auto"/>
                <w:lang w:eastAsia="it-IT"/>
              </w:rPr>
              <w:t> </w:t>
            </w:r>
          </w:p>
        </w:tc>
      </w:tr>
      <w:tr w:rsidR="00B73ADE" w:rsidRPr="00B73ADE" w:rsidTr="00B73ADE">
        <w:trPr>
          <w:trHeight w:val="300"/>
        </w:trPr>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nil"/>
              <w:bottom w:val="nil"/>
              <w:right w:val="nil"/>
            </w:tcBorders>
            <w:shd w:val="clear" w:color="auto" w:fill="auto"/>
            <w:noWrap/>
            <w:vAlign w:val="bottom"/>
            <w:hideMark/>
          </w:tcPr>
          <w:p w:rsidR="00B73ADE" w:rsidRPr="00B73ADE" w:rsidRDefault="00B73ADE" w:rsidP="00B73AD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r>
    </w:tbl>
    <w:p w:rsidR="00B73ADE" w:rsidRPr="004D39ED" w:rsidRDefault="00255382" w:rsidP="004D39ED">
      <w:pPr>
        <w:pStyle w:val="Didascalia"/>
        <w:jc w:val="center"/>
        <w:rPr>
          <w:color w:val="auto"/>
        </w:rPr>
      </w:pPr>
      <w:r w:rsidRPr="00255382">
        <w:rPr>
          <w:color w:val="auto"/>
        </w:rPr>
        <w:t xml:space="preserve">Tabella </w:t>
      </w:r>
      <w:r w:rsidR="003C5FBF" w:rsidRPr="00255382">
        <w:rPr>
          <w:color w:val="auto"/>
        </w:rPr>
        <w:fldChar w:fldCharType="begin"/>
      </w:r>
      <w:r w:rsidRPr="00255382">
        <w:rPr>
          <w:color w:val="auto"/>
        </w:rPr>
        <w:instrText xml:space="preserve"> SEQ Tabella \* ARABIC </w:instrText>
      </w:r>
      <w:r w:rsidR="003C5FBF" w:rsidRPr="00255382">
        <w:rPr>
          <w:color w:val="auto"/>
        </w:rPr>
        <w:fldChar w:fldCharType="separate"/>
      </w:r>
      <w:r w:rsidR="004D39ED">
        <w:rPr>
          <w:noProof/>
          <w:color w:val="auto"/>
        </w:rPr>
        <w:t>16</w:t>
      </w:r>
      <w:r w:rsidR="003C5FBF" w:rsidRPr="00255382">
        <w:rPr>
          <w:color w:val="auto"/>
        </w:rPr>
        <w:fldChar w:fldCharType="end"/>
      </w:r>
      <w:r w:rsidRPr="00255382">
        <w:rPr>
          <w:color w:val="auto"/>
        </w:rPr>
        <w:t xml:space="preserve"> Elenco pratiche da istruire frazione Cansatessa</w:t>
      </w:r>
    </w:p>
    <w:p w:rsidR="00F87373" w:rsidRPr="004D39ED" w:rsidRDefault="005F28A8" w:rsidP="004D39ED">
      <w:pPr>
        <w:pStyle w:val="Sottotitolo"/>
        <w:rPr>
          <w:rFonts w:asciiTheme="minorHAnsi" w:hAnsiTheme="minorHAnsi"/>
          <w:b/>
          <w:color w:val="auto"/>
          <w:u w:val="single"/>
        </w:rPr>
      </w:pPr>
      <w:r w:rsidRPr="005F28A8">
        <w:rPr>
          <w:rFonts w:asciiTheme="minorHAnsi" w:hAnsiTheme="minorHAnsi"/>
          <w:b/>
          <w:color w:val="auto"/>
          <w:u w:val="single"/>
        </w:rPr>
        <w:t>CESE DI PRETURO</w:t>
      </w:r>
    </w:p>
    <w:tbl>
      <w:tblPr>
        <w:tblW w:w="5000" w:type="pct"/>
        <w:tblCellMar>
          <w:left w:w="70" w:type="dxa"/>
          <w:right w:w="70" w:type="dxa"/>
        </w:tblCellMar>
        <w:tblLook w:val="04A0"/>
      </w:tblPr>
      <w:tblGrid>
        <w:gridCol w:w="372"/>
        <w:gridCol w:w="978"/>
        <w:gridCol w:w="969"/>
        <w:gridCol w:w="729"/>
        <w:gridCol w:w="1161"/>
        <w:gridCol w:w="815"/>
        <w:gridCol w:w="733"/>
        <w:gridCol w:w="1147"/>
        <w:gridCol w:w="620"/>
        <w:gridCol w:w="491"/>
        <w:gridCol w:w="491"/>
        <w:gridCol w:w="539"/>
        <w:gridCol w:w="727"/>
      </w:tblGrid>
      <w:tr w:rsidR="005F28A8" w:rsidRPr="00F87373" w:rsidTr="00F87373">
        <w:trPr>
          <w:trHeight w:val="300"/>
          <w:tblHeader/>
        </w:trPr>
        <w:tc>
          <w:tcPr>
            <w:tcW w:w="191" w:type="pct"/>
            <w:tcBorders>
              <w:top w:val="nil"/>
              <w:left w:val="nil"/>
              <w:bottom w:val="nil"/>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4809"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F87373">
              <w:rPr>
                <w:rFonts w:ascii="Calibri" w:eastAsia="Times New Roman" w:hAnsi="Calibri" w:cs="Times New Roman"/>
                <w:b/>
                <w:bCs/>
                <w:color w:val="auto"/>
                <w:sz w:val="20"/>
                <w:szCs w:val="20"/>
                <w:bdr w:val="none" w:sz="0" w:space="0" w:color="auto"/>
                <w:lang w:eastAsia="it-IT"/>
              </w:rPr>
              <w:t>CENTRO STORICO - CESE DI PRETURO</w:t>
            </w:r>
          </w:p>
        </w:tc>
      </w:tr>
      <w:tr w:rsidR="005F28A8" w:rsidRPr="00F87373" w:rsidTr="00F87373">
        <w:trPr>
          <w:trHeight w:val="1020"/>
          <w:tblHeader/>
        </w:trPr>
        <w:tc>
          <w:tcPr>
            <w:tcW w:w="191" w:type="pct"/>
            <w:tcBorders>
              <w:top w:val="nil"/>
              <w:left w:val="nil"/>
              <w:bottom w:val="nil"/>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000000" w:fill="D8D8D8"/>
            <w:noWrap/>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AQBCE</w:t>
            </w:r>
          </w:p>
        </w:tc>
        <w:tc>
          <w:tcPr>
            <w:tcW w:w="496"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Data Presentazione</w:t>
            </w:r>
          </w:p>
        </w:tc>
        <w:tc>
          <w:tcPr>
            <w:tcW w:w="373"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Abitazioni principali AP</w:t>
            </w:r>
          </w:p>
        </w:tc>
        <w:tc>
          <w:tcPr>
            <w:tcW w:w="594"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Attività Comm/Prod/prof AC</w:t>
            </w:r>
          </w:p>
        </w:tc>
        <w:tc>
          <w:tcPr>
            <w:tcW w:w="417"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Unità Immobiliari UI</w:t>
            </w:r>
          </w:p>
        </w:tc>
        <w:tc>
          <w:tcPr>
            <w:tcW w:w="375"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nuclei in assistenza NA</w:t>
            </w:r>
          </w:p>
        </w:tc>
        <w:tc>
          <w:tcPr>
            <w:tcW w:w="587"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Importo richiesto</w:t>
            </w:r>
          </w:p>
        </w:tc>
        <w:tc>
          <w:tcPr>
            <w:tcW w:w="317"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 xml:space="preserve"> Importo definito </w:t>
            </w:r>
          </w:p>
        </w:tc>
        <w:tc>
          <w:tcPr>
            <w:tcW w:w="251"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AP/UI</w:t>
            </w:r>
          </w:p>
        </w:tc>
        <w:tc>
          <w:tcPr>
            <w:tcW w:w="251"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AC/UI</w:t>
            </w:r>
          </w:p>
        </w:tc>
        <w:tc>
          <w:tcPr>
            <w:tcW w:w="276"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NA/AP</w:t>
            </w:r>
          </w:p>
        </w:tc>
        <w:tc>
          <w:tcPr>
            <w:tcW w:w="373" w:type="pct"/>
            <w:tcBorders>
              <w:top w:val="nil"/>
              <w:left w:val="nil"/>
              <w:bottom w:val="single" w:sz="4" w:space="0" w:color="auto"/>
              <w:right w:val="single" w:sz="4" w:space="0" w:color="auto"/>
            </w:tcBorders>
            <w:shd w:val="clear" w:color="000000" w:fill="D8D8D8"/>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Punteggio Totale</w:t>
            </w:r>
          </w:p>
        </w:tc>
      </w:tr>
      <w:tr w:rsidR="005F28A8" w:rsidRPr="00F87373" w:rsidTr="00F87373">
        <w:trPr>
          <w:trHeight w:val="330"/>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5F28A8" w:rsidRPr="00F87373" w:rsidRDefault="005F28A8"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F87373">
              <w:rPr>
                <w:rFonts w:ascii="Calibri" w:eastAsia="Times New Roman" w:hAnsi="Calibri" w:cs="Times New Roman"/>
                <w:b/>
                <w:bCs/>
                <w:color w:val="FF0000"/>
                <w:sz w:val="18"/>
                <w:szCs w:val="18"/>
                <w:bdr w:val="none" w:sz="0" w:space="0" w:color="auto"/>
                <w:lang w:eastAsia="it-IT"/>
              </w:rPr>
              <w:t>30/0</w:t>
            </w:r>
            <w:r w:rsidR="00953389">
              <w:rPr>
                <w:rFonts w:ascii="Calibri" w:eastAsia="Times New Roman" w:hAnsi="Calibri" w:cs="Times New Roman"/>
                <w:b/>
                <w:bCs/>
                <w:color w:val="FF0000"/>
                <w:sz w:val="18"/>
                <w:szCs w:val="18"/>
                <w:bdr w:val="none" w:sz="0" w:space="0" w:color="auto"/>
                <w:lang w:eastAsia="it-IT"/>
              </w:rPr>
              <w:t>9</w:t>
            </w:r>
            <w:r w:rsidRPr="00F87373">
              <w:rPr>
                <w:rFonts w:ascii="Calibri" w:eastAsia="Times New Roman" w:hAnsi="Calibri" w:cs="Times New Roman"/>
                <w:b/>
                <w:bCs/>
                <w:color w:val="FF0000"/>
                <w:sz w:val="18"/>
                <w:szCs w:val="18"/>
                <w:bdr w:val="none" w:sz="0" w:space="0" w:color="auto"/>
                <w:lang w:eastAsia="it-IT"/>
              </w:rPr>
              <w:t>/2017</w:t>
            </w: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AQ-BCE-60565</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08/01/2014</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4</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516.327,68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25,00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100,00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125,00</w:t>
            </w:r>
          </w:p>
        </w:tc>
      </w:tr>
      <w:tr w:rsidR="005F28A8" w:rsidRPr="00F87373" w:rsidTr="00F87373">
        <w:trPr>
          <w:trHeight w:val="36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AQ-BCE-60475</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27/12/2013</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5</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511.094,12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20,00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100,00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120,00</w:t>
            </w:r>
          </w:p>
        </w:tc>
      </w:tr>
      <w:tr w:rsidR="005F28A8" w:rsidRPr="00F87373" w:rsidTr="00F87373">
        <w:trPr>
          <w:trHeight w:val="345"/>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AQ-BCE-61046</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10/12/2014</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3</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8</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1.052.932,96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37,50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33,33</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70,83</w:t>
            </w:r>
          </w:p>
        </w:tc>
      </w:tr>
      <w:tr w:rsidR="005F28A8" w:rsidRPr="00F87373" w:rsidTr="00F87373">
        <w:trPr>
          <w:trHeight w:val="315"/>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AQ-BCE-60831</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19/06/2014</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6</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632.313,91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16,67</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16,67</w:t>
            </w:r>
          </w:p>
        </w:tc>
      </w:tr>
      <w:tr w:rsidR="005F28A8" w:rsidRPr="00F87373" w:rsidTr="00F87373">
        <w:trPr>
          <w:trHeight w:val="300"/>
        </w:trPr>
        <w:tc>
          <w:tcPr>
            <w:tcW w:w="191" w:type="pct"/>
            <w:tcBorders>
              <w:top w:val="nil"/>
              <w:left w:val="nil"/>
              <w:bottom w:val="nil"/>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F87373">
              <w:rPr>
                <w:rFonts w:ascii="Calibri" w:eastAsia="Times New Roman" w:hAnsi="Calibri" w:cs="Times New Roman"/>
                <w:b/>
                <w:bCs/>
                <w:sz w:val="14"/>
                <w:szCs w:val="14"/>
                <w:bdr w:val="none" w:sz="0" w:space="0" w:color="auto"/>
                <w:lang w:eastAsia="it-IT"/>
              </w:rPr>
              <w:t xml:space="preserve">        2.712.668,67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r>
      <w:tr w:rsidR="005F28A8" w:rsidRPr="00F87373" w:rsidTr="00F87373">
        <w:trPr>
          <w:trHeight w:val="360"/>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5F28A8" w:rsidRPr="00F87373" w:rsidRDefault="005F28A8"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F87373">
              <w:rPr>
                <w:rFonts w:ascii="Calibri" w:eastAsia="Times New Roman" w:hAnsi="Calibri" w:cs="Times New Roman"/>
                <w:b/>
                <w:bCs/>
                <w:color w:val="FF0000"/>
                <w:sz w:val="18"/>
                <w:szCs w:val="18"/>
                <w:bdr w:val="none" w:sz="0" w:space="0" w:color="auto"/>
                <w:lang w:eastAsia="it-IT"/>
              </w:rPr>
              <w:t>31/</w:t>
            </w:r>
            <w:r w:rsidR="00953389">
              <w:rPr>
                <w:rFonts w:ascii="Calibri" w:eastAsia="Times New Roman" w:hAnsi="Calibri" w:cs="Times New Roman"/>
                <w:b/>
                <w:bCs/>
                <w:color w:val="FF0000"/>
                <w:sz w:val="18"/>
                <w:szCs w:val="18"/>
                <w:bdr w:val="none" w:sz="0" w:space="0" w:color="auto"/>
                <w:lang w:eastAsia="it-IT"/>
              </w:rPr>
              <w:t>03</w:t>
            </w:r>
            <w:r w:rsidRPr="00F87373">
              <w:rPr>
                <w:rFonts w:ascii="Calibri" w:eastAsia="Times New Roman" w:hAnsi="Calibri" w:cs="Times New Roman"/>
                <w:b/>
                <w:bCs/>
                <w:color w:val="FF0000"/>
                <w:sz w:val="18"/>
                <w:szCs w:val="18"/>
                <w:bdr w:val="none" w:sz="0" w:space="0" w:color="auto"/>
                <w:lang w:eastAsia="it-IT"/>
              </w:rPr>
              <w:t>/201</w:t>
            </w:r>
            <w:r w:rsidR="00953389">
              <w:rPr>
                <w:rFonts w:ascii="Calibri" w:eastAsia="Times New Roman" w:hAnsi="Calibri" w:cs="Times New Roman"/>
                <w:b/>
                <w:bCs/>
                <w:color w:val="FF0000"/>
                <w:sz w:val="18"/>
                <w:szCs w:val="18"/>
                <w:bdr w:val="none" w:sz="0" w:space="0" w:color="auto"/>
                <w:lang w:eastAsia="it-IT"/>
              </w:rPr>
              <w:t>8</w:t>
            </w: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AQ-BCE-52200</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29/05/2013</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2</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17</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1.969.340,42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11,76</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11,76</w:t>
            </w:r>
          </w:p>
        </w:tc>
      </w:tr>
      <w:tr w:rsidR="005F28A8" w:rsidRPr="00F87373" w:rsidTr="00F87373">
        <w:trPr>
          <w:trHeight w:val="465"/>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AQ-BCE-60367</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19/12/2013</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9</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768.069,02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11,11</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11,11</w:t>
            </w:r>
          </w:p>
        </w:tc>
      </w:tr>
      <w:tr w:rsidR="005F28A8" w:rsidRPr="00F87373" w:rsidTr="00F87373">
        <w:trPr>
          <w:trHeight w:val="435"/>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AQ-BCE-52205</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29/05/2013</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13</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513.218,25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7,69</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7,69</w:t>
            </w:r>
          </w:p>
        </w:tc>
      </w:tr>
      <w:tr w:rsidR="005F28A8" w:rsidRPr="00F87373" w:rsidTr="00F87373">
        <w:trPr>
          <w:trHeight w:val="300"/>
        </w:trPr>
        <w:tc>
          <w:tcPr>
            <w:tcW w:w="191" w:type="pct"/>
            <w:tcBorders>
              <w:top w:val="nil"/>
              <w:left w:val="nil"/>
              <w:bottom w:val="nil"/>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F87373">
              <w:rPr>
                <w:rFonts w:ascii="Calibri" w:eastAsia="Times New Roman" w:hAnsi="Calibri" w:cs="Times New Roman"/>
                <w:b/>
                <w:bCs/>
                <w:sz w:val="14"/>
                <w:szCs w:val="14"/>
                <w:bdr w:val="none" w:sz="0" w:space="0" w:color="auto"/>
                <w:lang w:eastAsia="it-IT"/>
              </w:rPr>
              <w:t xml:space="preserve">        3.250.627,69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r>
      <w:tr w:rsidR="005F28A8" w:rsidRPr="00F87373" w:rsidTr="00F87373">
        <w:trPr>
          <w:trHeight w:val="300"/>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5F28A8" w:rsidRPr="00F87373" w:rsidRDefault="005F28A8"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F87373">
              <w:rPr>
                <w:rFonts w:ascii="Calibri" w:eastAsia="Times New Roman" w:hAnsi="Calibri" w:cs="Times New Roman"/>
                <w:b/>
                <w:bCs/>
                <w:color w:val="FF0000"/>
                <w:sz w:val="18"/>
                <w:szCs w:val="18"/>
                <w:bdr w:val="none" w:sz="0" w:space="0" w:color="auto"/>
                <w:lang w:eastAsia="it-IT"/>
              </w:rPr>
              <w:t>3</w:t>
            </w:r>
            <w:r w:rsidR="00953389">
              <w:rPr>
                <w:rFonts w:ascii="Calibri" w:eastAsia="Times New Roman" w:hAnsi="Calibri" w:cs="Times New Roman"/>
                <w:b/>
                <w:bCs/>
                <w:color w:val="FF0000"/>
                <w:sz w:val="18"/>
                <w:szCs w:val="18"/>
                <w:bdr w:val="none" w:sz="0" w:space="0" w:color="auto"/>
                <w:lang w:eastAsia="it-IT"/>
              </w:rPr>
              <w:t>0</w:t>
            </w:r>
            <w:r w:rsidRPr="00F87373">
              <w:rPr>
                <w:rFonts w:ascii="Calibri" w:eastAsia="Times New Roman" w:hAnsi="Calibri" w:cs="Times New Roman"/>
                <w:b/>
                <w:bCs/>
                <w:color w:val="FF0000"/>
                <w:sz w:val="18"/>
                <w:szCs w:val="18"/>
                <w:bdr w:val="none" w:sz="0" w:space="0" w:color="auto"/>
                <w:lang w:eastAsia="it-IT"/>
              </w:rPr>
              <w:t>/0</w:t>
            </w:r>
            <w:r w:rsidR="00953389">
              <w:rPr>
                <w:rFonts w:ascii="Calibri" w:eastAsia="Times New Roman" w:hAnsi="Calibri" w:cs="Times New Roman"/>
                <w:b/>
                <w:bCs/>
                <w:color w:val="FF0000"/>
                <w:sz w:val="18"/>
                <w:szCs w:val="18"/>
                <w:bdr w:val="none" w:sz="0" w:space="0" w:color="auto"/>
                <w:lang w:eastAsia="it-IT"/>
              </w:rPr>
              <w:t>9</w:t>
            </w:r>
            <w:r w:rsidRPr="00F87373">
              <w:rPr>
                <w:rFonts w:ascii="Calibri" w:eastAsia="Times New Roman" w:hAnsi="Calibri" w:cs="Times New Roman"/>
                <w:b/>
                <w:bCs/>
                <w:color w:val="FF0000"/>
                <w:sz w:val="18"/>
                <w:szCs w:val="18"/>
                <w:bdr w:val="none" w:sz="0" w:space="0" w:color="auto"/>
                <w:lang w:eastAsia="it-IT"/>
              </w:rPr>
              <w:t>/2018</w:t>
            </w: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AQ-BCE-07203</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17/12/2009</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1</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29.652,57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r>
      <w:tr w:rsidR="005F28A8" w:rsidRPr="00F87373" w:rsidTr="00F87373">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AQ-BCE-17812</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14/10/2011</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75.330,00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r>
      <w:tr w:rsidR="005F28A8" w:rsidRPr="00F87373" w:rsidTr="00F87373">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AQ-BCE-51005</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06/02/2013</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2</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328.180,84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r>
      <w:tr w:rsidR="005F28A8" w:rsidRPr="00F87373" w:rsidTr="00F87373">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AQ-BCE-60566</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08/01/2014</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3</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490.351,67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r>
      <w:tr w:rsidR="005F28A8" w:rsidRPr="00F87373" w:rsidTr="00F87373">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AQ-BCE-60585</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16/01/2014</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9</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1.029.482,65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r>
      <w:tr w:rsidR="005F28A8" w:rsidRPr="00F87373" w:rsidTr="00F87373">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AQ-BCE-61084</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17/03/2015</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1</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222.696,20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r>
      <w:tr w:rsidR="005F28A8" w:rsidRPr="00F87373" w:rsidTr="00F87373">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AQ-BCE-61095</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26/03/2015</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2</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69.612,06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r>
      <w:tr w:rsidR="005F28A8" w:rsidRPr="00F87373" w:rsidTr="00F87373">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AQ-BCE-61139</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08/04/2015</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8</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xml:space="preserve">        1.191.896,47 </w:t>
            </w:r>
          </w:p>
        </w:tc>
        <w:tc>
          <w:tcPr>
            <w:tcW w:w="3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0,00</w:t>
            </w:r>
          </w:p>
        </w:tc>
      </w:tr>
      <w:tr w:rsidR="005F28A8" w:rsidRPr="00F87373" w:rsidTr="00F87373">
        <w:trPr>
          <w:trHeight w:val="300"/>
        </w:trPr>
        <w:tc>
          <w:tcPr>
            <w:tcW w:w="191" w:type="pct"/>
            <w:tcBorders>
              <w:top w:val="nil"/>
              <w:left w:val="nil"/>
              <w:bottom w:val="nil"/>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496"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594"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41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375"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587"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F87373">
              <w:rPr>
                <w:rFonts w:ascii="Calibri" w:eastAsia="Times New Roman" w:hAnsi="Calibri" w:cs="Times New Roman"/>
                <w:b/>
                <w:bCs/>
                <w:sz w:val="14"/>
                <w:szCs w:val="14"/>
                <w:bdr w:val="none" w:sz="0" w:space="0" w:color="auto"/>
                <w:lang w:eastAsia="it-IT"/>
              </w:rPr>
              <w:t xml:space="preserve">        3.437.202,46 </w:t>
            </w:r>
          </w:p>
        </w:tc>
        <w:tc>
          <w:tcPr>
            <w:tcW w:w="317" w:type="pct"/>
            <w:tcBorders>
              <w:top w:val="nil"/>
              <w:left w:val="nil"/>
              <w:bottom w:val="single" w:sz="4" w:space="0" w:color="auto"/>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276" w:type="pct"/>
            <w:tcBorders>
              <w:top w:val="nil"/>
              <w:left w:val="nil"/>
              <w:bottom w:val="single" w:sz="4" w:space="0" w:color="auto"/>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F87373">
              <w:rPr>
                <w:rFonts w:ascii="Calibri" w:eastAsia="Times New Roman" w:hAnsi="Calibri" w:cs="Times New Roman"/>
                <w:color w:val="auto"/>
                <w:sz w:val="14"/>
                <w:szCs w:val="14"/>
                <w:bdr w:val="none" w:sz="0" w:space="0" w:color="auto"/>
                <w:lang w:eastAsia="it-IT"/>
              </w:rPr>
              <w:t> </w:t>
            </w:r>
          </w:p>
        </w:tc>
      </w:tr>
      <w:tr w:rsidR="005F28A8" w:rsidRPr="00F87373" w:rsidTr="00F87373">
        <w:trPr>
          <w:trHeight w:val="300"/>
        </w:trPr>
        <w:tc>
          <w:tcPr>
            <w:tcW w:w="191" w:type="pct"/>
            <w:tcBorders>
              <w:top w:val="nil"/>
              <w:left w:val="nil"/>
              <w:bottom w:val="nil"/>
              <w:right w:val="nil"/>
            </w:tcBorders>
            <w:shd w:val="clear" w:color="auto" w:fill="auto"/>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996"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TOTALE</w:t>
            </w:r>
          </w:p>
        </w:tc>
        <w:tc>
          <w:tcPr>
            <w:tcW w:w="373" w:type="pct"/>
            <w:tcBorders>
              <w:top w:val="nil"/>
              <w:left w:val="nil"/>
              <w:bottom w:val="single" w:sz="4" w:space="0" w:color="auto"/>
              <w:right w:val="single" w:sz="4" w:space="0" w:color="auto"/>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10</w:t>
            </w:r>
          </w:p>
        </w:tc>
        <w:tc>
          <w:tcPr>
            <w:tcW w:w="594" w:type="pct"/>
            <w:tcBorders>
              <w:top w:val="nil"/>
              <w:left w:val="nil"/>
              <w:bottom w:val="single" w:sz="4" w:space="0" w:color="auto"/>
              <w:right w:val="single" w:sz="4" w:space="0" w:color="auto"/>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89</w:t>
            </w:r>
          </w:p>
        </w:tc>
        <w:tc>
          <w:tcPr>
            <w:tcW w:w="375" w:type="pct"/>
            <w:tcBorders>
              <w:top w:val="nil"/>
              <w:left w:val="nil"/>
              <w:bottom w:val="single" w:sz="4" w:space="0" w:color="auto"/>
              <w:right w:val="single" w:sz="4" w:space="0" w:color="auto"/>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F87373">
              <w:rPr>
                <w:rFonts w:ascii="Calibri" w:eastAsia="Times New Roman" w:hAnsi="Calibri" w:cs="Times New Roman"/>
                <w:b/>
                <w:bCs/>
                <w:color w:val="auto"/>
                <w:sz w:val="14"/>
                <w:szCs w:val="14"/>
                <w:bdr w:val="none" w:sz="0" w:space="0" w:color="auto"/>
                <w:lang w:eastAsia="it-IT"/>
              </w:rPr>
              <w:t>3</w:t>
            </w:r>
          </w:p>
        </w:tc>
        <w:tc>
          <w:tcPr>
            <w:tcW w:w="587" w:type="pct"/>
            <w:tcBorders>
              <w:top w:val="nil"/>
              <w:left w:val="nil"/>
              <w:bottom w:val="single" w:sz="4" w:space="0" w:color="auto"/>
              <w:right w:val="single" w:sz="4" w:space="0" w:color="auto"/>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sz w:val="14"/>
                <w:szCs w:val="14"/>
                <w:bdr w:val="none" w:sz="0" w:space="0" w:color="auto"/>
                <w:lang w:eastAsia="it-IT"/>
              </w:rPr>
            </w:pPr>
            <w:r w:rsidRPr="00F87373">
              <w:rPr>
                <w:rFonts w:ascii="Calibri" w:eastAsia="Times New Roman" w:hAnsi="Calibri" w:cs="Times New Roman"/>
                <w:b/>
                <w:bCs/>
                <w:sz w:val="14"/>
                <w:szCs w:val="14"/>
                <w:bdr w:val="none" w:sz="0" w:space="0" w:color="auto"/>
                <w:lang w:eastAsia="it-IT"/>
              </w:rPr>
              <w:t xml:space="preserve">        9.400.498,82 </w:t>
            </w:r>
          </w:p>
        </w:tc>
        <w:tc>
          <w:tcPr>
            <w:tcW w:w="317" w:type="pct"/>
            <w:tcBorders>
              <w:top w:val="nil"/>
              <w:left w:val="nil"/>
              <w:bottom w:val="single" w:sz="4" w:space="0" w:color="auto"/>
              <w:right w:val="nil"/>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nil"/>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nil"/>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276" w:type="pct"/>
            <w:tcBorders>
              <w:top w:val="nil"/>
              <w:left w:val="nil"/>
              <w:bottom w:val="single" w:sz="4" w:space="0" w:color="auto"/>
              <w:right w:val="nil"/>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000000" w:fill="D8D8D8"/>
            <w:noWrap/>
            <w:vAlign w:val="bottom"/>
            <w:hideMark/>
          </w:tcPr>
          <w:p w:rsidR="005F28A8" w:rsidRPr="00F87373" w:rsidRDefault="005F28A8" w:rsidP="005F28A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F87373">
              <w:rPr>
                <w:rFonts w:ascii="Calibri" w:eastAsia="Times New Roman" w:hAnsi="Calibri" w:cs="Times New Roman"/>
                <w:sz w:val="14"/>
                <w:szCs w:val="14"/>
                <w:bdr w:val="none" w:sz="0" w:space="0" w:color="auto"/>
                <w:lang w:eastAsia="it-IT"/>
              </w:rPr>
              <w:t> </w:t>
            </w:r>
          </w:p>
        </w:tc>
      </w:tr>
    </w:tbl>
    <w:p w:rsidR="00F87373" w:rsidRDefault="00F87373" w:rsidP="00F87373">
      <w:pPr>
        <w:pStyle w:val="Didascalia"/>
      </w:pPr>
    </w:p>
    <w:p w:rsidR="005F28A8" w:rsidRDefault="00F87373" w:rsidP="00F87373">
      <w:pPr>
        <w:pStyle w:val="Didascalia"/>
        <w:jc w:val="center"/>
        <w:rPr>
          <w:color w:val="auto"/>
        </w:rPr>
      </w:pPr>
      <w:r w:rsidRPr="00F87373">
        <w:rPr>
          <w:color w:val="auto"/>
        </w:rPr>
        <w:t xml:space="preserve">Tabella </w:t>
      </w:r>
      <w:r w:rsidR="003C5FBF" w:rsidRPr="00F87373">
        <w:rPr>
          <w:color w:val="auto"/>
        </w:rPr>
        <w:fldChar w:fldCharType="begin"/>
      </w:r>
      <w:r w:rsidRPr="00F87373">
        <w:rPr>
          <w:color w:val="auto"/>
        </w:rPr>
        <w:instrText xml:space="preserve"> SEQ Tabella \* ARABIC </w:instrText>
      </w:r>
      <w:r w:rsidR="003C5FBF" w:rsidRPr="00F87373">
        <w:rPr>
          <w:color w:val="auto"/>
        </w:rPr>
        <w:fldChar w:fldCharType="separate"/>
      </w:r>
      <w:r w:rsidR="004D39ED">
        <w:rPr>
          <w:noProof/>
          <w:color w:val="auto"/>
        </w:rPr>
        <w:t>17</w:t>
      </w:r>
      <w:r w:rsidR="003C5FBF" w:rsidRPr="00F87373">
        <w:rPr>
          <w:color w:val="auto"/>
        </w:rPr>
        <w:fldChar w:fldCharType="end"/>
      </w:r>
      <w:r w:rsidRPr="00F87373">
        <w:rPr>
          <w:color w:val="auto"/>
        </w:rPr>
        <w:t xml:space="preserve"> Elenco pratiche da istruire frazione Cese di Preturo</w:t>
      </w:r>
    </w:p>
    <w:p w:rsidR="003167BB" w:rsidRDefault="003167BB" w:rsidP="00F87373"/>
    <w:p w:rsidR="00DC373B" w:rsidRPr="003167BB" w:rsidRDefault="00F87373" w:rsidP="003167BB">
      <w:pPr>
        <w:pStyle w:val="Sottotitolo"/>
        <w:tabs>
          <w:tab w:val="left" w:pos="4253"/>
        </w:tabs>
        <w:rPr>
          <w:rFonts w:asciiTheme="minorHAnsi" w:hAnsiTheme="minorHAnsi"/>
          <w:b/>
          <w:color w:val="auto"/>
          <w:u w:val="single"/>
        </w:rPr>
      </w:pPr>
      <w:r w:rsidRPr="00F87373">
        <w:rPr>
          <w:rFonts w:asciiTheme="minorHAnsi" w:hAnsiTheme="minorHAnsi"/>
          <w:b/>
          <w:color w:val="auto"/>
          <w:u w:val="single"/>
        </w:rPr>
        <w:t>COLLE DI PRETURO</w:t>
      </w:r>
    </w:p>
    <w:p w:rsidR="00DC373B" w:rsidRPr="00DC373B" w:rsidRDefault="00DC373B" w:rsidP="00DC373B"/>
    <w:tbl>
      <w:tblPr>
        <w:tblW w:w="5000" w:type="pct"/>
        <w:tblCellMar>
          <w:left w:w="70" w:type="dxa"/>
          <w:right w:w="70" w:type="dxa"/>
        </w:tblCellMar>
        <w:tblLook w:val="04A0"/>
      </w:tblPr>
      <w:tblGrid>
        <w:gridCol w:w="373"/>
        <w:gridCol w:w="974"/>
        <w:gridCol w:w="964"/>
        <w:gridCol w:w="726"/>
        <w:gridCol w:w="1156"/>
        <w:gridCol w:w="811"/>
        <w:gridCol w:w="729"/>
        <w:gridCol w:w="1142"/>
        <w:gridCol w:w="616"/>
        <w:gridCol w:w="530"/>
        <w:gridCol w:w="488"/>
        <w:gridCol w:w="537"/>
        <w:gridCol w:w="726"/>
      </w:tblGrid>
      <w:tr w:rsidR="00775520" w:rsidRPr="00775520" w:rsidTr="00DC373B">
        <w:trPr>
          <w:trHeight w:val="300"/>
          <w:tblHeader/>
        </w:trPr>
        <w:tc>
          <w:tcPr>
            <w:tcW w:w="191" w:type="pct"/>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4809"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75520" w:rsidRPr="00DC373B"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DC373B">
              <w:rPr>
                <w:rFonts w:ascii="Calibri" w:eastAsia="Times New Roman" w:hAnsi="Calibri" w:cs="Times New Roman"/>
                <w:b/>
                <w:bCs/>
                <w:color w:val="auto"/>
                <w:sz w:val="20"/>
                <w:szCs w:val="20"/>
                <w:bdr w:val="none" w:sz="0" w:space="0" w:color="auto"/>
                <w:lang w:eastAsia="it-IT"/>
              </w:rPr>
              <w:t>CENTRO STORICO - COLLE DI PRETURO</w:t>
            </w:r>
          </w:p>
        </w:tc>
      </w:tr>
      <w:tr w:rsidR="00775520" w:rsidRPr="00775520" w:rsidTr="00DC373B">
        <w:trPr>
          <w:trHeight w:val="1020"/>
          <w:tblHeader/>
        </w:trPr>
        <w:tc>
          <w:tcPr>
            <w:tcW w:w="191" w:type="pct"/>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498" w:type="pct"/>
            <w:tcBorders>
              <w:top w:val="nil"/>
              <w:left w:val="single" w:sz="4" w:space="0" w:color="auto"/>
              <w:bottom w:val="single" w:sz="4" w:space="0" w:color="auto"/>
              <w:right w:val="single" w:sz="4" w:space="0" w:color="auto"/>
            </w:tcBorders>
            <w:shd w:val="clear" w:color="000000" w:fill="D8D8D8"/>
            <w:noWrap/>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AQBCE</w:t>
            </w:r>
          </w:p>
        </w:tc>
        <w:tc>
          <w:tcPr>
            <w:tcW w:w="493"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Data Presentazione</w:t>
            </w:r>
          </w:p>
        </w:tc>
        <w:tc>
          <w:tcPr>
            <w:tcW w:w="371"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Abitazioni principali AP</w:t>
            </w:r>
          </w:p>
        </w:tc>
        <w:tc>
          <w:tcPr>
            <w:tcW w:w="591"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Attività Comm/Prod/prof AC</w:t>
            </w:r>
          </w:p>
        </w:tc>
        <w:tc>
          <w:tcPr>
            <w:tcW w:w="415"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Unità Immobiliari UI</w:t>
            </w:r>
          </w:p>
        </w:tc>
        <w:tc>
          <w:tcPr>
            <w:tcW w:w="373"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nuclei in assistenza NA</w:t>
            </w:r>
          </w:p>
        </w:tc>
        <w:tc>
          <w:tcPr>
            <w:tcW w:w="584"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Importo richiesto</w:t>
            </w:r>
          </w:p>
        </w:tc>
        <w:tc>
          <w:tcPr>
            <w:tcW w:w="315"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Importo definito </w:t>
            </w:r>
          </w:p>
        </w:tc>
        <w:tc>
          <w:tcPr>
            <w:tcW w:w="271"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AP/UI</w:t>
            </w:r>
          </w:p>
        </w:tc>
        <w:tc>
          <w:tcPr>
            <w:tcW w:w="250"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AC/UI</w:t>
            </w:r>
          </w:p>
        </w:tc>
        <w:tc>
          <w:tcPr>
            <w:tcW w:w="275"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NA/AP</w:t>
            </w:r>
          </w:p>
        </w:tc>
        <w:tc>
          <w:tcPr>
            <w:tcW w:w="371" w:type="pct"/>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Punteggio Totale</w:t>
            </w:r>
          </w:p>
        </w:tc>
      </w:tr>
      <w:tr w:rsidR="00775520" w:rsidRPr="00775520" w:rsidTr="00DC373B">
        <w:trPr>
          <w:trHeight w:val="540"/>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775520" w:rsidRPr="00DC373B" w:rsidRDefault="00775520"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C373B">
              <w:rPr>
                <w:rFonts w:ascii="Calibri" w:eastAsia="Times New Roman" w:hAnsi="Calibri" w:cs="Times New Roman"/>
                <w:b/>
                <w:bCs/>
                <w:color w:val="FF0000"/>
                <w:sz w:val="18"/>
                <w:szCs w:val="18"/>
                <w:bdr w:val="none" w:sz="0" w:space="0" w:color="auto"/>
                <w:lang w:eastAsia="it-IT"/>
              </w:rPr>
              <w:t>30/0</w:t>
            </w:r>
            <w:r w:rsidR="00953389">
              <w:rPr>
                <w:rFonts w:ascii="Calibri" w:eastAsia="Times New Roman" w:hAnsi="Calibri" w:cs="Times New Roman"/>
                <w:b/>
                <w:bCs/>
                <w:color w:val="FF0000"/>
                <w:sz w:val="18"/>
                <w:szCs w:val="18"/>
                <w:bdr w:val="none" w:sz="0" w:space="0" w:color="auto"/>
                <w:lang w:eastAsia="it-IT"/>
              </w:rPr>
              <w:t>9</w:t>
            </w:r>
            <w:r w:rsidRPr="00DC373B">
              <w:rPr>
                <w:rFonts w:ascii="Calibri" w:eastAsia="Times New Roman" w:hAnsi="Calibri" w:cs="Times New Roman"/>
                <w:b/>
                <w:bCs/>
                <w:color w:val="FF0000"/>
                <w:sz w:val="18"/>
                <w:szCs w:val="18"/>
                <w:bdr w:val="none" w:sz="0" w:space="0" w:color="auto"/>
                <w:lang w:eastAsia="it-IT"/>
              </w:rPr>
              <w:t>/2017</w:t>
            </w: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AQ-BCE-19422</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24/05/2012</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631.083,13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150,00</w:t>
            </w:r>
          </w:p>
        </w:tc>
      </w:tr>
      <w:tr w:rsidR="00775520" w:rsidRPr="00775520" w:rsidTr="00DC373B">
        <w:trPr>
          <w:trHeight w:val="78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AQ-BCE-51900</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10/05/2013</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2.582.950,35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21,43</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121,43</w:t>
            </w:r>
          </w:p>
        </w:tc>
      </w:tr>
      <w:tr w:rsidR="00775520" w:rsidRPr="00775520" w:rsidTr="00DC373B">
        <w:trPr>
          <w:trHeight w:val="300"/>
        </w:trPr>
        <w:tc>
          <w:tcPr>
            <w:tcW w:w="191" w:type="pct"/>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498" w:type="pct"/>
            <w:tcBorders>
              <w:top w:val="nil"/>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3.214.033,48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775520" w:rsidRPr="00775520" w:rsidTr="00DC373B">
        <w:trPr>
          <w:trHeight w:val="345"/>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775520" w:rsidRPr="00DC373B" w:rsidRDefault="00775520"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C373B">
              <w:rPr>
                <w:rFonts w:ascii="Calibri" w:eastAsia="Times New Roman" w:hAnsi="Calibri" w:cs="Times New Roman"/>
                <w:b/>
                <w:bCs/>
                <w:color w:val="FF0000"/>
                <w:sz w:val="18"/>
                <w:szCs w:val="18"/>
                <w:bdr w:val="none" w:sz="0" w:space="0" w:color="auto"/>
                <w:lang w:eastAsia="it-IT"/>
              </w:rPr>
              <w:t>31/</w:t>
            </w:r>
            <w:r w:rsidR="00953389">
              <w:rPr>
                <w:rFonts w:ascii="Calibri" w:eastAsia="Times New Roman" w:hAnsi="Calibri" w:cs="Times New Roman"/>
                <w:b/>
                <w:bCs/>
                <w:color w:val="FF0000"/>
                <w:sz w:val="18"/>
                <w:szCs w:val="18"/>
                <w:bdr w:val="none" w:sz="0" w:space="0" w:color="auto"/>
                <w:lang w:eastAsia="it-IT"/>
              </w:rPr>
              <w:t>03</w:t>
            </w:r>
            <w:r w:rsidRPr="00DC373B">
              <w:rPr>
                <w:rFonts w:ascii="Calibri" w:eastAsia="Times New Roman" w:hAnsi="Calibri" w:cs="Times New Roman"/>
                <w:b/>
                <w:bCs/>
                <w:color w:val="FF0000"/>
                <w:sz w:val="18"/>
                <w:szCs w:val="18"/>
                <w:bdr w:val="none" w:sz="0" w:space="0" w:color="auto"/>
                <w:lang w:eastAsia="it-IT"/>
              </w:rPr>
              <w:t>/201</w:t>
            </w:r>
            <w:r w:rsidR="00953389">
              <w:rPr>
                <w:rFonts w:ascii="Calibri" w:eastAsia="Times New Roman" w:hAnsi="Calibri" w:cs="Times New Roman"/>
                <w:b/>
                <w:bCs/>
                <w:color w:val="FF0000"/>
                <w:sz w:val="18"/>
                <w:szCs w:val="18"/>
                <w:bdr w:val="none" w:sz="0" w:space="0" w:color="auto"/>
                <w:lang w:eastAsia="it-IT"/>
              </w:rPr>
              <w:t>8</w:t>
            </w: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AQ-BCE-08961</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01/02/2010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42.603,47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r>
      <w:tr w:rsidR="00775520" w:rsidRPr="00775520" w:rsidTr="00DC373B">
        <w:trPr>
          <w:trHeight w:val="36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AQ-BCE-60279</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20/11/2013</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222.988,67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r>
      <w:tr w:rsidR="00775520" w:rsidRPr="00775520" w:rsidTr="00DC373B">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AQ-BCE-61062</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19/03/2015</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13</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1.190.010,99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15,38</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65,38</w:t>
            </w:r>
          </w:p>
        </w:tc>
      </w:tr>
      <w:tr w:rsidR="00775520" w:rsidRPr="00775520" w:rsidTr="00DC373B">
        <w:trPr>
          <w:trHeight w:val="375"/>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AQ-BCE-19377</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14/05/2012</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1.255.437,81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r>
      <w:tr w:rsidR="00775520" w:rsidRPr="00775520" w:rsidTr="00DC373B">
        <w:trPr>
          <w:trHeight w:val="300"/>
        </w:trPr>
        <w:tc>
          <w:tcPr>
            <w:tcW w:w="191" w:type="pct"/>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498" w:type="pct"/>
            <w:tcBorders>
              <w:top w:val="nil"/>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2.711.040,94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775520" w:rsidRPr="00775520" w:rsidTr="00DC373B">
        <w:trPr>
          <w:trHeight w:val="420"/>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775520" w:rsidRPr="00DC373B" w:rsidRDefault="00775520"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C373B">
              <w:rPr>
                <w:rFonts w:ascii="Calibri" w:eastAsia="Times New Roman" w:hAnsi="Calibri" w:cs="Times New Roman"/>
                <w:b/>
                <w:bCs/>
                <w:color w:val="FF0000"/>
                <w:sz w:val="18"/>
                <w:szCs w:val="18"/>
                <w:bdr w:val="none" w:sz="0" w:space="0" w:color="auto"/>
                <w:lang w:eastAsia="it-IT"/>
              </w:rPr>
              <w:t>3</w:t>
            </w:r>
            <w:r w:rsidR="00953389">
              <w:rPr>
                <w:rFonts w:ascii="Calibri" w:eastAsia="Times New Roman" w:hAnsi="Calibri" w:cs="Times New Roman"/>
                <w:b/>
                <w:bCs/>
                <w:color w:val="FF0000"/>
                <w:sz w:val="18"/>
                <w:szCs w:val="18"/>
                <w:bdr w:val="none" w:sz="0" w:space="0" w:color="auto"/>
                <w:lang w:eastAsia="it-IT"/>
              </w:rPr>
              <w:t>0</w:t>
            </w:r>
            <w:r w:rsidRPr="00DC373B">
              <w:rPr>
                <w:rFonts w:ascii="Calibri" w:eastAsia="Times New Roman" w:hAnsi="Calibri" w:cs="Times New Roman"/>
                <w:b/>
                <w:bCs/>
                <w:color w:val="FF0000"/>
                <w:sz w:val="18"/>
                <w:szCs w:val="18"/>
                <w:bdr w:val="none" w:sz="0" w:space="0" w:color="auto"/>
                <w:lang w:eastAsia="it-IT"/>
              </w:rPr>
              <w:t>/0</w:t>
            </w:r>
            <w:r w:rsidR="00953389">
              <w:rPr>
                <w:rFonts w:ascii="Calibri" w:eastAsia="Times New Roman" w:hAnsi="Calibri" w:cs="Times New Roman"/>
                <w:b/>
                <w:bCs/>
                <w:color w:val="FF0000"/>
                <w:sz w:val="18"/>
                <w:szCs w:val="18"/>
                <w:bdr w:val="none" w:sz="0" w:space="0" w:color="auto"/>
                <w:lang w:eastAsia="it-IT"/>
              </w:rPr>
              <w:t>9</w:t>
            </w:r>
            <w:r w:rsidRPr="00DC373B">
              <w:rPr>
                <w:rFonts w:ascii="Calibri" w:eastAsia="Times New Roman" w:hAnsi="Calibri" w:cs="Times New Roman"/>
                <w:b/>
                <w:bCs/>
                <w:color w:val="FF0000"/>
                <w:sz w:val="18"/>
                <w:szCs w:val="18"/>
                <w:bdr w:val="none" w:sz="0" w:space="0" w:color="auto"/>
                <w:lang w:eastAsia="it-IT"/>
              </w:rPr>
              <w:t>/2018</w:t>
            </w: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AQ-BCE-61061</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19/03/2015</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22</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1.343.031,27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4,55</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4,55</w:t>
            </w:r>
          </w:p>
        </w:tc>
      </w:tr>
      <w:tr w:rsidR="00775520" w:rsidRPr="00775520" w:rsidTr="00DC373B">
        <w:trPr>
          <w:trHeight w:val="465"/>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AQ-BCE-19945</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06/09/2012</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5</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1.701.975,43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775520" w:rsidRPr="00775520" w:rsidTr="00DC373B">
        <w:trPr>
          <w:trHeight w:val="48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498"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AQ-BCE-60737</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28/03/2014</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379.581,89 </w:t>
            </w:r>
          </w:p>
        </w:tc>
        <w:tc>
          <w:tcPr>
            <w:tcW w:w="3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50"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7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775520" w:rsidRPr="00775520" w:rsidTr="00DC373B">
        <w:trPr>
          <w:trHeight w:val="300"/>
        </w:trPr>
        <w:tc>
          <w:tcPr>
            <w:tcW w:w="191" w:type="pct"/>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498" w:type="pct"/>
            <w:tcBorders>
              <w:top w:val="nil"/>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49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9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415"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84"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3.424.588,59 </w:t>
            </w:r>
          </w:p>
        </w:tc>
        <w:tc>
          <w:tcPr>
            <w:tcW w:w="315" w:type="pct"/>
            <w:tcBorders>
              <w:top w:val="nil"/>
              <w:left w:val="nil"/>
              <w:bottom w:val="single" w:sz="4" w:space="0" w:color="auto"/>
              <w:right w:val="nil"/>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1" w:type="pct"/>
            <w:tcBorders>
              <w:top w:val="nil"/>
              <w:left w:val="nil"/>
              <w:bottom w:val="single" w:sz="4" w:space="0" w:color="auto"/>
              <w:right w:val="nil"/>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50" w:type="pct"/>
            <w:tcBorders>
              <w:top w:val="nil"/>
              <w:left w:val="nil"/>
              <w:bottom w:val="single" w:sz="4" w:space="0" w:color="auto"/>
              <w:right w:val="nil"/>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5" w:type="pct"/>
            <w:tcBorders>
              <w:top w:val="nil"/>
              <w:left w:val="nil"/>
              <w:bottom w:val="single" w:sz="4" w:space="0" w:color="auto"/>
              <w:right w:val="nil"/>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71" w:type="pct"/>
            <w:tcBorders>
              <w:top w:val="nil"/>
              <w:left w:val="nil"/>
              <w:bottom w:val="single" w:sz="4" w:space="0" w:color="auto"/>
              <w:right w:val="single" w:sz="4" w:space="0" w:color="auto"/>
            </w:tcBorders>
            <w:shd w:val="clear" w:color="auto" w:fill="auto"/>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775520" w:rsidRPr="00775520" w:rsidTr="00DC373B">
        <w:trPr>
          <w:trHeight w:val="300"/>
        </w:trPr>
        <w:tc>
          <w:tcPr>
            <w:tcW w:w="191" w:type="pct"/>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992"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TOTALE</w:t>
            </w:r>
          </w:p>
        </w:tc>
        <w:tc>
          <w:tcPr>
            <w:tcW w:w="371" w:type="pct"/>
            <w:tcBorders>
              <w:top w:val="nil"/>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12</w:t>
            </w:r>
          </w:p>
        </w:tc>
        <w:tc>
          <w:tcPr>
            <w:tcW w:w="591" w:type="pct"/>
            <w:tcBorders>
              <w:top w:val="nil"/>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0</w:t>
            </w:r>
          </w:p>
        </w:tc>
        <w:tc>
          <w:tcPr>
            <w:tcW w:w="415" w:type="pct"/>
            <w:tcBorders>
              <w:top w:val="nil"/>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67</w:t>
            </w:r>
          </w:p>
        </w:tc>
        <w:tc>
          <w:tcPr>
            <w:tcW w:w="373" w:type="pct"/>
            <w:tcBorders>
              <w:top w:val="nil"/>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5</w:t>
            </w:r>
          </w:p>
        </w:tc>
        <w:tc>
          <w:tcPr>
            <w:tcW w:w="584" w:type="pct"/>
            <w:tcBorders>
              <w:top w:val="nil"/>
              <w:left w:val="nil"/>
              <w:bottom w:val="single" w:sz="4" w:space="0" w:color="auto"/>
              <w:right w:val="single" w:sz="4" w:space="0" w:color="auto"/>
            </w:tcBorders>
            <w:shd w:val="clear" w:color="000000" w:fill="D8D8D8"/>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9.349.663,01 </w:t>
            </w:r>
          </w:p>
        </w:tc>
        <w:tc>
          <w:tcPr>
            <w:tcW w:w="1482" w:type="pct"/>
            <w:gridSpan w:val="5"/>
            <w:tcBorders>
              <w:top w:val="single" w:sz="4" w:space="0" w:color="auto"/>
              <w:left w:val="nil"/>
              <w:bottom w:val="single" w:sz="4" w:space="0" w:color="auto"/>
              <w:right w:val="single" w:sz="4" w:space="0" w:color="000000"/>
            </w:tcBorders>
            <w:shd w:val="clear" w:color="000000" w:fill="D8D8D8"/>
            <w:noWrap/>
            <w:vAlign w:val="bottom"/>
            <w:hideMark/>
          </w:tcPr>
          <w:p w:rsidR="00775520" w:rsidRPr="00775520" w:rsidRDefault="00775520" w:rsidP="00DC37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r>
    </w:tbl>
    <w:p w:rsidR="00D11E05" w:rsidRDefault="00D11E05" w:rsidP="00D11E05"/>
    <w:p w:rsidR="00D11E05" w:rsidRPr="00D11E05" w:rsidRDefault="00D11E05" w:rsidP="00D11E05">
      <w:pPr>
        <w:pStyle w:val="Didascalia"/>
        <w:jc w:val="center"/>
        <w:rPr>
          <w:color w:val="auto"/>
        </w:rPr>
      </w:pPr>
      <w:r w:rsidRPr="00D11E05">
        <w:rPr>
          <w:color w:val="auto"/>
        </w:rPr>
        <w:t xml:space="preserve">Tabella </w:t>
      </w:r>
      <w:r w:rsidR="003C5FBF" w:rsidRPr="00D11E05">
        <w:rPr>
          <w:color w:val="auto"/>
        </w:rPr>
        <w:fldChar w:fldCharType="begin"/>
      </w:r>
      <w:r w:rsidRPr="00D11E05">
        <w:rPr>
          <w:color w:val="auto"/>
        </w:rPr>
        <w:instrText xml:space="preserve"> SEQ Tabella \* ARABIC </w:instrText>
      </w:r>
      <w:r w:rsidR="003C5FBF" w:rsidRPr="00D11E05">
        <w:rPr>
          <w:color w:val="auto"/>
        </w:rPr>
        <w:fldChar w:fldCharType="separate"/>
      </w:r>
      <w:r w:rsidR="004D39ED">
        <w:rPr>
          <w:noProof/>
          <w:color w:val="auto"/>
        </w:rPr>
        <w:t>18</w:t>
      </w:r>
      <w:r w:rsidR="003C5FBF" w:rsidRPr="00D11E05">
        <w:rPr>
          <w:color w:val="auto"/>
        </w:rPr>
        <w:fldChar w:fldCharType="end"/>
      </w:r>
      <w:r w:rsidRPr="00D11E05">
        <w:rPr>
          <w:color w:val="auto"/>
        </w:rPr>
        <w:t xml:space="preserve"> Elenco pratiche da istruire frazione </w:t>
      </w:r>
      <w:r>
        <w:rPr>
          <w:color w:val="auto"/>
        </w:rPr>
        <w:t>Colle</w:t>
      </w:r>
      <w:r w:rsidRPr="00D11E05">
        <w:rPr>
          <w:color w:val="auto"/>
        </w:rPr>
        <w:t xml:space="preserve"> di Preturo</w:t>
      </w:r>
    </w:p>
    <w:p w:rsidR="00D11E05" w:rsidRDefault="00D11E05" w:rsidP="00D11E05">
      <w:pPr>
        <w:pStyle w:val="Didascalia"/>
      </w:pPr>
    </w:p>
    <w:p w:rsidR="003D4902" w:rsidRDefault="003D4902" w:rsidP="00F71387">
      <w:pPr>
        <w:pStyle w:val="Sottotitolo"/>
        <w:rPr>
          <w:rFonts w:asciiTheme="minorHAnsi" w:hAnsiTheme="minorHAnsi"/>
          <w:b/>
          <w:color w:val="auto"/>
          <w:u w:val="single"/>
        </w:rPr>
      </w:pPr>
      <w:r w:rsidRPr="003D4902">
        <w:rPr>
          <w:rFonts w:asciiTheme="minorHAnsi" w:hAnsiTheme="minorHAnsi"/>
          <w:b/>
          <w:color w:val="auto"/>
          <w:u w:val="single"/>
        </w:rPr>
        <w:t>COLLE DI SASSA</w:t>
      </w:r>
    </w:p>
    <w:p w:rsidR="003167BB" w:rsidRPr="003167BB" w:rsidRDefault="003167BB" w:rsidP="003167BB"/>
    <w:tbl>
      <w:tblPr>
        <w:tblW w:w="9875" w:type="dxa"/>
        <w:tblInd w:w="57" w:type="dxa"/>
        <w:tblCellMar>
          <w:left w:w="70" w:type="dxa"/>
          <w:right w:w="70" w:type="dxa"/>
        </w:tblCellMar>
        <w:tblLook w:val="04A0"/>
      </w:tblPr>
      <w:tblGrid>
        <w:gridCol w:w="372"/>
        <w:gridCol w:w="975"/>
        <w:gridCol w:w="1009"/>
        <w:gridCol w:w="817"/>
        <w:gridCol w:w="1157"/>
        <w:gridCol w:w="817"/>
        <w:gridCol w:w="817"/>
        <w:gridCol w:w="992"/>
        <w:gridCol w:w="616"/>
        <w:gridCol w:w="530"/>
        <w:gridCol w:w="488"/>
        <w:gridCol w:w="537"/>
        <w:gridCol w:w="749"/>
      </w:tblGrid>
      <w:tr w:rsidR="003D4902" w:rsidRPr="00775520" w:rsidTr="00DC373B">
        <w:trPr>
          <w:trHeight w:val="300"/>
          <w:tblHeader/>
        </w:trPr>
        <w:tc>
          <w:tcPr>
            <w:tcW w:w="0" w:type="auto"/>
            <w:tcBorders>
              <w:top w:val="nil"/>
              <w:left w:val="nil"/>
              <w:bottom w:val="nil"/>
              <w:right w:val="nil"/>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9503" w:type="dxa"/>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775520">
              <w:rPr>
                <w:rFonts w:ascii="Calibri" w:eastAsia="Times New Roman" w:hAnsi="Calibri" w:cs="Times New Roman"/>
                <w:b/>
                <w:bCs/>
                <w:color w:val="auto"/>
                <w:sz w:val="20"/>
                <w:szCs w:val="20"/>
                <w:bdr w:val="none" w:sz="0" w:space="0" w:color="auto"/>
                <w:lang w:eastAsia="it-IT"/>
              </w:rPr>
              <w:t>CENTRO STORICO - COLLE DI SASSA</w:t>
            </w:r>
          </w:p>
        </w:tc>
      </w:tr>
      <w:tr w:rsidR="003D4902" w:rsidRPr="00775520" w:rsidTr="00DC373B">
        <w:trPr>
          <w:cantSplit/>
          <w:trHeight w:val="1134"/>
          <w:tblHeader/>
        </w:trPr>
        <w:tc>
          <w:tcPr>
            <w:tcW w:w="0" w:type="auto"/>
            <w:tcBorders>
              <w:top w:val="nil"/>
              <w:left w:val="nil"/>
              <w:bottom w:val="nil"/>
              <w:right w:val="nil"/>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Data Presentazione</w:t>
            </w:r>
          </w:p>
        </w:tc>
        <w:tc>
          <w:tcPr>
            <w:tcW w:w="817" w:type="dxa"/>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Abitazioni principali AP</w:t>
            </w:r>
          </w:p>
        </w:tc>
        <w:tc>
          <w:tcPr>
            <w:tcW w:w="717" w:type="dxa"/>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Attività Comm/Prod/prof AC</w:t>
            </w:r>
          </w:p>
        </w:tc>
        <w:tc>
          <w:tcPr>
            <w:tcW w:w="817" w:type="dxa"/>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Unità Immobiliari UI</w:t>
            </w:r>
          </w:p>
        </w:tc>
        <w:tc>
          <w:tcPr>
            <w:tcW w:w="817" w:type="dxa"/>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Importo richiesto</w:t>
            </w:r>
          </w:p>
        </w:tc>
        <w:tc>
          <w:tcPr>
            <w:tcW w:w="532" w:type="dxa"/>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3D4902" w:rsidRPr="00775520" w:rsidRDefault="003D4902"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Punteggio Totale</w:t>
            </w:r>
          </w:p>
        </w:tc>
      </w:tr>
      <w:tr w:rsidR="003D4902" w:rsidRPr="00775520" w:rsidTr="00C52628">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3D4902" w:rsidRPr="00775520" w:rsidRDefault="003D4902"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775520">
              <w:rPr>
                <w:rFonts w:ascii="Calibri" w:eastAsia="Times New Roman" w:hAnsi="Calibri" w:cs="Times New Roman"/>
                <w:b/>
                <w:bCs/>
                <w:color w:val="FF0000"/>
                <w:sz w:val="18"/>
                <w:szCs w:val="18"/>
                <w:bdr w:val="none" w:sz="0" w:space="0" w:color="auto"/>
                <w:lang w:eastAsia="it-IT"/>
              </w:rPr>
              <w:t>30/0</w:t>
            </w:r>
            <w:r w:rsidR="00953389">
              <w:rPr>
                <w:rFonts w:ascii="Calibri" w:eastAsia="Times New Roman" w:hAnsi="Calibri" w:cs="Times New Roman"/>
                <w:b/>
                <w:bCs/>
                <w:color w:val="FF0000"/>
                <w:sz w:val="18"/>
                <w:szCs w:val="18"/>
                <w:bdr w:val="none" w:sz="0" w:space="0" w:color="auto"/>
                <w:lang w:eastAsia="it-IT"/>
              </w:rPr>
              <w:t>9</w:t>
            </w:r>
            <w:r w:rsidRPr="00775520">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AQ-BCE-61050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13/05/2014</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541.524,08</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150,00</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AQ-BCE-08364</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22/12/2009</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24.165,16</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133,33</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AQ-BCE-20047</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16/10/2012</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769.512,19</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133,33</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AQ-BCE-60322</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09/12/2013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7</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910.401,95</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114,29</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AQ-BCE-61094</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08/04/2015</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7</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729.492,89</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28,57</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78,57</w:t>
            </w:r>
          </w:p>
        </w:tc>
      </w:tr>
      <w:tr w:rsidR="003D4902" w:rsidRPr="00775520" w:rsidTr="00C52628">
        <w:trPr>
          <w:trHeight w:val="300"/>
        </w:trPr>
        <w:tc>
          <w:tcPr>
            <w:tcW w:w="0" w:type="auto"/>
            <w:tcBorders>
              <w:top w:val="nil"/>
              <w:left w:val="nil"/>
              <w:bottom w:val="nil"/>
              <w:right w:val="nil"/>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2.975.096,27</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3D4902" w:rsidRPr="00775520" w:rsidTr="00C52628">
        <w:trPr>
          <w:trHeight w:val="33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3D4902" w:rsidRPr="00775520" w:rsidRDefault="00953389"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Pr>
                <w:rFonts w:ascii="Calibri" w:eastAsia="Times New Roman" w:hAnsi="Calibri" w:cs="Times New Roman"/>
                <w:b/>
                <w:bCs/>
                <w:color w:val="FF0000"/>
                <w:sz w:val="18"/>
                <w:szCs w:val="18"/>
                <w:bdr w:val="none" w:sz="0" w:space="0" w:color="auto"/>
                <w:lang w:eastAsia="it-IT"/>
              </w:rPr>
              <w:t>31/03</w:t>
            </w:r>
            <w:r w:rsidR="003D4902" w:rsidRPr="00775520">
              <w:rPr>
                <w:rFonts w:ascii="Calibri" w:eastAsia="Times New Roman" w:hAnsi="Calibri" w:cs="Times New Roman"/>
                <w:b/>
                <w:bCs/>
                <w:color w:val="FF0000"/>
                <w:sz w:val="18"/>
                <w:szCs w:val="18"/>
                <w:bdr w:val="none" w:sz="0" w:space="0" w:color="auto"/>
                <w:lang w:eastAsia="it-IT"/>
              </w:rPr>
              <w:t>/201</w:t>
            </w:r>
            <w:r>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AQ-BCE-60648</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03/03/2014</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1.075.821,57</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21,43</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54,76</w:t>
            </w:r>
          </w:p>
        </w:tc>
      </w:tr>
      <w:tr w:rsidR="003D4902" w:rsidRPr="00775520" w:rsidTr="00C52628">
        <w:trPr>
          <w:trHeight w:val="34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AQ-BCE-60073</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17/07/2013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7</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717.178,88</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42,86</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42,86</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AQ-BCE-08380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22/12/2009</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21.064,83</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r>
      <w:tr w:rsidR="003D4902" w:rsidRPr="00775520" w:rsidTr="00C52628">
        <w:trPr>
          <w:trHeight w:val="34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AQ-BCE-60762</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14/04/2014</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536.459,66</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r>
      <w:tr w:rsidR="003D4902" w:rsidRPr="00775520" w:rsidTr="00C52628">
        <w:trPr>
          <w:trHeight w:val="300"/>
        </w:trPr>
        <w:tc>
          <w:tcPr>
            <w:tcW w:w="0" w:type="auto"/>
            <w:tcBorders>
              <w:top w:val="nil"/>
              <w:left w:val="nil"/>
              <w:bottom w:val="nil"/>
              <w:right w:val="nil"/>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2.350.524,94</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3D4902" w:rsidRPr="00775520" w:rsidTr="00C52628">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3D4902" w:rsidRPr="00775520" w:rsidRDefault="00953389"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Pr>
                <w:rFonts w:ascii="Calibri" w:eastAsia="Times New Roman" w:hAnsi="Calibri" w:cs="Times New Roman"/>
                <w:b/>
                <w:bCs/>
                <w:color w:val="FF0000"/>
                <w:sz w:val="18"/>
                <w:szCs w:val="18"/>
                <w:bdr w:val="none" w:sz="0" w:space="0" w:color="auto"/>
                <w:lang w:eastAsia="it-IT"/>
              </w:rPr>
              <w:t>30/09</w:t>
            </w:r>
            <w:r w:rsidR="003D4902" w:rsidRPr="00775520">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AQ-BCE-60635</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20/02/2014</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12</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1.573.048,87</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16,67</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AQ-BCE-60120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07/08/2013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15</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1.011.494,09</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6,67</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6,67</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AQ-BCE-51245</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27/03/2013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365.681,10</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AQ-BCE-52315</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30/05/2013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257.101,92</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AQ-BCE-60157</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02/09/2013</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815.725,77</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AQ-BCE-60790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12/05/2014</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8</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429.404,60</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3D4902" w:rsidRPr="00775520" w:rsidTr="00C5262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AQ-BCE-60997</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25/07/2014</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15</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1.109.558,57</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3D4902" w:rsidRPr="00775520" w:rsidTr="00C52628">
        <w:trPr>
          <w:trHeight w:val="300"/>
        </w:trPr>
        <w:tc>
          <w:tcPr>
            <w:tcW w:w="0" w:type="auto"/>
            <w:tcBorders>
              <w:top w:val="nil"/>
              <w:left w:val="nil"/>
              <w:bottom w:val="nil"/>
              <w:right w:val="nil"/>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7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817"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5.562.014,92</w:t>
            </w:r>
          </w:p>
        </w:tc>
        <w:tc>
          <w:tcPr>
            <w:tcW w:w="532" w:type="dxa"/>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3D4902" w:rsidRPr="00775520" w:rsidTr="00C52628">
        <w:trPr>
          <w:trHeight w:val="300"/>
        </w:trPr>
        <w:tc>
          <w:tcPr>
            <w:tcW w:w="0" w:type="auto"/>
            <w:tcBorders>
              <w:top w:val="nil"/>
              <w:left w:val="nil"/>
              <w:bottom w:val="nil"/>
              <w:right w:val="nil"/>
            </w:tcBorders>
            <w:shd w:val="clear" w:color="auto" w:fill="auto"/>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TOTALE</w:t>
            </w:r>
          </w:p>
        </w:tc>
        <w:tc>
          <w:tcPr>
            <w:tcW w:w="817" w:type="dxa"/>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18</w:t>
            </w:r>
          </w:p>
        </w:tc>
        <w:tc>
          <w:tcPr>
            <w:tcW w:w="717" w:type="dxa"/>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0</w:t>
            </w:r>
          </w:p>
        </w:tc>
        <w:tc>
          <w:tcPr>
            <w:tcW w:w="817" w:type="dxa"/>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104</w:t>
            </w:r>
          </w:p>
        </w:tc>
        <w:tc>
          <w:tcPr>
            <w:tcW w:w="817" w:type="dxa"/>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10.887.636,13</w:t>
            </w:r>
          </w:p>
        </w:tc>
        <w:tc>
          <w:tcPr>
            <w:tcW w:w="532" w:type="dxa"/>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000000" w:fill="D8D8D8"/>
            <w:noWrap/>
            <w:vAlign w:val="bottom"/>
            <w:hideMark/>
          </w:tcPr>
          <w:p w:rsidR="003D4902" w:rsidRPr="00775520" w:rsidRDefault="003D4902" w:rsidP="003D4902">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bl>
    <w:p w:rsidR="003D4902" w:rsidRDefault="003D4902" w:rsidP="003D4902">
      <w:pPr>
        <w:pStyle w:val="Didascalia"/>
      </w:pPr>
    </w:p>
    <w:p w:rsidR="003D4902" w:rsidRDefault="003D4902" w:rsidP="003D4902">
      <w:pPr>
        <w:pStyle w:val="Didascalia"/>
        <w:jc w:val="center"/>
        <w:rPr>
          <w:color w:val="auto"/>
        </w:rPr>
      </w:pPr>
      <w:r w:rsidRPr="003D4902">
        <w:rPr>
          <w:color w:val="auto"/>
        </w:rPr>
        <w:t xml:space="preserve">Tabella </w:t>
      </w:r>
      <w:r w:rsidR="003C5FBF" w:rsidRPr="003D4902">
        <w:rPr>
          <w:color w:val="auto"/>
        </w:rPr>
        <w:fldChar w:fldCharType="begin"/>
      </w:r>
      <w:r w:rsidRPr="003D4902">
        <w:rPr>
          <w:color w:val="auto"/>
        </w:rPr>
        <w:instrText xml:space="preserve"> SEQ Tabella \* ARABIC </w:instrText>
      </w:r>
      <w:r w:rsidR="003C5FBF" w:rsidRPr="003D4902">
        <w:rPr>
          <w:color w:val="auto"/>
        </w:rPr>
        <w:fldChar w:fldCharType="separate"/>
      </w:r>
      <w:r w:rsidR="004D39ED">
        <w:rPr>
          <w:noProof/>
          <w:color w:val="auto"/>
        </w:rPr>
        <w:t>19</w:t>
      </w:r>
      <w:r w:rsidR="003C5FBF" w:rsidRPr="003D4902">
        <w:rPr>
          <w:color w:val="auto"/>
        </w:rPr>
        <w:fldChar w:fldCharType="end"/>
      </w:r>
      <w:r w:rsidRPr="003D4902">
        <w:rPr>
          <w:color w:val="auto"/>
        </w:rPr>
        <w:t xml:space="preserve"> Elenco pratiche da istruire frazione Colle di Sassa</w:t>
      </w:r>
    </w:p>
    <w:p w:rsidR="003D4902" w:rsidRDefault="003D4902" w:rsidP="003D4902"/>
    <w:p w:rsidR="003D4902" w:rsidRDefault="003D4902" w:rsidP="003D4902">
      <w:pPr>
        <w:pStyle w:val="Sottotitolo"/>
        <w:rPr>
          <w:rFonts w:asciiTheme="minorHAnsi" w:hAnsiTheme="minorHAnsi"/>
          <w:b/>
          <w:color w:val="auto"/>
          <w:u w:val="single"/>
        </w:rPr>
      </w:pPr>
      <w:r w:rsidRPr="003D4902">
        <w:rPr>
          <w:rFonts w:asciiTheme="minorHAnsi" w:hAnsiTheme="minorHAnsi"/>
          <w:b/>
          <w:color w:val="auto"/>
          <w:u w:val="single"/>
        </w:rPr>
        <w:t>COLLEBRINCIONI</w:t>
      </w:r>
    </w:p>
    <w:p w:rsidR="003167BB" w:rsidRPr="003167BB" w:rsidRDefault="003167BB" w:rsidP="003167BB"/>
    <w:tbl>
      <w:tblPr>
        <w:tblW w:w="5082" w:type="pct"/>
        <w:tblCellMar>
          <w:left w:w="70" w:type="dxa"/>
          <w:right w:w="70" w:type="dxa"/>
        </w:tblCellMar>
        <w:tblLook w:val="04A0"/>
      </w:tblPr>
      <w:tblGrid>
        <w:gridCol w:w="372"/>
        <w:gridCol w:w="1083"/>
        <w:gridCol w:w="965"/>
        <w:gridCol w:w="727"/>
        <w:gridCol w:w="1157"/>
        <w:gridCol w:w="812"/>
        <w:gridCol w:w="730"/>
        <w:gridCol w:w="1229"/>
        <w:gridCol w:w="616"/>
        <w:gridCol w:w="489"/>
        <w:gridCol w:w="488"/>
        <w:gridCol w:w="537"/>
        <w:gridCol w:w="727"/>
      </w:tblGrid>
      <w:tr w:rsidR="009D5203" w:rsidRPr="00C52628" w:rsidTr="00DC373B">
        <w:trPr>
          <w:trHeight w:val="255"/>
          <w:tblHeader/>
        </w:trPr>
        <w:tc>
          <w:tcPr>
            <w:tcW w:w="187" w:type="pct"/>
            <w:tcBorders>
              <w:top w:val="nil"/>
              <w:left w:val="nil"/>
              <w:bottom w:val="nil"/>
              <w:right w:val="nil"/>
            </w:tcBorders>
            <w:shd w:val="clear" w:color="auto" w:fill="auto"/>
            <w:noWrap/>
            <w:vAlign w:val="bottom"/>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4813"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8"/>
                <w:szCs w:val="18"/>
                <w:bdr w:val="none" w:sz="0" w:space="0" w:color="auto"/>
                <w:lang w:eastAsia="it-IT"/>
              </w:rPr>
            </w:pPr>
            <w:r w:rsidRPr="00C52628">
              <w:rPr>
                <w:rFonts w:ascii="Calibri" w:eastAsia="Times New Roman" w:hAnsi="Calibri" w:cs="Times New Roman"/>
                <w:b/>
                <w:bCs/>
                <w:color w:val="auto"/>
                <w:sz w:val="18"/>
                <w:szCs w:val="18"/>
                <w:bdr w:val="none" w:sz="0" w:space="0" w:color="auto"/>
                <w:lang w:eastAsia="it-IT"/>
              </w:rPr>
              <w:t>CENTRO STORICO - COLLEBRINCIONI</w:t>
            </w:r>
          </w:p>
        </w:tc>
      </w:tr>
      <w:tr w:rsidR="009D5203" w:rsidRPr="00C52628" w:rsidTr="00DC373B">
        <w:trPr>
          <w:cantSplit/>
          <w:trHeight w:val="1134"/>
          <w:tblHeader/>
        </w:trPr>
        <w:tc>
          <w:tcPr>
            <w:tcW w:w="187" w:type="pct"/>
            <w:tcBorders>
              <w:top w:val="nil"/>
              <w:left w:val="nil"/>
              <w:bottom w:val="nil"/>
              <w:right w:val="nil"/>
            </w:tcBorders>
            <w:shd w:val="clear" w:color="auto" w:fill="auto"/>
            <w:noWrap/>
            <w:vAlign w:val="bottom"/>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611" w:type="pct"/>
            <w:tcBorders>
              <w:top w:val="nil"/>
              <w:left w:val="single" w:sz="4" w:space="0" w:color="auto"/>
              <w:bottom w:val="single" w:sz="4" w:space="0" w:color="auto"/>
              <w:right w:val="single" w:sz="4" w:space="0" w:color="auto"/>
            </w:tcBorders>
            <w:shd w:val="clear" w:color="000000" w:fill="D8D8D8"/>
            <w:noWrap/>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AQBCE</w:t>
            </w:r>
          </w:p>
        </w:tc>
        <w:tc>
          <w:tcPr>
            <w:tcW w:w="508"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Data Presentazione</w:t>
            </w:r>
          </w:p>
        </w:tc>
        <w:tc>
          <w:tcPr>
            <w:tcW w:w="352"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Abitazioni principali AP</w:t>
            </w:r>
          </w:p>
        </w:tc>
        <w:tc>
          <w:tcPr>
            <w:tcW w:w="533"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Attività Comm/Prod/prof AC</w:t>
            </w:r>
          </w:p>
        </w:tc>
        <w:tc>
          <w:tcPr>
            <w:tcW w:w="359"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Unità Immobiliari UI</w:t>
            </w:r>
          </w:p>
        </w:tc>
        <w:tc>
          <w:tcPr>
            <w:tcW w:w="318"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nuclei in assistenza NA</w:t>
            </w:r>
          </w:p>
        </w:tc>
        <w:tc>
          <w:tcPr>
            <w:tcW w:w="716"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Importo richiesto</w:t>
            </w:r>
          </w:p>
        </w:tc>
        <w:tc>
          <w:tcPr>
            <w:tcW w:w="261"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Importo definito </w:t>
            </w:r>
          </w:p>
        </w:tc>
        <w:tc>
          <w:tcPr>
            <w:tcW w:w="277"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AP/UI</w:t>
            </w:r>
          </w:p>
        </w:tc>
        <w:tc>
          <w:tcPr>
            <w:tcW w:w="231"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AC/UI</w:t>
            </w:r>
          </w:p>
        </w:tc>
        <w:tc>
          <w:tcPr>
            <w:tcW w:w="323"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NA/AP</w:t>
            </w:r>
          </w:p>
        </w:tc>
        <w:tc>
          <w:tcPr>
            <w:tcW w:w="323" w:type="pct"/>
            <w:tcBorders>
              <w:top w:val="nil"/>
              <w:left w:val="nil"/>
              <w:bottom w:val="single" w:sz="4" w:space="0" w:color="auto"/>
              <w:right w:val="single" w:sz="4" w:space="0" w:color="auto"/>
            </w:tcBorders>
            <w:shd w:val="clear" w:color="000000" w:fill="D8D8D8"/>
            <w:vAlign w:val="center"/>
            <w:hideMark/>
          </w:tcPr>
          <w:p w:rsidR="009D5203" w:rsidRPr="00775520" w:rsidRDefault="009D5203"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Punteggio Totale</w:t>
            </w:r>
          </w:p>
        </w:tc>
      </w:tr>
      <w:tr w:rsidR="00F71387" w:rsidRPr="00C52628" w:rsidTr="00C52628">
        <w:trPr>
          <w:trHeight w:val="255"/>
        </w:trPr>
        <w:tc>
          <w:tcPr>
            <w:tcW w:w="187" w:type="pct"/>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52628">
              <w:rPr>
                <w:rFonts w:ascii="Calibri" w:eastAsia="Times New Roman" w:hAnsi="Calibri" w:cs="Times New Roman"/>
                <w:b/>
                <w:bCs/>
                <w:color w:val="FF0000"/>
                <w:sz w:val="18"/>
                <w:szCs w:val="18"/>
                <w:bdr w:val="none" w:sz="0" w:space="0" w:color="auto"/>
                <w:lang w:eastAsia="it-IT"/>
              </w:rPr>
              <w:t>30/06/2017</w:t>
            </w: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AQ-BCE-60628</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14/02/2014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1.127.547,42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16,67</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116,67</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AQ-BCE-61030</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08/08/2014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9</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1.374.974,65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11,11</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111,11</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AQ-BCE-60961</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23/07/2014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4.913.769,42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AQ-BCE-60360</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19/12/2013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6</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1.060.943,12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83,33</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AQ-BCE-60369</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19/12/2013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4</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12</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1.544.938,00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83,33</w:t>
            </w:r>
          </w:p>
        </w:tc>
      </w:tr>
      <w:tr w:rsidR="00F71387" w:rsidRPr="00C52628" w:rsidTr="00C52628">
        <w:trPr>
          <w:trHeight w:val="255"/>
        </w:trPr>
        <w:tc>
          <w:tcPr>
            <w:tcW w:w="187" w:type="pct"/>
            <w:tcBorders>
              <w:top w:val="nil"/>
              <w:left w:val="nil"/>
              <w:bottom w:val="nil"/>
              <w:right w:val="nil"/>
            </w:tcBorders>
            <w:shd w:val="clear" w:color="auto" w:fill="auto"/>
            <w:noWrap/>
            <w:vAlign w:val="bottom"/>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611" w:type="pct"/>
            <w:tcBorders>
              <w:top w:val="nil"/>
              <w:left w:val="single" w:sz="4" w:space="0" w:color="auto"/>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10.022.172,61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F71387" w:rsidRPr="00C52628" w:rsidTr="00C52628">
        <w:trPr>
          <w:trHeight w:val="255"/>
        </w:trPr>
        <w:tc>
          <w:tcPr>
            <w:tcW w:w="187" w:type="pct"/>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9D5203" w:rsidRPr="00C52628" w:rsidRDefault="009D5203"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52628">
              <w:rPr>
                <w:rFonts w:ascii="Calibri" w:eastAsia="Times New Roman" w:hAnsi="Calibri" w:cs="Times New Roman"/>
                <w:b/>
                <w:bCs/>
                <w:color w:val="FF0000"/>
                <w:sz w:val="18"/>
                <w:szCs w:val="18"/>
                <w:bdr w:val="none" w:sz="0" w:space="0" w:color="auto"/>
                <w:lang w:eastAsia="it-IT"/>
              </w:rPr>
              <w:t>31/</w:t>
            </w:r>
            <w:r w:rsidR="00953389">
              <w:rPr>
                <w:rFonts w:ascii="Calibri" w:eastAsia="Times New Roman" w:hAnsi="Calibri" w:cs="Times New Roman"/>
                <w:b/>
                <w:bCs/>
                <w:color w:val="FF0000"/>
                <w:sz w:val="18"/>
                <w:szCs w:val="18"/>
                <w:bdr w:val="none" w:sz="0" w:space="0" w:color="auto"/>
                <w:lang w:eastAsia="it-IT"/>
              </w:rPr>
              <w:t>03</w:t>
            </w:r>
            <w:r w:rsidRPr="00C52628">
              <w:rPr>
                <w:rFonts w:ascii="Calibri" w:eastAsia="Times New Roman" w:hAnsi="Calibri" w:cs="Times New Roman"/>
                <w:b/>
                <w:bCs/>
                <w:color w:val="FF0000"/>
                <w:sz w:val="18"/>
                <w:szCs w:val="18"/>
                <w:bdr w:val="none" w:sz="0" w:space="0" w:color="auto"/>
                <w:lang w:eastAsia="it-IT"/>
              </w:rPr>
              <w:t>/201</w:t>
            </w:r>
            <w:r w:rsidR="00953389">
              <w:rPr>
                <w:rFonts w:ascii="Calibri" w:eastAsia="Times New Roman" w:hAnsi="Calibri" w:cs="Times New Roman"/>
                <w:b/>
                <w:bCs/>
                <w:color w:val="FF0000"/>
                <w:sz w:val="18"/>
                <w:szCs w:val="18"/>
                <w:bdr w:val="none" w:sz="0" w:space="0" w:color="auto"/>
                <w:lang w:eastAsia="it-IT"/>
              </w:rPr>
              <w:t>8</w:t>
            </w: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AQ-BCE-60629</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14/02/2014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18</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2.151.083,23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22,22</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72,22</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AQ-BCE-60672</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17/03/2014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640.972,90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66,67</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66,67</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AQ-BCE-60693</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25/03/2014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1.163.670,69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AQ-BCE-61028</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25/07/2014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786.814,17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AQ-BCE-60562</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07/01/2014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7</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1.209.315,97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28,57</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28,57</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AQ-BCE-61115</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08/04/2015</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13</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1.093.201,68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23,08</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23,08</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AQ-BCE-60582</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14/01/2014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277.402,66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AQ-BCE-60456</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24/12/2013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6</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1.126.485,27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16,67</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16,67</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AQ-BCE-60630</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14/02/2014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14</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1.264.271,83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14,29</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14,29</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AQ-BCE-60001</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11/07/2013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8</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1.014.944,66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12,50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12,50</w:t>
            </w:r>
          </w:p>
        </w:tc>
      </w:tr>
      <w:tr w:rsidR="00F71387" w:rsidRPr="00C52628" w:rsidTr="00C52628">
        <w:trPr>
          <w:trHeight w:val="255"/>
        </w:trPr>
        <w:tc>
          <w:tcPr>
            <w:tcW w:w="187" w:type="pct"/>
            <w:tcBorders>
              <w:top w:val="nil"/>
              <w:left w:val="nil"/>
              <w:bottom w:val="nil"/>
              <w:right w:val="nil"/>
            </w:tcBorders>
            <w:shd w:val="clear" w:color="auto" w:fill="auto"/>
            <w:noWrap/>
            <w:vAlign w:val="bottom"/>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611" w:type="pct"/>
            <w:tcBorders>
              <w:top w:val="nil"/>
              <w:left w:val="single" w:sz="4" w:space="0" w:color="auto"/>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10.728.163,06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F71387" w:rsidRPr="00C52628" w:rsidTr="00C52628">
        <w:trPr>
          <w:trHeight w:val="225"/>
        </w:trPr>
        <w:tc>
          <w:tcPr>
            <w:tcW w:w="187" w:type="pct"/>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9D5203" w:rsidRPr="00C52628" w:rsidRDefault="009D5203" w:rsidP="00953389">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52628">
              <w:rPr>
                <w:rFonts w:ascii="Calibri" w:eastAsia="Times New Roman" w:hAnsi="Calibri" w:cs="Times New Roman"/>
                <w:b/>
                <w:bCs/>
                <w:color w:val="FF0000"/>
                <w:sz w:val="18"/>
                <w:szCs w:val="18"/>
                <w:bdr w:val="none" w:sz="0" w:space="0" w:color="auto"/>
                <w:lang w:eastAsia="it-IT"/>
              </w:rPr>
              <w:t>3</w:t>
            </w:r>
            <w:r w:rsidR="00953389">
              <w:rPr>
                <w:rFonts w:ascii="Calibri" w:eastAsia="Times New Roman" w:hAnsi="Calibri" w:cs="Times New Roman"/>
                <w:b/>
                <w:bCs/>
                <w:color w:val="FF0000"/>
                <w:sz w:val="18"/>
                <w:szCs w:val="18"/>
                <w:bdr w:val="none" w:sz="0" w:space="0" w:color="auto"/>
                <w:lang w:eastAsia="it-IT"/>
              </w:rPr>
              <w:t>0</w:t>
            </w:r>
            <w:r w:rsidRPr="00C52628">
              <w:rPr>
                <w:rFonts w:ascii="Calibri" w:eastAsia="Times New Roman" w:hAnsi="Calibri" w:cs="Times New Roman"/>
                <w:b/>
                <w:bCs/>
                <w:color w:val="FF0000"/>
                <w:sz w:val="18"/>
                <w:szCs w:val="18"/>
                <w:bdr w:val="none" w:sz="0" w:space="0" w:color="auto"/>
                <w:lang w:eastAsia="it-IT"/>
              </w:rPr>
              <w:t>/0</w:t>
            </w:r>
            <w:r w:rsidR="00953389">
              <w:rPr>
                <w:rFonts w:ascii="Calibri" w:eastAsia="Times New Roman" w:hAnsi="Calibri" w:cs="Times New Roman"/>
                <w:b/>
                <w:bCs/>
                <w:color w:val="FF0000"/>
                <w:sz w:val="18"/>
                <w:szCs w:val="18"/>
                <w:bdr w:val="none" w:sz="0" w:space="0" w:color="auto"/>
                <w:lang w:eastAsia="it-IT"/>
              </w:rPr>
              <w:t>9</w:t>
            </w:r>
            <w:r w:rsidRPr="00C52628">
              <w:rPr>
                <w:rFonts w:ascii="Calibri" w:eastAsia="Times New Roman" w:hAnsi="Calibri" w:cs="Times New Roman"/>
                <w:b/>
                <w:bCs/>
                <w:color w:val="FF0000"/>
                <w:sz w:val="18"/>
                <w:szCs w:val="18"/>
                <w:bdr w:val="none" w:sz="0" w:space="0" w:color="auto"/>
                <w:lang w:eastAsia="it-IT"/>
              </w:rPr>
              <w:t>/2018</w:t>
            </w: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AQ-BCE-60753</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10/04/2014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1.089.679,35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9,09</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9,09</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AQ-BCE-51870</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19/06/2013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1.780.987,87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AQ-BCE-53175</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09/05/2013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494.688,53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AQ-BCE-60053</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11/07/2013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124.287,44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AQ-BCE-60054</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11/07/2013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8</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633.988,42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AQ-BCE-60055</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14/06/2013</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180.949,10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AQ-BCE-60581</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14/01/2014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14</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713.826,84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AQ-BCE-60692</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25/03/2014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32</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2.355.309,77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AQ-BCE-60694</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25/03/2014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12</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507.787,52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AQ-BCE-60695</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25/03/2014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17</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1.601.219,55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AQ-BCE-60866</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30/06/2014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702.734,24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AQ-BCE-60995</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23/07/2014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555.986,94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vMerge/>
            <w:tcBorders>
              <w:top w:val="single" w:sz="4" w:space="0" w:color="auto"/>
              <w:left w:val="single" w:sz="4" w:space="0" w:color="auto"/>
              <w:bottom w:val="single" w:sz="4" w:space="0" w:color="000000"/>
              <w:right w:val="single" w:sz="4" w:space="0" w:color="auto"/>
            </w:tcBorders>
            <w:vAlign w:val="center"/>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61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AQ-BCE-61096</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08/08/2014</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9</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748.620,43 </w:t>
            </w:r>
          </w:p>
        </w:tc>
        <w:tc>
          <w:tcPr>
            <w:tcW w:w="26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31"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F71387" w:rsidRPr="00C52628" w:rsidTr="00C52628">
        <w:trPr>
          <w:trHeight w:val="255"/>
        </w:trPr>
        <w:tc>
          <w:tcPr>
            <w:tcW w:w="187" w:type="pct"/>
            <w:tcBorders>
              <w:top w:val="nil"/>
              <w:left w:val="nil"/>
              <w:bottom w:val="nil"/>
              <w:right w:val="nil"/>
            </w:tcBorders>
            <w:shd w:val="clear" w:color="auto" w:fill="auto"/>
            <w:noWrap/>
            <w:vAlign w:val="bottom"/>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611" w:type="pct"/>
            <w:tcBorders>
              <w:top w:val="nil"/>
              <w:left w:val="single" w:sz="4" w:space="0" w:color="auto"/>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0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2"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3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59"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18"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716"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11.490.066,00 </w:t>
            </w:r>
          </w:p>
        </w:tc>
        <w:tc>
          <w:tcPr>
            <w:tcW w:w="261" w:type="pct"/>
            <w:tcBorders>
              <w:top w:val="nil"/>
              <w:left w:val="nil"/>
              <w:bottom w:val="single" w:sz="4" w:space="0" w:color="auto"/>
              <w:right w:val="nil"/>
            </w:tcBorders>
            <w:shd w:val="clear" w:color="auto" w:fill="auto"/>
            <w:noWrap/>
            <w:vAlign w:val="bottom"/>
            <w:hideMark/>
          </w:tcPr>
          <w:p w:rsidR="009D5203" w:rsidRPr="00775520" w:rsidRDefault="009D5203" w:rsidP="00F7138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nil"/>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31" w:type="pct"/>
            <w:tcBorders>
              <w:top w:val="nil"/>
              <w:left w:val="nil"/>
              <w:bottom w:val="single" w:sz="4" w:space="0" w:color="auto"/>
              <w:right w:val="nil"/>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23" w:type="pct"/>
            <w:tcBorders>
              <w:top w:val="nil"/>
              <w:left w:val="nil"/>
              <w:bottom w:val="single" w:sz="4" w:space="0" w:color="auto"/>
              <w:right w:val="nil"/>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23" w:type="pct"/>
            <w:tcBorders>
              <w:top w:val="nil"/>
              <w:left w:val="nil"/>
              <w:bottom w:val="single" w:sz="4" w:space="0" w:color="auto"/>
              <w:right w:val="single" w:sz="4" w:space="0" w:color="auto"/>
            </w:tcBorders>
            <w:shd w:val="clear" w:color="auto" w:fill="auto"/>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9D5203" w:rsidRPr="00C52628" w:rsidTr="00C52628">
        <w:trPr>
          <w:trHeight w:val="255"/>
        </w:trPr>
        <w:tc>
          <w:tcPr>
            <w:tcW w:w="187" w:type="pct"/>
            <w:tcBorders>
              <w:top w:val="nil"/>
              <w:left w:val="nil"/>
              <w:bottom w:val="nil"/>
              <w:right w:val="nil"/>
            </w:tcBorders>
            <w:shd w:val="clear" w:color="auto" w:fill="auto"/>
            <w:noWrap/>
            <w:vAlign w:val="bottom"/>
            <w:hideMark/>
          </w:tcPr>
          <w:p w:rsidR="009D5203" w:rsidRPr="00C52628"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1119"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sz w:val="14"/>
                <w:szCs w:val="14"/>
                <w:bdr w:val="none" w:sz="0" w:space="0" w:color="auto"/>
                <w:lang w:eastAsia="it-IT"/>
              </w:rPr>
            </w:pPr>
            <w:r w:rsidRPr="00775520">
              <w:rPr>
                <w:rFonts w:ascii="Calibri" w:eastAsia="Times New Roman" w:hAnsi="Calibri" w:cs="Times New Roman"/>
                <w:b/>
                <w:bCs/>
                <w:sz w:val="14"/>
                <w:szCs w:val="14"/>
                <w:bdr w:val="none" w:sz="0" w:space="0" w:color="auto"/>
                <w:lang w:eastAsia="it-IT"/>
              </w:rPr>
              <w:t>TOTALE</w:t>
            </w:r>
          </w:p>
        </w:tc>
        <w:tc>
          <w:tcPr>
            <w:tcW w:w="352" w:type="pct"/>
            <w:tcBorders>
              <w:top w:val="nil"/>
              <w:left w:val="nil"/>
              <w:bottom w:val="single" w:sz="4" w:space="0" w:color="auto"/>
              <w:right w:val="single" w:sz="4" w:space="0" w:color="auto"/>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775520">
              <w:rPr>
                <w:rFonts w:ascii="Calibri" w:eastAsia="Times New Roman" w:hAnsi="Calibri" w:cs="Times New Roman"/>
                <w:b/>
                <w:bCs/>
                <w:sz w:val="14"/>
                <w:szCs w:val="14"/>
                <w:bdr w:val="none" w:sz="0" w:space="0" w:color="auto"/>
                <w:lang w:eastAsia="it-IT"/>
              </w:rPr>
              <w:t>32</w:t>
            </w:r>
          </w:p>
        </w:tc>
        <w:tc>
          <w:tcPr>
            <w:tcW w:w="533" w:type="pct"/>
            <w:tcBorders>
              <w:top w:val="nil"/>
              <w:left w:val="nil"/>
              <w:bottom w:val="single" w:sz="4" w:space="0" w:color="auto"/>
              <w:right w:val="single" w:sz="4" w:space="0" w:color="auto"/>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775520">
              <w:rPr>
                <w:rFonts w:ascii="Calibri" w:eastAsia="Times New Roman" w:hAnsi="Calibri" w:cs="Times New Roman"/>
                <w:b/>
                <w:bCs/>
                <w:sz w:val="14"/>
                <w:szCs w:val="14"/>
                <w:bdr w:val="none" w:sz="0" w:space="0" w:color="auto"/>
                <w:lang w:eastAsia="it-IT"/>
              </w:rPr>
              <w:t>0</w:t>
            </w:r>
          </w:p>
        </w:tc>
        <w:tc>
          <w:tcPr>
            <w:tcW w:w="359" w:type="pct"/>
            <w:tcBorders>
              <w:top w:val="nil"/>
              <w:left w:val="nil"/>
              <w:bottom w:val="single" w:sz="4" w:space="0" w:color="auto"/>
              <w:right w:val="single" w:sz="4" w:space="0" w:color="auto"/>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775520">
              <w:rPr>
                <w:rFonts w:ascii="Calibri" w:eastAsia="Times New Roman" w:hAnsi="Calibri" w:cs="Times New Roman"/>
                <w:b/>
                <w:bCs/>
                <w:sz w:val="14"/>
                <w:szCs w:val="14"/>
                <w:bdr w:val="none" w:sz="0" w:space="0" w:color="auto"/>
                <w:lang w:eastAsia="it-IT"/>
              </w:rPr>
              <w:t>249</w:t>
            </w:r>
          </w:p>
        </w:tc>
        <w:tc>
          <w:tcPr>
            <w:tcW w:w="318" w:type="pct"/>
            <w:tcBorders>
              <w:top w:val="nil"/>
              <w:left w:val="nil"/>
              <w:bottom w:val="single" w:sz="4" w:space="0" w:color="auto"/>
              <w:right w:val="single" w:sz="4" w:space="0" w:color="auto"/>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775520">
              <w:rPr>
                <w:rFonts w:ascii="Calibri" w:eastAsia="Times New Roman" w:hAnsi="Calibri" w:cs="Times New Roman"/>
                <w:b/>
                <w:bCs/>
                <w:sz w:val="14"/>
                <w:szCs w:val="14"/>
                <w:bdr w:val="none" w:sz="0" w:space="0" w:color="auto"/>
                <w:lang w:eastAsia="it-IT"/>
              </w:rPr>
              <w:t>8</w:t>
            </w:r>
          </w:p>
        </w:tc>
        <w:tc>
          <w:tcPr>
            <w:tcW w:w="716" w:type="pct"/>
            <w:tcBorders>
              <w:top w:val="nil"/>
              <w:left w:val="nil"/>
              <w:bottom w:val="single" w:sz="4" w:space="0" w:color="auto"/>
              <w:right w:val="single" w:sz="4" w:space="0" w:color="auto"/>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32.240.401,67 </w:t>
            </w:r>
          </w:p>
        </w:tc>
        <w:tc>
          <w:tcPr>
            <w:tcW w:w="261" w:type="pct"/>
            <w:tcBorders>
              <w:top w:val="nil"/>
              <w:left w:val="nil"/>
              <w:bottom w:val="single" w:sz="4" w:space="0" w:color="auto"/>
              <w:right w:val="nil"/>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nil"/>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31" w:type="pct"/>
            <w:tcBorders>
              <w:top w:val="nil"/>
              <w:left w:val="nil"/>
              <w:bottom w:val="single" w:sz="4" w:space="0" w:color="auto"/>
              <w:right w:val="nil"/>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23" w:type="pct"/>
            <w:tcBorders>
              <w:top w:val="nil"/>
              <w:left w:val="nil"/>
              <w:bottom w:val="single" w:sz="4" w:space="0" w:color="auto"/>
              <w:right w:val="nil"/>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23" w:type="pct"/>
            <w:tcBorders>
              <w:top w:val="nil"/>
              <w:left w:val="nil"/>
              <w:bottom w:val="single" w:sz="4" w:space="0" w:color="auto"/>
              <w:right w:val="single" w:sz="4" w:space="0" w:color="auto"/>
            </w:tcBorders>
            <w:shd w:val="clear" w:color="000000" w:fill="D8D8D8"/>
            <w:noWrap/>
            <w:vAlign w:val="bottom"/>
            <w:hideMark/>
          </w:tcPr>
          <w:p w:rsidR="009D5203" w:rsidRPr="00775520" w:rsidRDefault="009D5203" w:rsidP="009D520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r>
    </w:tbl>
    <w:p w:rsidR="009D5203" w:rsidRDefault="009D5203" w:rsidP="009D5203"/>
    <w:p w:rsidR="005A3840" w:rsidRDefault="00F71387" w:rsidP="00DF1D5A">
      <w:pPr>
        <w:pStyle w:val="Didascalia"/>
        <w:jc w:val="center"/>
        <w:rPr>
          <w:color w:val="auto"/>
        </w:rPr>
      </w:pPr>
      <w:r w:rsidRPr="00F71387">
        <w:rPr>
          <w:color w:val="auto"/>
        </w:rPr>
        <w:t xml:space="preserve">Tabella </w:t>
      </w:r>
      <w:r w:rsidR="003C5FBF" w:rsidRPr="00F71387">
        <w:rPr>
          <w:color w:val="auto"/>
        </w:rPr>
        <w:fldChar w:fldCharType="begin"/>
      </w:r>
      <w:r w:rsidRPr="00F71387">
        <w:rPr>
          <w:color w:val="auto"/>
        </w:rPr>
        <w:instrText xml:space="preserve"> SEQ Tabella \* ARABIC </w:instrText>
      </w:r>
      <w:r w:rsidR="003C5FBF" w:rsidRPr="00F71387">
        <w:rPr>
          <w:color w:val="auto"/>
        </w:rPr>
        <w:fldChar w:fldCharType="separate"/>
      </w:r>
      <w:r w:rsidR="004D39ED">
        <w:rPr>
          <w:noProof/>
          <w:color w:val="auto"/>
        </w:rPr>
        <w:t>20</w:t>
      </w:r>
      <w:r w:rsidR="003C5FBF" w:rsidRPr="00F71387">
        <w:rPr>
          <w:color w:val="auto"/>
        </w:rPr>
        <w:fldChar w:fldCharType="end"/>
      </w:r>
      <w:r w:rsidRPr="00F71387">
        <w:rPr>
          <w:color w:val="auto"/>
        </w:rPr>
        <w:t xml:space="preserve"> Elenco pratiche da istruire frazione Collebrincioni</w:t>
      </w:r>
    </w:p>
    <w:p w:rsidR="004D39ED" w:rsidRPr="004D39ED" w:rsidRDefault="004D39ED" w:rsidP="004D39ED"/>
    <w:p w:rsidR="004D39ED" w:rsidRPr="004D39ED" w:rsidRDefault="005A3840" w:rsidP="004D39ED">
      <w:pPr>
        <w:pStyle w:val="Sottotitolo"/>
        <w:rPr>
          <w:rFonts w:asciiTheme="minorHAnsi" w:hAnsiTheme="minorHAnsi"/>
          <w:b/>
          <w:color w:val="auto"/>
          <w:u w:val="single"/>
        </w:rPr>
      </w:pPr>
      <w:r w:rsidRPr="005A3840">
        <w:rPr>
          <w:rFonts w:asciiTheme="minorHAnsi" w:hAnsiTheme="minorHAnsi"/>
          <w:b/>
          <w:color w:val="auto"/>
          <w:u w:val="single"/>
        </w:rPr>
        <w:t>FILETTO</w:t>
      </w:r>
    </w:p>
    <w:p w:rsidR="004D39ED" w:rsidRPr="004D39ED" w:rsidRDefault="004D39ED" w:rsidP="004D39ED"/>
    <w:tbl>
      <w:tblPr>
        <w:tblW w:w="5277" w:type="pct"/>
        <w:tblCellMar>
          <w:left w:w="70" w:type="dxa"/>
          <w:right w:w="70" w:type="dxa"/>
        </w:tblCellMar>
        <w:tblLook w:val="04A0"/>
      </w:tblPr>
      <w:tblGrid>
        <w:gridCol w:w="372"/>
        <w:gridCol w:w="1152"/>
        <w:gridCol w:w="1036"/>
        <w:gridCol w:w="727"/>
        <w:gridCol w:w="1157"/>
        <w:gridCol w:w="812"/>
        <w:gridCol w:w="730"/>
        <w:gridCol w:w="1427"/>
        <w:gridCol w:w="616"/>
        <w:gridCol w:w="489"/>
        <w:gridCol w:w="489"/>
        <w:gridCol w:w="579"/>
        <w:gridCol w:w="727"/>
      </w:tblGrid>
      <w:tr w:rsidR="005A3840" w:rsidRPr="00C52628" w:rsidTr="00DC373B">
        <w:trPr>
          <w:trHeight w:val="300"/>
          <w:tblHeader/>
        </w:trPr>
        <w:tc>
          <w:tcPr>
            <w:tcW w:w="180" w:type="pct"/>
            <w:tcBorders>
              <w:top w:val="nil"/>
              <w:left w:val="nil"/>
              <w:bottom w:val="nil"/>
              <w:right w:val="nil"/>
            </w:tcBorders>
            <w:shd w:val="clear" w:color="auto" w:fill="auto"/>
            <w:noWrap/>
            <w:vAlign w:val="bottom"/>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4820"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8"/>
                <w:szCs w:val="18"/>
                <w:bdr w:val="none" w:sz="0" w:space="0" w:color="auto"/>
                <w:lang w:eastAsia="it-IT"/>
              </w:rPr>
            </w:pPr>
            <w:r w:rsidRPr="00C52628">
              <w:rPr>
                <w:rFonts w:ascii="Calibri" w:eastAsia="Times New Roman" w:hAnsi="Calibri" w:cs="Times New Roman"/>
                <w:b/>
                <w:bCs/>
                <w:color w:val="auto"/>
                <w:sz w:val="18"/>
                <w:szCs w:val="18"/>
                <w:bdr w:val="none" w:sz="0" w:space="0" w:color="auto"/>
                <w:lang w:eastAsia="it-IT"/>
              </w:rPr>
              <w:t>CENTRO STORICO - FILETTO</w:t>
            </w:r>
          </w:p>
        </w:tc>
      </w:tr>
      <w:tr w:rsidR="00C52628" w:rsidRPr="00775520" w:rsidTr="00DC373B">
        <w:trPr>
          <w:cantSplit/>
          <w:trHeight w:val="1134"/>
          <w:tblHeader/>
        </w:trPr>
        <w:tc>
          <w:tcPr>
            <w:tcW w:w="180" w:type="pct"/>
            <w:tcBorders>
              <w:top w:val="nil"/>
              <w:left w:val="nil"/>
              <w:bottom w:val="nil"/>
              <w:right w:val="nil"/>
            </w:tcBorders>
            <w:shd w:val="clear" w:color="auto" w:fill="auto"/>
            <w:noWrap/>
            <w:vAlign w:val="bottom"/>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589" w:type="pct"/>
            <w:tcBorders>
              <w:top w:val="nil"/>
              <w:left w:val="single" w:sz="4" w:space="0" w:color="auto"/>
              <w:bottom w:val="single" w:sz="4" w:space="0" w:color="auto"/>
              <w:right w:val="single" w:sz="4" w:space="0" w:color="auto"/>
            </w:tcBorders>
            <w:shd w:val="clear" w:color="000000" w:fill="D8D8D8"/>
            <w:noWrap/>
            <w:vAlign w:val="center"/>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AQBCE</w:t>
            </w:r>
          </w:p>
        </w:tc>
        <w:tc>
          <w:tcPr>
            <w:tcW w:w="533"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Data Presentazione</w:t>
            </w:r>
          </w:p>
        </w:tc>
        <w:tc>
          <w:tcPr>
            <w:tcW w:w="352"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Abitazioni principali AP</w:t>
            </w:r>
          </w:p>
        </w:tc>
        <w:tc>
          <w:tcPr>
            <w:tcW w:w="481"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Attività Comm/Prod/prof AC</w:t>
            </w:r>
          </w:p>
        </w:tc>
        <w:tc>
          <w:tcPr>
            <w:tcW w:w="316"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Unità Immobiliari UI</w:t>
            </w:r>
          </w:p>
        </w:tc>
        <w:tc>
          <w:tcPr>
            <w:tcW w:w="356"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nuclei in assistenza NA</w:t>
            </w:r>
          </w:p>
        </w:tc>
        <w:tc>
          <w:tcPr>
            <w:tcW w:w="750"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Importo richiesto</w:t>
            </w:r>
          </w:p>
        </w:tc>
        <w:tc>
          <w:tcPr>
            <w:tcW w:w="288"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Importo definito </w:t>
            </w:r>
          </w:p>
        </w:tc>
        <w:tc>
          <w:tcPr>
            <w:tcW w:w="267"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AP/UI</w:t>
            </w:r>
          </w:p>
        </w:tc>
        <w:tc>
          <w:tcPr>
            <w:tcW w:w="267"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AC/UI</w:t>
            </w:r>
          </w:p>
        </w:tc>
        <w:tc>
          <w:tcPr>
            <w:tcW w:w="311"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NA/AP</w:t>
            </w:r>
          </w:p>
        </w:tc>
        <w:tc>
          <w:tcPr>
            <w:tcW w:w="311" w:type="pct"/>
            <w:tcBorders>
              <w:top w:val="nil"/>
              <w:left w:val="nil"/>
              <w:bottom w:val="single" w:sz="4" w:space="0" w:color="auto"/>
              <w:right w:val="single" w:sz="4" w:space="0" w:color="auto"/>
            </w:tcBorders>
            <w:shd w:val="clear" w:color="000000" w:fill="D8D8D8"/>
            <w:vAlign w:val="center"/>
            <w:hideMark/>
          </w:tcPr>
          <w:p w:rsidR="005A3840" w:rsidRPr="00775520" w:rsidRDefault="005A384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Punteggio Totale</w:t>
            </w:r>
          </w:p>
        </w:tc>
      </w:tr>
      <w:tr w:rsidR="00C52628" w:rsidRPr="00775520" w:rsidTr="00C52628">
        <w:trPr>
          <w:trHeight w:val="300"/>
        </w:trPr>
        <w:tc>
          <w:tcPr>
            <w:tcW w:w="180" w:type="pct"/>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5A3840" w:rsidRPr="00C52628" w:rsidRDefault="005A3840"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52628">
              <w:rPr>
                <w:rFonts w:ascii="Calibri" w:eastAsia="Times New Roman" w:hAnsi="Calibri" w:cs="Times New Roman"/>
                <w:b/>
                <w:bCs/>
                <w:color w:val="FF0000"/>
                <w:sz w:val="18"/>
                <w:szCs w:val="18"/>
                <w:bdr w:val="none" w:sz="0" w:space="0" w:color="auto"/>
                <w:lang w:eastAsia="it-IT"/>
              </w:rPr>
              <w:t>30/0</w:t>
            </w:r>
            <w:r w:rsidR="00E922D4">
              <w:rPr>
                <w:rFonts w:ascii="Calibri" w:eastAsia="Times New Roman" w:hAnsi="Calibri" w:cs="Times New Roman"/>
                <w:b/>
                <w:bCs/>
                <w:color w:val="FF0000"/>
                <w:sz w:val="18"/>
                <w:szCs w:val="18"/>
                <w:bdr w:val="none" w:sz="0" w:space="0" w:color="auto"/>
                <w:lang w:eastAsia="it-IT"/>
              </w:rPr>
              <w:t>9</w:t>
            </w:r>
            <w:r w:rsidRPr="00C52628">
              <w:rPr>
                <w:rFonts w:ascii="Calibri" w:eastAsia="Times New Roman" w:hAnsi="Calibri" w:cs="Times New Roman"/>
                <w:b/>
                <w:bCs/>
                <w:color w:val="FF0000"/>
                <w:sz w:val="18"/>
                <w:szCs w:val="18"/>
                <w:bdr w:val="none" w:sz="0" w:space="0" w:color="auto"/>
                <w:lang w:eastAsia="it-IT"/>
              </w:rPr>
              <w:t>/2017</w:t>
            </w: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AQ-BCE-60125</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08/08/2013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7</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748.867,90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14,29</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114,29</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AQ-BCE-60401</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23/12/2013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628.128,19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66,67</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AQ-BCE-52025</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20/05/2013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39</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4.273.311,31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5,13</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55,13</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AQ-BCE-20361</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28/12/2012</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7</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29</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4.209.397,75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24,14</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28,57</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52,71</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AQ-BCE-60037</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08/07/2013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802.460,11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AQ-BCE-20095</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26/10/2012</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2.124.971,27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AQ-BCE-60507</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30/12/2013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6</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670.848,04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33,33</w:t>
            </w:r>
          </w:p>
        </w:tc>
      </w:tr>
      <w:tr w:rsidR="00C52628" w:rsidRPr="00775520" w:rsidTr="00C52628">
        <w:trPr>
          <w:trHeight w:val="300"/>
        </w:trPr>
        <w:tc>
          <w:tcPr>
            <w:tcW w:w="180" w:type="pct"/>
            <w:tcBorders>
              <w:top w:val="nil"/>
              <w:left w:val="nil"/>
              <w:bottom w:val="nil"/>
              <w:right w:val="nil"/>
            </w:tcBorders>
            <w:shd w:val="clear" w:color="auto" w:fill="auto"/>
            <w:noWrap/>
            <w:vAlign w:val="bottom"/>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589" w:type="pct"/>
            <w:tcBorders>
              <w:top w:val="nil"/>
              <w:left w:val="single" w:sz="4" w:space="0" w:color="auto"/>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13.457.984,57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C52628" w:rsidRPr="00775520" w:rsidTr="00C52628">
        <w:trPr>
          <w:trHeight w:val="300"/>
        </w:trPr>
        <w:tc>
          <w:tcPr>
            <w:tcW w:w="180" w:type="pct"/>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5A3840" w:rsidRPr="00C52628" w:rsidRDefault="005A3840"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52628">
              <w:rPr>
                <w:rFonts w:ascii="Calibri" w:eastAsia="Times New Roman" w:hAnsi="Calibri" w:cs="Times New Roman"/>
                <w:b/>
                <w:bCs/>
                <w:color w:val="FF0000"/>
                <w:sz w:val="18"/>
                <w:szCs w:val="18"/>
                <w:bdr w:val="none" w:sz="0" w:space="0" w:color="auto"/>
                <w:lang w:eastAsia="it-IT"/>
              </w:rPr>
              <w:t>31/</w:t>
            </w:r>
            <w:r w:rsidR="00E922D4">
              <w:rPr>
                <w:rFonts w:ascii="Calibri" w:eastAsia="Times New Roman" w:hAnsi="Calibri" w:cs="Times New Roman"/>
                <w:b/>
                <w:bCs/>
                <w:color w:val="FF0000"/>
                <w:sz w:val="18"/>
                <w:szCs w:val="18"/>
                <w:bdr w:val="none" w:sz="0" w:space="0" w:color="auto"/>
                <w:lang w:eastAsia="it-IT"/>
              </w:rPr>
              <w:t>03</w:t>
            </w:r>
            <w:r w:rsidRPr="00C52628">
              <w:rPr>
                <w:rFonts w:ascii="Calibri" w:eastAsia="Times New Roman" w:hAnsi="Calibri" w:cs="Times New Roman"/>
                <w:b/>
                <w:bCs/>
                <w:color w:val="FF0000"/>
                <w:sz w:val="18"/>
                <w:szCs w:val="18"/>
                <w:bdr w:val="none" w:sz="0" w:space="0" w:color="auto"/>
                <w:lang w:eastAsia="it-IT"/>
              </w:rPr>
              <w:t>/201</w:t>
            </w:r>
            <w:r w:rsidR="00E922D4">
              <w:rPr>
                <w:rFonts w:ascii="Calibri" w:eastAsia="Times New Roman" w:hAnsi="Calibri" w:cs="Times New Roman"/>
                <w:b/>
                <w:bCs/>
                <w:color w:val="FF0000"/>
                <w:sz w:val="18"/>
                <w:szCs w:val="18"/>
                <w:bdr w:val="none" w:sz="0" w:space="0" w:color="auto"/>
                <w:lang w:eastAsia="it-IT"/>
              </w:rPr>
              <w:t>8</w:t>
            </w: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AQ-BCE-20096</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26/10/2012</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943.183,61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AQ-BCE-20477</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13/03/2013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5</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553.791,40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AQ-BCE-52950</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05/06/2013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8</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815.525,85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12,50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12,50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AQ-BCE-60778</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06/05/2014</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21</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1.661.955,64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4,76</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4,76</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AQ-BCE-61092</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07/04/2015</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28</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1.638.132,83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3,57</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3,57</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AQ-BCE-20082</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25/10/2012</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670.717,88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AQ-BCE-20255</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03/12/2012</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274.896,31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AQ-BCE-20442</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13/02/2013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6</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3.713.616,11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AQ-BCE-20474</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13/03/2013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15</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2.596.270,02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AQ-BCE-20475</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13/03/2013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15</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816.543,51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tcBorders>
              <w:top w:val="nil"/>
              <w:left w:val="nil"/>
              <w:bottom w:val="nil"/>
              <w:right w:val="nil"/>
            </w:tcBorders>
            <w:shd w:val="clear" w:color="auto" w:fill="auto"/>
            <w:noWrap/>
            <w:vAlign w:val="bottom"/>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589" w:type="pct"/>
            <w:tcBorders>
              <w:top w:val="nil"/>
              <w:left w:val="single" w:sz="4" w:space="0" w:color="auto"/>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13.684.633,16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C52628" w:rsidRPr="00775520" w:rsidTr="00C52628">
        <w:trPr>
          <w:trHeight w:val="300"/>
        </w:trPr>
        <w:tc>
          <w:tcPr>
            <w:tcW w:w="180" w:type="pct"/>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5A3840" w:rsidRPr="00C52628" w:rsidRDefault="005A3840"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52628">
              <w:rPr>
                <w:rFonts w:ascii="Calibri" w:eastAsia="Times New Roman" w:hAnsi="Calibri" w:cs="Times New Roman"/>
                <w:b/>
                <w:bCs/>
                <w:color w:val="FF0000"/>
                <w:sz w:val="18"/>
                <w:szCs w:val="18"/>
                <w:bdr w:val="none" w:sz="0" w:space="0" w:color="auto"/>
                <w:lang w:eastAsia="it-IT"/>
              </w:rPr>
              <w:t>3</w:t>
            </w:r>
            <w:r w:rsidR="00E922D4">
              <w:rPr>
                <w:rFonts w:ascii="Calibri" w:eastAsia="Times New Roman" w:hAnsi="Calibri" w:cs="Times New Roman"/>
                <w:b/>
                <w:bCs/>
                <w:color w:val="FF0000"/>
                <w:sz w:val="18"/>
                <w:szCs w:val="18"/>
                <w:bdr w:val="none" w:sz="0" w:space="0" w:color="auto"/>
                <w:lang w:eastAsia="it-IT"/>
              </w:rPr>
              <w:t>0</w:t>
            </w:r>
            <w:r w:rsidRPr="00C52628">
              <w:rPr>
                <w:rFonts w:ascii="Calibri" w:eastAsia="Times New Roman" w:hAnsi="Calibri" w:cs="Times New Roman"/>
                <w:b/>
                <w:bCs/>
                <w:color w:val="FF0000"/>
                <w:sz w:val="18"/>
                <w:szCs w:val="18"/>
                <w:bdr w:val="none" w:sz="0" w:space="0" w:color="auto"/>
                <w:lang w:eastAsia="it-IT"/>
              </w:rPr>
              <w:t>/0</w:t>
            </w:r>
            <w:r w:rsidR="00E922D4">
              <w:rPr>
                <w:rFonts w:ascii="Calibri" w:eastAsia="Times New Roman" w:hAnsi="Calibri" w:cs="Times New Roman"/>
                <w:b/>
                <w:bCs/>
                <w:color w:val="FF0000"/>
                <w:sz w:val="18"/>
                <w:szCs w:val="18"/>
                <w:bdr w:val="none" w:sz="0" w:space="0" w:color="auto"/>
                <w:lang w:eastAsia="it-IT"/>
              </w:rPr>
              <w:t>9</w:t>
            </w:r>
            <w:r w:rsidRPr="00C52628">
              <w:rPr>
                <w:rFonts w:ascii="Calibri" w:eastAsia="Times New Roman" w:hAnsi="Calibri" w:cs="Times New Roman"/>
                <w:b/>
                <w:bCs/>
                <w:color w:val="FF0000"/>
                <w:sz w:val="18"/>
                <w:szCs w:val="18"/>
                <w:bdr w:val="none" w:sz="0" w:space="0" w:color="auto"/>
                <w:lang w:eastAsia="it-IT"/>
              </w:rPr>
              <w:t>/2018</w:t>
            </w: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AQ-BCE-20492</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26/03/2013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5.376.978,94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AQ-BCE-60197</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09/10/2013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5</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366.620,18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AQ-BCE-60231</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24/10/2013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23</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970.925,30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AQ-BCE-60259</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11/11/2013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9</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1.275.687,10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AQ-BCE-60319</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06/12/2013</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10</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1.183.299,17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AQ-BCE-60527</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02/01/2014</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23</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2.662.340,19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AQ-BCE-60757</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11/04/2014</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5</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336.303,47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vMerge/>
            <w:tcBorders>
              <w:top w:val="single" w:sz="4" w:space="0" w:color="auto"/>
              <w:left w:val="single" w:sz="4" w:space="0" w:color="auto"/>
              <w:bottom w:val="single" w:sz="4" w:space="0" w:color="000000"/>
              <w:right w:val="single" w:sz="4" w:space="0" w:color="auto"/>
            </w:tcBorders>
            <w:vAlign w:val="center"/>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8"/>
                <w:szCs w:val="18"/>
                <w:bdr w:val="none" w:sz="0" w:space="0" w:color="auto"/>
                <w:lang w:eastAsia="it-IT"/>
              </w:rPr>
            </w:pPr>
          </w:p>
        </w:tc>
        <w:tc>
          <w:tcPr>
            <w:tcW w:w="589"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AQ-BCE-60951</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22/07/2014</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xml:space="preserve">              283.504,71 </w:t>
            </w:r>
          </w:p>
        </w:tc>
        <w:tc>
          <w:tcPr>
            <w:tcW w:w="288"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267"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31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C52628" w:rsidRPr="00775520" w:rsidTr="00C52628">
        <w:trPr>
          <w:trHeight w:val="300"/>
        </w:trPr>
        <w:tc>
          <w:tcPr>
            <w:tcW w:w="180" w:type="pct"/>
            <w:tcBorders>
              <w:top w:val="nil"/>
              <w:left w:val="nil"/>
              <w:bottom w:val="nil"/>
              <w:right w:val="nil"/>
            </w:tcBorders>
            <w:shd w:val="clear" w:color="auto" w:fill="auto"/>
            <w:noWrap/>
            <w:vAlign w:val="bottom"/>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589" w:type="pct"/>
            <w:tcBorders>
              <w:top w:val="nil"/>
              <w:left w:val="single" w:sz="4" w:space="0" w:color="auto"/>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533"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2"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481"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1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356"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750" w:type="pct"/>
            <w:tcBorders>
              <w:top w:val="nil"/>
              <w:left w:val="nil"/>
              <w:bottom w:val="single" w:sz="4" w:space="0" w:color="auto"/>
              <w:right w:val="single" w:sz="4" w:space="0" w:color="auto"/>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12.455.659,06 </w:t>
            </w:r>
          </w:p>
        </w:tc>
        <w:tc>
          <w:tcPr>
            <w:tcW w:w="288" w:type="pct"/>
            <w:tcBorders>
              <w:top w:val="nil"/>
              <w:left w:val="nil"/>
              <w:bottom w:val="nil"/>
              <w:right w:val="nil"/>
            </w:tcBorders>
            <w:shd w:val="clear" w:color="auto" w:fill="auto"/>
            <w:noWrap/>
            <w:vAlign w:val="bottom"/>
            <w:hideMark/>
          </w:tcPr>
          <w:p w:rsidR="005A3840" w:rsidRPr="00775520" w:rsidRDefault="005A3840" w:rsidP="00C5262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nil"/>
              <w:right w:val="nil"/>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267" w:type="pct"/>
            <w:tcBorders>
              <w:top w:val="nil"/>
              <w:left w:val="nil"/>
              <w:bottom w:val="nil"/>
              <w:right w:val="nil"/>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11" w:type="pct"/>
            <w:tcBorders>
              <w:top w:val="nil"/>
              <w:left w:val="nil"/>
              <w:bottom w:val="nil"/>
              <w:right w:val="nil"/>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311" w:type="pct"/>
            <w:tcBorders>
              <w:top w:val="nil"/>
              <w:left w:val="nil"/>
              <w:bottom w:val="nil"/>
              <w:right w:val="single" w:sz="4" w:space="0" w:color="auto"/>
            </w:tcBorders>
            <w:shd w:val="clear" w:color="auto" w:fill="auto"/>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C52628" w:rsidRPr="00775520" w:rsidTr="00C52628">
        <w:trPr>
          <w:trHeight w:val="300"/>
        </w:trPr>
        <w:tc>
          <w:tcPr>
            <w:tcW w:w="180" w:type="pct"/>
            <w:tcBorders>
              <w:top w:val="nil"/>
              <w:left w:val="nil"/>
              <w:bottom w:val="nil"/>
              <w:right w:val="nil"/>
            </w:tcBorders>
            <w:shd w:val="clear" w:color="auto" w:fill="auto"/>
            <w:noWrap/>
            <w:vAlign w:val="bottom"/>
            <w:hideMark/>
          </w:tcPr>
          <w:p w:rsidR="005A3840" w:rsidRPr="00C52628"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1121"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TOTALE</w:t>
            </w:r>
          </w:p>
        </w:tc>
        <w:tc>
          <w:tcPr>
            <w:tcW w:w="352" w:type="pct"/>
            <w:tcBorders>
              <w:top w:val="nil"/>
              <w:left w:val="nil"/>
              <w:bottom w:val="single" w:sz="4" w:space="0" w:color="auto"/>
              <w:right w:val="single" w:sz="4" w:space="0" w:color="auto"/>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23</w:t>
            </w:r>
          </w:p>
        </w:tc>
        <w:tc>
          <w:tcPr>
            <w:tcW w:w="481" w:type="pct"/>
            <w:tcBorders>
              <w:top w:val="nil"/>
              <w:left w:val="nil"/>
              <w:bottom w:val="single" w:sz="4" w:space="0" w:color="auto"/>
              <w:right w:val="single" w:sz="4" w:space="0" w:color="auto"/>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1</w:t>
            </w:r>
          </w:p>
        </w:tc>
        <w:tc>
          <w:tcPr>
            <w:tcW w:w="316" w:type="pct"/>
            <w:tcBorders>
              <w:top w:val="nil"/>
              <w:left w:val="nil"/>
              <w:bottom w:val="single" w:sz="4" w:space="0" w:color="auto"/>
              <w:right w:val="single" w:sz="4" w:space="0" w:color="auto"/>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300</w:t>
            </w:r>
          </w:p>
        </w:tc>
        <w:tc>
          <w:tcPr>
            <w:tcW w:w="356" w:type="pct"/>
            <w:tcBorders>
              <w:top w:val="nil"/>
              <w:left w:val="nil"/>
              <w:bottom w:val="single" w:sz="4" w:space="0" w:color="auto"/>
              <w:right w:val="single" w:sz="4" w:space="0" w:color="auto"/>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4</w:t>
            </w:r>
          </w:p>
        </w:tc>
        <w:tc>
          <w:tcPr>
            <w:tcW w:w="750" w:type="pct"/>
            <w:tcBorders>
              <w:top w:val="nil"/>
              <w:left w:val="nil"/>
              <w:bottom w:val="single" w:sz="4" w:space="0" w:color="auto"/>
              <w:right w:val="nil"/>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39.598.276,79 </w:t>
            </w:r>
          </w:p>
        </w:tc>
        <w:tc>
          <w:tcPr>
            <w:tcW w:w="288" w:type="pct"/>
            <w:tcBorders>
              <w:top w:val="single" w:sz="4" w:space="0" w:color="auto"/>
              <w:left w:val="single" w:sz="4" w:space="0" w:color="auto"/>
              <w:bottom w:val="single" w:sz="4" w:space="0" w:color="auto"/>
              <w:right w:val="nil"/>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w:t>
            </w:r>
          </w:p>
        </w:tc>
        <w:tc>
          <w:tcPr>
            <w:tcW w:w="267" w:type="pct"/>
            <w:tcBorders>
              <w:top w:val="single" w:sz="4" w:space="0" w:color="auto"/>
              <w:left w:val="nil"/>
              <w:bottom w:val="single" w:sz="4" w:space="0" w:color="auto"/>
              <w:right w:val="nil"/>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w:t>
            </w:r>
          </w:p>
        </w:tc>
        <w:tc>
          <w:tcPr>
            <w:tcW w:w="267" w:type="pct"/>
            <w:tcBorders>
              <w:top w:val="single" w:sz="4" w:space="0" w:color="auto"/>
              <w:left w:val="nil"/>
              <w:bottom w:val="single" w:sz="4" w:space="0" w:color="auto"/>
              <w:right w:val="nil"/>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w:t>
            </w:r>
          </w:p>
        </w:tc>
        <w:tc>
          <w:tcPr>
            <w:tcW w:w="311" w:type="pct"/>
            <w:tcBorders>
              <w:top w:val="single" w:sz="4" w:space="0" w:color="auto"/>
              <w:left w:val="nil"/>
              <w:bottom w:val="single" w:sz="4" w:space="0" w:color="auto"/>
              <w:right w:val="nil"/>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w:t>
            </w:r>
          </w:p>
        </w:tc>
        <w:tc>
          <w:tcPr>
            <w:tcW w:w="311" w:type="pct"/>
            <w:tcBorders>
              <w:top w:val="single" w:sz="4" w:space="0" w:color="auto"/>
              <w:left w:val="nil"/>
              <w:bottom w:val="single" w:sz="4" w:space="0" w:color="auto"/>
              <w:right w:val="single" w:sz="4" w:space="0" w:color="auto"/>
            </w:tcBorders>
            <w:shd w:val="clear" w:color="000000" w:fill="D8D8D8"/>
            <w:noWrap/>
            <w:vAlign w:val="bottom"/>
            <w:hideMark/>
          </w:tcPr>
          <w:p w:rsidR="005A3840" w:rsidRPr="00775520" w:rsidRDefault="005A3840" w:rsidP="005A3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w:t>
            </w:r>
          </w:p>
        </w:tc>
      </w:tr>
    </w:tbl>
    <w:p w:rsidR="005A3840" w:rsidRDefault="005A3840" w:rsidP="005A3840"/>
    <w:p w:rsidR="00775520" w:rsidRDefault="00C52628" w:rsidP="003167BB">
      <w:pPr>
        <w:pStyle w:val="Didascalia"/>
        <w:jc w:val="center"/>
        <w:rPr>
          <w:color w:val="auto"/>
        </w:rPr>
      </w:pPr>
      <w:r w:rsidRPr="00C52628">
        <w:rPr>
          <w:color w:val="auto"/>
        </w:rPr>
        <w:t xml:space="preserve">Tabella </w:t>
      </w:r>
      <w:r w:rsidR="003C5FBF" w:rsidRPr="00C52628">
        <w:rPr>
          <w:color w:val="auto"/>
        </w:rPr>
        <w:fldChar w:fldCharType="begin"/>
      </w:r>
      <w:r w:rsidRPr="00C52628">
        <w:rPr>
          <w:color w:val="auto"/>
        </w:rPr>
        <w:instrText xml:space="preserve"> SEQ Tabella \* ARABIC </w:instrText>
      </w:r>
      <w:r w:rsidR="003C5FBF" w:rsidRPr="00C52628">
        <w:rPr>
          <w:color w:val="auto"/>
        </w:rPr>
        <w:fldChar w:fldCharType="separate"/>
      </w:r>
      <w:r w:rsidR="004D39ED">
        <w:rPr>
          <w:noProof/>
          <w:color w:val="auto"/>
        </w:rPr>
        <w:t>21</w:t>
      </w:r>
      <w:r w:rsidR="003C5FBF" w:rsidRPr="00C52628">
        <w:rPr>
          <w:color w:val="auto"/>
        </w:rPr>
        <w:fldChar w:fldCharType="end"/>
      </w:r>
      <w:r w:rsidRPr="00C52628">
        <w:rPr>
          <w:color w:val="auto"/>
        </w:rPr>
        <w:t xml:space="preserve"> Elenco pratiche da istruire frazione Filetto</w:t>
      </w:r>
    </w:p>
    <w:p w:rsidR="004D39ED" w:rsidRPr="004D39ED" w:rsidRDefault="004D39ED" w:rsidP="004D39ED"/>
    <w:p w:rsidR="00775520" w:rsidRDefault="00775520" w:rsidP="00775520">
      <w:pPr>
        <w:pStyle w:val="Sottotitolo"/>
        <w:rPr>
          <w:rFonts w:asciiTheme="minorHAnsi" w:hAnsiTheme="minorHAnsi"/>
          <w:b/>
          <w:color w:val="auto"/>
          <w:u w:val="single"/>
        </w:rPr>
      </w:pPr>
      <w:r w:rsidRPr="00775520">
        <w:rPr>
          <w:rFonts w:asciiTheme="minorHAnsi" w:hAnsiTheme="minorHAnsi"/>
          <w:b/>
          <w:color w:val="auto"/>
          <w:u w:val="single"/>
        </w:rPr>
        <w:t>FOCE DI SASSA</w:t>
      </w:r>
    </w:p>
    <w:p w:rsidR="003167BB" w:rsidRPr="003167BB" w:rsidRDefault="003167BB" w:rsidP="003167BB"/>
    <w:tbl>
      <w:tblPr>
        <w:tblW w:w="0" w:type="auto"/>
        <w:tblInd w:w="57" w:type="dxa"/>
        <w:tblCellMar>
          <w:left w:w="70" w:type="dxa"/>
          <w:right w:w="70" w:type="dxa"/>
        </w:tblCellMar>
        <w:tblLook w:val="04A0"/>
      </w:tblPr>
      <w:tblGrid>
        <w:gridCol w:w="372"/>
        <w:gridCol w:w="975"/>
        <w:gridCol w:w="979"/>
        <w:gridCol w:w="762"/>
        <w:gridCol w:w="1187"/>
        <w:gridCol w:w="835"/>
        <w:gridCol w:w="763"/>
        <w:gridCol w:w="902"/>
        <w:gridCol w:w="640"/>
        <w:gridCol w:w="530"/>
        <w:gridCol w:w="488"/>
        <w:gridCol w:w="537"/>
        <w:gridCol w:w="745"/>
      </w:tblGrid>
      <w:tr w:rsidR="00775520" w:rsidRPr="00775520" w:rsidTr="003167BB">
        <w:trPr>
          <w:trHeight w:val="300"/>
          <w:tblHeader/>
        </w:trPr>
        <w:tc>
          <w:tcPr>
            <w:tcW w:w="0" w:type="auto"/>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775520">
              <w:rPr>
                <w:rFonts w:ascii="Calibri" w:eastAsia="Times New Roman" w:hAnsi="Calibri" w:cs="Times New Roman"/>
                <w:b/>
                <w:bCs/>
                <w:color w:val="auto"/>
                <w:sz w:val="20"/>
                <w:szCs w:val="20"/>
                <w:bdr w:val="none" w:sz="0" w:space="0" w:color="auto"/>
                <w:lang w:eastAsia="it-IT"/>
              </w:rPr>
              <w:t>CENTRO STORICO - FOCE DI SASSA</w:t>
            </w:r>
          </w:p>
        </w:tc>
      </w:tr>
      <w:tr w:rsidR="00775520" w:rsidRPr="00775520" w:rsidTr="003167BB">
        <w:trPr>
          <w:trHeight w:val="765"/>
          <w:tblHeader/>
        </w:trPr>
        <w:tc>
          <w:tcPr>
            <w:tcW w:w="0" w:type="auto"/>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Punteggio Totale</w:t>
            </w:r>
          </w:p>
        </w:tc>
      </w:tr>
      <w:tr w:rsidR="00775520" w:rsidRPr="00775520" w:rsidTr="00775520">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bottom"/>
            <w:hideMark/>
          </w:tcPr>
          <w:p w:rsidR="00775520" w:rsidRPr="00775520" w:rsidRDefault="00775520"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775520">
              <w:rPr>
                <w:rFonts w:ascii="Calibri" w:eastAsia="Times New Roman" w:hAnsi="Calibri" w:cs="Times New Roman"/>
                <w:b/>
                <w:bCs/>
                <w:color w:val="FF0000"/>
                <w:sz w:val="18"/>
                <w:szCs w:val="18"/>
                <w:bdr w:val="none" w:sz="0" w:space="0" w:color="auto"/>
                <w:lang w:eastAsia="it-IT"/>
              </w:rPr>
              <w:t>30/0</w:t>
            </w:r>
            <w:r w:rsidR="00E922D4">
              <w:rPr>
                <w:rFonts w:ascii="Calibri" w:eastAsia="Times New Roman" w:hAnsi="Calibri" w:cs="Times New Roman"/>
                <w:b/>
                <w:bCs/>
                <w:color w:val="FF0000"/>
                <w:sz w:val="18"/>
                <w:szCs w:val="18"/>
                <w:bdr w:val="none" w:sz="0" w:space="0" w:color="auto"/>
                <w:lang w:eastAsia="it-IT"/>
              </w:rPr>
              <w:t>9</w:t>
            </w:r>
            <w:r w:rsidRPr="00775520">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AQ-BCE-18777</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26/01/2012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674.255,32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166,67</w:t>
            </w:r>
          </w:p>
        </w:tc>
      </w:tr>
      <w:tr w:rsidR="00775520" w:rsidRPr="00775520" w:rsidTr="00775520">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AQ-BCE-17932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25/10/2011</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362.442,66</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100,00</w:t>
            </w:r>
          </w:p>
        </w:tc>
      </w:tr>
      <w:tr w:rsidR="00775520" w:rsidRPr="00775520" w:rsidTr="00775520">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AQ-BCE-19319</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10/05/2012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167.007,28</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r>
      <w:tr w:rsidR="00775520" w:rsidRPr="00775520" w:rsidTr="00775520">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AQ-BCE-52350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30/05/2013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358.292,40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50,00</w:t>
            </w:r>
          </w:p>
        </w:tc>
      </w:tr>
      <w:tr w:rsidR="00775520" w:rsidRPr="00775520" w:rsidTr="00775520">
        <w:trPr>
          <w:trHeight w:val="300"/>
        </w:trPr>
        <w:tc>
          <w:tcPr>
            <w:tcW w:w="0" w:type="auto"/>
            <w:tcBorders>
              <w:top w:val="nil"/>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1.561.997,66</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775520" w:rsidRPr="00775520" w:rsidTr="00775520">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bottom"/>
            <w:hideMark/>
          </w:tcPr>
          <w:p w:rsidR="00775520" w:rsidRPr="00DC373B" w:rsidRDefault="00775520"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C373B">
              <w:rPr>
                <w:rFonts w:ascii="Calibri" w:eastAsia="Times New Roman" w:hAnsi="Calibri" w:cs="Times New Roman"/>
                <w:b/>
                <w:bCs/>
                <w:color w:val="FF0000"/>
                <w:sz w:val="18"/>
                <w:szCs w:val="18"/>
                <w:bdr w:val="none" w:sz="0" w:space="0" w:color="auto"/>
                <w:lang w:eastAsia="it-IT"/>
              </w:rPr>
              <w:lastRenderedPageBreak/>
              <w:t>31/</w:t>
            </w:r>
            <w:r w:rsidR="00E922D4">
              <w:rPr>
                <w:rFonts w:ascii="Calibri" w:eastAsia="Times New Roman" w:hAnsi="Calibri" w:cs="Times New Roman"/>
                <w:b/>
                <w:bCs/>
                <w:color w:val="FF0000"/>
                <w:sz w:val="18"/>
                <w:szCs w:val="18"/>
                <w:bdr w:val="none" w:sz="0" w:space="0" w:color="auto"/>
                <w:lang w:eastAsia="it-IT"/>
              </w:rPr>
              <w:t>03</w:t>
            </w:r>
            <w:r w:rsidRPr="00DC373B">
              <w:rPr>
                <w:rFonts w:ascii="Calibri" w:eastAsia="Times New Roman" w:hAnsi="Calibri" w:cs="Times New Roman"/>
                <w:b/>
                <w:bCs/>
                <w:color w:val="FF0000"/>
                <w:sz w:val="18"/>
                <w:szCs w:val="18"/>
                <w:bdr w:val="none" w:sz="0" w:space="0" w:color="auto"/>
                <w:lang w:eastAsia="it-IT"/>
              </w:rPr>
              <w:t>/201</w:t>
            </w:r>
            <w:r w:rsidR="00E922D4">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AQ-BCE-52355</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30/05/2013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973.566,93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22,22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22,22</w:t>
            </w:r>
          </w:p>
        </w:tc>
      </w:tr>
      <w:tr w:rsidR="00775520" w:rsidRPr="00775520" w:rsidTr="00775520">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AQ-BCE-19987</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26/09/2012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253.429,48</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20,00</w:t>
            </w:r>
          </w:p>
        </w:tc>
      </w:tr>
      <w:tr w:rsidR="00775520" w:rsidRPr="00775520" w:rsidTr="00775520">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AQ-BCE-60192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07/10/2013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96.897,33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775520" w:rsidRPr="00775520" w:rsidTr="00775520">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AQ-BCE-60193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07/10/2013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1.107.361,73</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775520" w:rsidRPr="00775520" w:rsidTr="00DC373B">
        <w:trPr>
          <w:trHeight w:val="300"/>
        </w:trPr>
        <w:tc>
          <w:tcPr>
            <w:tcW w:w="0" w:type="auto"/>
            <w:tcBorders>
              <w:top w:val="nil"/>
              <w:left w:val="nil"/>
              <w:bottom w:val="single" w:sz="4" w:space="0" w:color="auto"/>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2.431.255,47</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775520" w:rsidRPr="00775520" w:rsidTr="00DC373B">
        <w:trPr>
          <w:trHeight w:val="1275"/>
        </w:trPr>
        <w:tc>
          <w:tcPr>
            <w:tcW w:w="0" w:type="auto"/>
            <w:tcBorders>
              <w:top w:val="single" w:sz="4" w:space="0" w:color="auto"/>
              <w:left w:val="single" w:sz="4" w:space="0" w:color="auto"/>
              <w:bottom w:val="single" w:sz="4" w:space="0" w:color="auto"/>
              <w:right w:val="single" w:sz="4" w:space="0" w:color="auto"/>
            </w:tcBorders>
            <w:shd w:val="clear" w:color="000000" w:fill="FCD5B4"/>
            <w:noWrap/>
            <w:textDirection w:val="btLr"/>
            <w:vAlign w:val="center"/>
            <w:hideMark/>
          </w:tcPr>
          <w:p w:rsidR="00775520" w:rsidRPr="00DC373B" w:rsidRDefault="00775520"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C373B">
              <w:rPr>
                <w:rFonts w:ascii="Calibri" w:eastAsia="Times New Roman" w:hAnsi="Calibri" w:cs="Times New Roman"/>
                <w:b/>
                <w:bCs/>
                <w:color w:val="FF0000"/>
                <w:sz w:val="18"/>
                <w:szCs w:val="18"/>
                <w:bdr w:val="none" w:sz="0" w:space="0" w:color="auto"/>
                <w:lang w:eastAsia="it-IT"/>
              </w:rPr>
              <w:t>3</w:t>
            </w:r>
            <w:r w:rsidR="00E922D4">
              <w:rPr>
                <w:rFonts w:ascii="Calibri" w:eastAsia="Times New Roman" w:hAnsi="Calibri" w:cs="Times New Roman"/>
                <w:b/>
                <w:bCs/>
                <w:color w:val="FF0000"/>
                <w:sz w:val="18"/>
                <w:szCs w:val="18"/>
                <w:bdr w:val="none" w:sz="0" w:space="0" w:color="auto"/>
                <w:lang w:eastAsia="it-IT"/>
              </w:rPr>
              <w:t>0</w:t>
            </w:r>
            <w:r w:rsidRPr="00DC373B">
              <w:rPr>
                <w:rFonts w:ascii="Calibri" w:eastAsia="Times New Roman" w:hAnsi="Calibri" w:cs="Times New Roman"/>
                <w:b/>
                <w:bCs/>
                <w:color w:val="FF0000"/>
                <w:sz w:val="18"/>
                <w:szCs w:val="18"/>
                <w:bdr w:val="none" w:sz="0" w:space="0" w:color="auto"/>
                <w:lang w:eastAsia="it-IT"/>
              </w:rPr>
              <w:t>/0</w:t>
            </w:r>
            <w:r w:rsidR="00E922D4">
              <w:rPr>
                <w:rFonts w:ascii="Calibri" w:eastAsia="Times New Roman" w:hAnsi="Calibri" w:cs="Times New Roman"/>
                <w:b/>
                <w:bCs/>
                <w:color w:val="FF0000"/>
                <w:sz w:val="18"/>
                <w:szCs w:val="18"/>
                <w:bdr w:val="none" w:sz="0" w:space="0" w:color="auto"/>
                <w:lang w:eastAsia="it-IT"/>
              </w:rPr>
              <w:t>9</w:t>
            </w:r>
            <w:r w:rsidRPr="00DC373B">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AQ-BCE-60984</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24/07/2014</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647.021,34</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0,00</w:t>
            </w:r>
          </w:p>
        </w:tc>
      </w:tr>
      <w:tr w:rsidR="00775520" w:rsidRPr="00775520" w:rsidTr="00DC373B">
        <w:trPr>
          <w:trHeight w:val="300"/>
        </w:trPr>
        <w:tc>
          <w:tcPr>
            <w:tcW w:w="0" w:type="auto"/>
            <w:tcBorders>
              <w:top w:val="single" w:sz="4" w:space="0" w:color="auto"/>
              <w:right w:val="single" w:sz="4" w:space="0" w:color="auto"/>
            </w:tcBorders>
            <w:shd w:val="clear" w:color="auto" w:fill="auto"/>
            <w:noWrap/>
            <w:textDirection w:val="btLr"/>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r w:rsidRPr="00775520">
              <w:rPr>
                <w:rFonts w:ascii="Calibri" w:eastAsia="Times New Roman" w:hAnsi="Calibri" w:cs="Times New Roman"/>
                <w:b/>
                <w:bCs/>
                <w:color w:val="FF0000"/>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647.021,34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775520">
              <w:rPr>
                <w:rFonts w:ascii="Calibri" w:eastAsia="Times New Roman" w:hAnsi="Calibri" w:cs="Times New Roman"/>
                <w:color w:val="auto"/>
                <w:sz w:val="14"/>
                <w:szCs w:val="14"/>
                <w:bdr w:val="none" w:sz="0" w:space="0" w:color="auto"/>
                <w:lang w:eastAsia="it-IT"/>
              </w:rPr>
              <w:t> </w:t>
            </w:r>
          </w:p>
        </w:tc>
      </w:tr>
      <w:tr w:rsidR="00775520" w:rsidRPr="00775520" w:rsidTr="00DC373B">
        <w:trPr>
          <w:trHeight w:val="300"/>
        </w:trPr>
        <w:tc>
          <w:tcPr>
            <w:tcW w:w="0" w:type="auto"/>
            <w:tcBorders>
              <w:left w:val="nil"/>
              <w:bottom w:val="nil"/>
              <w:right w:val="nil"/>
            </w:tcBorders>
            <w:shd w:val="clear" w:color="auto" w:fill="auto"/>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TOTALE</w:t>
            </w:r>
          </w:p>
        </w:tc>
        <w:tc>
          <w:tcPr>
            <w:tcW w:w="0" w:type="auto"/>
            <w:tcBorders>
              <w:top w:val="single" w:sz="4" w:space="0" w:color="auto"/>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8</w:t>
            </w:r>
          </w:p>
        </w:tc>
        <w:tc>
          <w:tcPr>
            <w:tcW w:w="0" w:type="auto"/>
            <w:tcBorders>
              <w:top w:val="single" w:sz="4" w:space="0" w:color="auto"/>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0</w:t>
            </w:r>
          </w:p>
        </w:tc>
        <w:tc>
          <w:tcPr>
            <w:tcW w:w="0" w:type="auto"/>
            <w:tcBorders>
              <w:top w:val="single" w:sz="4" w:space="0" w:color="auto"/>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37</w:t>
            </w:r>
          </w:p>
        </w:tc>
        <w:tc>
          <w:tcPr>
            <w:tcW w:w="0" w:type="auto"/>
            <w:tcBorders>
              <w:top w:val="single" w:sz="4" w:space="0" w:color="auto"/>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sz w:val="14"/>
                <w:szCs w:val="14"/>
                <w:bdr w:val="none" w:sz="0" w:space="0" w:color="auto"/>
                <w:lang w:eastAsia="it-IT"/>
              </w:rPr>
            </w:pPr>
            <w:r w:rsidRPr="00775520">
              <w:rPr>
                <w:rFonts w:ascii="Calibri" w:eastAsia="Times New Roman" w:hAnsi="Calibri" w:cs="Times New Roman"/>
                <w:b/>
                <w:bCs/>
                <w:sz w:val="14"/>
                <w:szCs w:val="14"/>
                <w:bdr w:val="none" w:sz="0" w:space="0" w:color="auto"/>
                <w:lang w:eastAsia="it-IT"/>
              </w:rPr>
              <w:t>2</w:t>
            </w:r>
          </w:p>
        </w:tc>
        <w:tc>
          <w:tcPr>
            <w:tcW w:w="0" w:type="auto"/>
            <w:tcBorders>
              <w:top w:val="single" w:sz="4" w:space="0" w:color="auto"/>
              <w:left w:val="nil"/>
              <w:bottom w:val="single" w:sz="4" w:space="0" w:color="auto"/>
              <w:right w:val="single" w:sz="4" w:space="0" w:color="auto"/>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775520">
              <w:rPr>
                <w:rFonts w:ascii="Calibri" w:eastAsia="Times New Roman" w:hAnsi="Calibri" w:cs="Times New Roman"/>
                <w:b/>
                <w:bCs/>
                <w:color w:val="auto"/>
                <w:sz w:val="14"/>
                <w:szCs w:val="14"/>
                <w:bdr w:val="none" w:sz="0" w:space="0" w:color="auto"/>
                <w:lang w:eastAsia="it-IT"/>
              </w:rPr>
              <w:t>4.640.274,47</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775520" w:rsidRPr="00775520" w:rsidRDefault="00775520" w:rsidP="0077552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775520">
              <w:rPr>
                <w:rFonts w:ascii="Calibri" w:eastAsia="Times New Roman" w:hAnsi="Calibri" w:cs="Times New Roman"/>
                <w:sz w:val="14"/>
                <w:szCs w:val="14"/>
                <w:bdr w:val="none" w:sz="0" w:space="0" w:color="auto"/>
                <w:lang w:eastAsia="it-IT"/>
              </w:rPr>
              <w:t> </w:t>
            </w:r>
          </w:p>
        </w:tc>
      </w:tr>
    </w:tbl>
    <w:p w:rsidR="00775520" w:rsidRDefault="00775520" w:rsidP="00775520"/>
    <w:p w:rsidR="00DC373B" w:rsidRDefault="00DC373B" w:rsidP="00DC373B">
      <w:pPr>
        <w:pStyle w:val="Didascalia"/>
        <w:jc w:val="center"/>
        <w:rPr>
          <w:color w:val="auto"/>
        </w:rPr>
      </w:pPr>
      <w:r w:rsidRPr="00DC373B">
        <w:rPr>
          <w:color w:val="auto"/>
        </w:rPr>
        <w:t xml:space="preserve">Tabella </w:t>
      </w:r>
      <w:r w:rsidR="003C5FBF" w:rsidRPr="00DC373B">
        <w:rPr>
          <w:color w:val="auto"/>
        </w:rPr>
        <w:fldChar w:fldCharType="begin"/>
      </w:r>
      <w:r w:rsidRPr="00DC373B">
        <w:rPr>
          <w:color w:val="auto"/>
        </w:rPr>
        <w:instrText xml:space="preserve"> SEQ Tabella \* ARABIC </w:instrText>
      </w:r>
      <w:r w:rsidR="003C5FBF" w:rsidRPr="00DC373B">
        <w:rPr>
          <w:color w:val="auto"/>
        </w:rPr>
        <w:fldChar w:fldCharType="separate"/>
      </w:r>
      <w:r w:rsidR="004D39ED">
        <w:rPr>
          <w:noProof/>
          <w:color w:val="auto"/>
        </w:rPr>
        <w:t>22</w:t>
      </w:r>
      <w:r w:rsidR="003C5FBF" w:rsidRPr="00DC373B">
        <w:rPr>
          <w:color w:val="auto"/>
        </w:rPr>
        <w:fldChar w:fldCharType="end"/>
      </w:r>
      <w:r w:rsidRPr="00DC373B">
        <w:rPr>
          <w:color w:val="auto"/>
        </w:rPr>
        <w:t xml:space="preserve"> Elenco pratiche da istruire frazione Foce di Sassa</w:t>
      </w:r>
    </w:p>
    <w:p w:rsidR="00AB06CD" w:rsidRDefault="00AB06CD" w:rsidP="00AB06CD"/>
    <w:p w:rsidR="00AB06CD" w:rsidRDefault="00AB06CD" w:rsidP="00AB06CD">
      <w:pPr>
        <w:pStyle w:val="Sottotitolo"/>
        <w:rPr>
          <w:rFonts w:asciiTheme="minorHAnsi" w:hAnsiTheme="minorHAnsi"/>
          <w:b/>
          <w:color w:val="auto"/>
          <w:u w:val="single"/>
        </w:rPr>
      </w:pPr>
      <w:r w:rsidRPr="00AB06CD">
        <w:rPr>
          <w:rFonts w:asciiTheme="minorHAnsi" w:hAnsiTheme="minorHAnsi"/>
          <w:b/>
          <w:color w:val="auto"/>
          <w:u w:val="single"/>
        </w:rPr>
        <w:t>FONTE CERRETO</w:t>
      </w:r>
    </w:p>
    <w:p w:rsidR="00AB06CD" w:rsidRDefault="00AB06CD" w:rsidP="00AB06CD">
      <w:pPr>
        <w:jc w:val="both"/>
        <w:rPr>
          <w:rFonts w:asciiTheme="minorHAnsi" w:hAnsiTheme="minorHAnsi" w:cs="Times New Roman"/>
          <w:bCs/>
          <w:iCs/>
        </w:rPr>
      </w:pPr>
      <w:r w:rsidRPr="00653B45">
        <w:rPr>
          <w:rFonts w:asciiTheme="minorHAnsi" w:hAnsiTheme="minorHAnsi" w:cs="Times New Roman"/>
          <w:bCs/>
          <w:iCs/>
        </w:rPr>
        <w:t xml:space="preserve">Per </w:t>
      </w:r>
      <w:r>
        <w:rPr>
          <w:rFonts w:asciiTheme="minorHAnsi" w:hAnsiTheme="minorHAnsi" w:cs="Times New Roman"/>
          <w:bCs/>
          <w:iCs/>
        </w:rPr>
        <w:t>la frazione di Fonte Cerreto tutte le pratiche presentate sono state istruite alla data del 31/03/2016.</w:t>
      </w:r>
    </w:p>
    <w:p w:rsidR="003167BB" w:rsidRPr="00653B45" w:rsidRDefault="003167BB" w:rsidP="00AB06CD">
      <w:pPr>
        <w:jc w:val="both"/>
        <w:rPr>
          <w:rFonts w:asciiTheme="minorHAnsi" w:hAnsiTheme="minorHAnsi" w:cs="Times New Roman"/>
          <w:bCs/>
          <w:iCs/>
        </w:rPr>
      </w:pPr>
    </w:p>
    <w:p w:rsidR="00AB06CD" w:rsidRDefault="00680FD4" w:rsidP="00680FD4">
      <w:pPr>
        <w:pStyle w:val="Sottotitolo"/>
        <w:rPr>
          <w:rFonts w:asciiTheme="minorHAnsi" w:hAnsiTheme="minorHAnsi"/>
          <w:b/>
          <w:color w:val="auto"/>
          <w:u w:val="single"/>
        </w:rPr>
      </w:pPr>
      <w:r w:rsidRPr="00680FD4">
        <w:rPr>
          <w:rFonts w:asciiTheme="minorHAnsi" w:hAnsiTheme="minorHAnsi"/>
          <w:b/>
          <w:color w:val="auto"/>
          <w:u w:val="single"/>
        </w:rPr>
        <w:t>GENZANO</w:t>
      </w:r>
    </w:p>
    <w:p w:rsidR="003167BB" w:rsidRPr="003167BB" w:rsidRDefault="003167BB" w:rsidP="003167BB"/>
    <w:tbl>
      <w:tblPr>
        <w:tblW w:w="5000" w:type="pct"/>
        <w:tblCellMar>
          <w:left w:w="70" w:type="dxa"/>
          <w:right w:w="70" w:type="dxa"/>
        </w:tblCellMar>
        <w:tblLook w:val="04A0"/>
      </w:tblPr>
      <w:tblGrid>
        <w:gridCol w:w="372"/>
        <w:gridCol w:w="978"/>
        <w:gridCol w:w="969"/>
        <w:gridCol w:w="729"/>
        <w:gridCol w:w="1161"/>
        <w:gridCol w:w="815"/>
        <w:gridCol w:w="733"/>
        <w:gridCol w:w="1147"/>
        <w:gridCol w:w="620"/>
        <w:gridCol w:w="491"/>
        <w:gridCol w:w="491"/>
        <w:gridCol w:w="539"/>
        <w:gridCol w:w="727"/>
      </w:tblGrid>
      <w:tr w:rsidR="00680FD4" w:rsidRPr="00680FD4" w:rsidTr="004D39ED">
        <w:trPr>
          <w:trHeight w:val="300"/>
          <w:tblHeader/>
        </w:trPr>
        <w:tc>
          <w:tcPr>
            <w:tcW w:w="191" w:type="pct"/>
            <w:tcBorders>
              <w:top w:val="nil"/>
              <w:left w:val="nil"/>
              <w:bottom w:val="nil"/>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4809"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680FD4">
              <w:rPr>
                <w:rFonts w:ascii="Calibri" w:eastAsia="Times New Roman" w:hAnsi="Calibri" w:cs="Times New Roman"/>
                <w:b/>
                <w:bCs/>
                <w:color w:val="auto"/>
                <w:sz w:val="20"/>
                <w:szCs w:val="20"/>
                <w:bdr w:val="none" w:sz="0" w:space="0" w:color="auto"/>
                <w:lang w:eastAsia="it-IT"/>
              </w:rPr>
              <w:t>CENTRO STORICO - GENZANO</w:t>
            </w:r>
          </w:p>
        </w:tc>
      </w:tr>
      <w:tr w:rsidR="00680FD4" w:rsidRPr="00680FD4" w:rsidTr="004D39ED">
        <w:trPr>
          <w:trHeight w:val="765"/>
          <w:tblHeader/>
        </w:trPr>
        <w:tc>
          <w:tcPr>
            <w:tcW w:w="191" w:type="pct"/>
            <w:tcBorders>
              <w:top w:val="nil"/>
              <w:left w:val="nil"/>
              <w:bottom w:val="nil"/>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000000" w:fill="D8D8D8"/>
            <w:noWrap/>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AQBCE</w:t>
            </w:r>
          </w:p>
        </w:tc>
        <w:tc>
          <w:tcPr>
            <w:tcW w:w="496"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Data Presentazione</w:t>
            </w:r>
          </w:p>
        </w:tc>
        <w:tc>
          <w:tcPr>
            <w:tcW w:w="373"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Abitazioni principali AP</w:t>
            </w:r>
          </w:p>
        </w:tc>
        <w:tc>
          <w:tcPr>
            <w:tcW w:w="594"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Attività Comm/Prod/prof AC</w:t>
            </w:r>
          </w:p>
        </w:tc>
        <w:tc>
          <w:tcPr>
            <w:tcW w:w="417"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Unità Immobiliari UI</w:t>
            </w:r>
          </w:p>
        </w:tc>
        <w:tc>
          <w:tcPr>
            <w:tcW w:w="375"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nuclei in assistenza NA</w:t>
            </w:r>
          </w:p>
        </w:tc>
        <w:tc>
          <w:tcPr>
            <w:tcW w:w="587"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Importo richiesto</w:t>
            </w:r>
          </w:p>
        </w:tc>
        <w:tc>
          <w:tcPr>
            <w:tcW w:w="317"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 xml:space="preserve"> Importo definito </w:t>
            </w:r>
          </w:p>
        </w:tc>
        <w:tc>
          <w:tcPr>
            <w:tcW w:w="251"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AP/UI</w:t>
            </w:r>
          </w:p>
        </w:tc>
        <w:tc>
          <w:tcPr>
            <w:tcW w:w="251"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AC/UI</w:t>
            </w:r>
          </w:p>
        </w:tc>
        <w:tc>
          <w:tcPr>
            <w:tcW w:w="276"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NA/AP</w:t>
            </w:r>
          </w:p>
        </w:tc>
        <w:tc>
          <w:tcPr>
            <w:tcW w:w="373" w:type="pct"/>
            <w:tcBorders>
              <w:top w:val="nil"/>
              <w:left w:val="nil"/>
              <w:bottom w:val="single" w:sz="4" w:space="0" w:color="auto"/>
              <w:right w:val="single" w:sz="4" w:space="0" w:color="auto"/>
            </w:tcBorders>
            <w:shd w:val="clear" w:color="000000" w:fill="D8D8D8"/>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Punteggio Totale</w:t>
            </w:r>
          </w:p>
        </w:tc>
      </w:tr>
      <w:tr w:rsidR="00680FD4" w:rsidRPr="00680FD4" w:rsidTr="00680FD4">
        <w:trPr>
          <w:trHeight w:val="585"/>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680FD4" w:rsidRPr="00680FD4" w:rsidRDefault="00680FD4"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80FD4">
              <w:rPr>
                <w:rFonts w:ascii="Calibri" w:eastAsia="Times New Roman" w:hAnsi="Calibri" w:cs="Times New Roman"/>
                <w:b/>
                <w:bCs/>
                <w:color w:val="FF0000"/>
                <w:sz w:val="18"/>
                <w:szCs w:val="18"/>
                <w:bdr w:val="none" w:sz="0" w:space="0" w:color="auto"/>
                <w:lang w:eastAsia="it-IT"/>
              </w:rPr>
              <w:t>30/0</w:t>
            </w:r>
            <w:r w:rsidR="00E922D4">
              <w:rPr>
                <w:rFonts w:ascii="Calibri" w:eastAsia="Times New Roman" w:hAnsi="Calibri" w:cs="Times New Roman"/>
                <w:b/>
                <w:bCs/>
                <w:color w:val="FF0000"/>
                <w:sz w:val="18"/>
                <w:szCs w:val="18"/>
                <w:bdr w:val="none" w:sz="0" w:space="0" w:color="auto"/>
                <w:lang w:eastAsia="it-IT"/>
              </w:rPr>
              <w:t>9</w:t>
            </w:r>
            <w:r w:rsidRPr="00680FD4">
              <w:rPr>
                <w:rFonts w:ascii="Calibri" w:eastAsia="Times New Roman" w:hAnsi="Calibri" w:cs="Times New Roman"/>
                <w:b/>
                <w:bCs/>
                <w:color w:val="FF0000"/>
                <w:sz w:val="18"/>
                <w:szCs w:val="18"/>
                <w:bdr w:val="none" w:sz="0" w:space="0" w:color="auto"/>
                <w:lang w:eastAsia="it-IT"/>
              </w:rPr>
              <w:t>/2017</w:t>
            </w: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AQ-BCE-61147</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31/03/2015</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3</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7</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1</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1.240.077,13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42,86</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33,33</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76,19</w:t>
            </w:r>
          </w:p>
        </w:tc>
      </w:tr>
      <w:tr w:rsidR="00680FD4" w:rsidRPr="00680FD4" w:rsidTr="00680FD4">
        <w:trPr>
          <w:trHeight w:val="735"/>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AQ-BCE-52730</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03/06/2013</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2</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3</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629.311,77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66,67</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66,67</w:t>
            </w:r>
          </w:p>
        </w:tc>
      </w:tr>
      <w:tr w:rsidR="00680FD4" w:rsidRPr="00680FD4" w:rsidTr="00680FD4">
        <w:trPr>
          <w:trHeight w:val="300"/>
        </w:trPr>
        <w:tc>
          <w:tcPr>
            <w:tcW w:w="191" w:type="pct"/>
            <w:tcBorders>
              <w:top w:val="nil"/>
              <w:left w:val="nil"/>
              <w:bottom w:val="nil"/>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 xml:space="preserve">        1.869.388,90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r>
      <w:tr w:rsidR="00680FD4" w:rsidRPr="00680FD4" w:rsidTr="00680FD4">
        <w:trPr>
          <w:trHeight w:val="300"/>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680FD4" w:rsidRPr="00680FD4" w:rsidRDefault="00680FD4"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80FD4">
              <w:rPr>
                <w:rFonts w:ascii="Calibri" w:eastAsia="Times New Roman" w:hAnsi="Calibri" w:cs="Times New Roman"/>
                <w:b/>
                <w:bCs/>
                <w:color w:val="FF0000"/>
                <w:sz w:val="18"/>
                <w:szCs w:val="18"/>
                <w:bdr w:val="none" w:sz="0" w:space="0" w:color="auto"/>
                <w:lang w:eastAsia="it-IT"/>
              </w:rPr>
              <w:t>31/</w:t>
            </w:r>
            <w:r w:rsidR="00E922D4">
              <w:rPr>
                <w:rFonts w:ascii="Calibri" w:eastAsia="Times New Roman" w:hAnsi="Calibri" w:cs="Times New Roman"/>
                <w:b/>
                <w:bCs/>
                <w:color w:val="FF0000"/>
                <w:sz w:val="18"/>
                <w:szCs w:val="18"/>
                <w:bdr w:val="none" w:sz="0" w:space="0" w:color="auto"/>
                <w:lang w:eastAsia="it-IT"/>
              </w:rPr>
              <w:t>03</w:t>
            </w:r>
            <w:r w:rsidRPr="00680FD4">
              <w:rPr>
                <w:rFonts w:ascii="Calibri" w:eastAsia="Times New Roman" w:hAnsi="Calibri" w:cs="Times New Roman"/>
                <w:b/>
                <w:bCs/>
                <w:color w:val="FF0000"/>
                <w:sz w:val="18"/>
                <w:szCs w:val="18"/>
                <w:bdr w:val="none" w:sz="0" w:space="0" w:color="auto"/>
                <w:lang w:eastAsia="it-IT"/>
              </w:rPr>
              <w:t>/201</w:t>
            </w:r>
            <w:r w:rsidR="00E922D4">
              <w:rPr>
                <w:rFonts w:ascii="Calibri" w:eastAsia="Times New Roman" w:hAnsi="Calibri" w:cs="Times New Roman"/>
                <w:b/>
                <w:bCs/>
                <w:color w:val="FF0000"/>
                <w:sz w:val="18"/>
                <w:szCs w:val="18"/>
                <w:bdr w:val="none" w:sz="0" w:space="0" w:color="auto"/>
                <w:lang w:eastAsia="it-IT"/>
              </w:rPr>
              <w:t>8</w:t>
            </w: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AQ-BCE-60072</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17/07/2013</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2</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10</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868.797,99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20,00</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20,00</w:t>
            </w:r>
          </w:p>
        </w:tc>
      </w:tr>
      <w:tr w:rsidR="00680FD4" w:rsidRPr="00680FD4" w:rsidTr="00680FD4">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AQ-BCE-61012</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29/07/2014</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1</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156.835,99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r>
      <w:tr w:rsidR="00680FD4" w:rsidRPr="00680FD4" w:rsidTr="00680FD4">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AQ-BCE-61064</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19/03/2015</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8</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719.681,02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r>
      <w:tr w:rsidR="00680FD4" w:rsidRPr="00680FD4" w:rsidTr="00680FD4">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AQ-BCE-61065</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19/03/2015</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6</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657.069,51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r>
      <w:tr w:rsidR="00680FD4" w:rsidRPr="00680FD4" w:rsidTr="00680FD4">
        <w:trPr>
          <w:trHeight w:val="30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AQ-BCE-61067</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19/03/2015</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8</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582.878,70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r>
      <w:tr w:rsidR="00680FD4" w:rsidRPr="00680FD4" w:rsidTr="00680FD4">
        <w:trPr>
          <w:trHeight w:val="300"/>
        </w:trPr>
        <w:tc>
          <w:tcPr>
            <w:tcW w:w="191" w:type="pct"/>
            <w:tcBorders>
              <w:top w:val="nil"/>
              <w:left w:val="nil"/>
              <w:bottom w:val="nil"/>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 xml:space="preserve">        2.985.263,21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r>
      <w:tr w:rsidR="00680FD4" w:rsidRPr="00680FD4" w:rsidTr="00680FD4">
        <w:trPr>
          <w:trHeight w:val="450"/>
        </w:trPr>
        <w:tc>
          <w:tcPr>
            <w:tcW w:w="191" w:type="pct"/>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680FD4" w:rsidRPr="00680FD4" w:rsidRDefault="00680FD4"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80FD4">
              <w:rPr>
                <w:rFonts w:ascii="Calibri" w:eastAsia="Times New Roman" w:hAnsi="Calibri" w:cs="Times New Roman"/>
                <w:b/>
                <w:bCs/>
                <w:color w:val="FF0000"/>
                <w:sz w:val="18"/>
                <w:szCs w:val="18"/>
                <w:bdr w:val="none" w:sz="0" w:space="0" w:color="auto"/>
                <w:lang w:eastAsia="it-IT"/>
              </w:rPr>
              <w:lastRenderedPageBreak/>
              <w:t>3</w:t>
            </w:r>
            <w:r w:rsidR="00E922D4">
              <w:rPr>
                <w:rFonts w:ascii="Calibri" w:eastAsia="Times New Roman" w:hAnsi="Calibri" w:cs="Times New Roman"/>
                <w:b/>
                <w:bCs/>
                <w:color w:val="FF0000"/>
                <w:sz w:val="18"/>
                <w:szCs w:val="18"/>
                <w:bdr w:val="none" w:sz="0" w:space="0" w:color="auto"/>
                <w:lang w:eastAsia="it-IT"/>
              </w:rPr>
              <w:t>0</w:t>
            </w:r>
            <w:r w:rsidRPr="00680FD4">
              <w:rPr>
                <w:rFonts w:ascii="Calibri" w:eastAsia="Times New Roman" w:hAnsi="Calibri" w:cs="Times New Roman"/>
                <w:b/>
                <w:bCs/>
                <w:color w:val="FF0000"/>
                <w:sz w:val="18"/>
                <w:szCs w:val="18"/>
                <w:bdr w:val="none" w:sz="0" w:space="0" w:color="auto"/>
                <w:lang w:eastAsia="it-IT"/>
              </w:rPr>
              <w:t>/0</w:t>
            </w:r>
            <w:r w:rsidR="00E922D4">
              <w:rPr>
                <w:rFonts w:ascii="Calibri" w:eastAsia="Times New Roman" w:hAnsi="Calibri" w:cs="Times New Roman"/>
                <w:b/>
                <w:bCs/>
                <w:color w:val="FF0000"/>
                <w:sz w:val="18"/>
                <w:szCs w:val="18"/>
                <w:bdr w:val="none" w:sz="0" w:space="0" w:color="auto"/>
                <w:lang w:eastAsia="it-IT"/>
              </w:rPr>
              <w:t>9</w:t>
            </w:r>
            <w:r w:rsidRPr="00680FD4">
              <w:rPr>
                <w:rFonts w:ascii="Calibri" w:eastAsia="Times New Roman" w:hAnsi="Calibri" w:cs="Times New Roman"/>
                <w:b/>
                <w:bCs/>
                <w:color w:val="FF0000"/>
                <w:sz w:val="18"/>
                <w:szCs w:val="18"/>
                <w:bdr w:val="none" w:sz="0" w:space="0" w:color="auto"/>
                <w:lang w:eastAsia="it-IT"/>
              </w:rPr>
              <w:t>/2018</w:t>
            </w: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AQ-BCE-61075</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24/03/2015</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10</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610.350,86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r>
      <w:tr w:rsidR="00680FD4" w:rsidRPr="00680FD4" w:rsidTr="00680FD4">
        <w:trPr>
          <w:trHeight w:val="45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AQ-BCE-61076</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24/03/2015</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7</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302.765,86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r>
      <w:tr w:rsidR="00680FD4" w:rsidRPr="00680FD4" w:rsidTr="00680FD4">
        <w:trPr>
          <w:trHeight w:val="420"/>
        </w:trPr>
        <w:tc>
          <w:tcPr>
            <w:tcW w:w="191" w:type="pct"/>
            <w:vMerge/>
            <w:tcBorders>
              <w:top w:val="single" w:sz="4" w:space="0" w:color="auto"/>
              <w:left w:val="single" w:sz="4" w:space="0" w:color="auto"/>
              <w:bottom w:val="single" w:sz="4" w:space="0" w:color="000000"/>
              <w:right w:val="single" w:sz="4" w:space="0" w:color="auto"/>
            </w:tcBorders>
            <w:vAlign w:val="center"/>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0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AQ-BCE-61149</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24/03/2015</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3</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xml:space="preserve">           556.487,76 </w:t>
            </w:r>
          </w:p>
        </w:tc>
        <w:tc>
          <w:tcPr>
            <w:tcW w:w="3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51"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27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0,00</w:t>
            </w:r>
          </w:p>
        </w:tc>
      </w:tr>
      <w:tr w:rsidR="00680FD4" w:rsidRPr="00680FD4" w:rsidTr="00680FD4">
        <w:trPr>
          <w:trHeight w:val="300"/>
        </w:trPr>
        <w:tc>
          <w:tcPr>
            <w:tcW w:w="191" w:type="pct"/>
            <w:tcBorders>
              <w:top w:val="nil"/>
              <w:left w:val="nil"/>
              <w:bottom w:val="nil"/>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01" w:type="pct"/>
            <w:tcBorders>
              <w:top w:val="nil"/>
              <w:left w:val="single" w:sz="4" w:space="0" w:color="auto"/>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496"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594"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41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375"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587"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 xml:space="preserve">        1.469.604,48 </w:t>
            </w:r>
          </w:p>
        </w:tc>
        <w:tc>
          <w:tcPr>
            <w:tcW w:w="317" w:type="pct"/>
            <w:tcBorders>
              <w:top w:val="nil"/>
              <w:left w:val="nil"/>
              <w:bottom w:val="single" w:sz="4" w:space="0" w:color="auto"/>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80FD4">
              <w:rPr>
                <w:rFonts w:ascii="Calibri" w:eastAsia="Times New Roman" w:hAnsi="Calibri" w:cs="Times New Roman"/>
                <w:sz w:val="14"/>
                <w:szCs w:val="14"/>
                <w:bdr w:val="none" w:sz="0" w:space="0" w:color="auto"/>
                <w:lang w:eastAsia="it-IT"/>
              </w:rPr>
              <w:t> </w:t>
            </w:r>
          </w:p>
        </w:tc>
        <w:tc>
          <w:tcPr>
            <w:tcW w:w="251" w:type="pct"/>
            <w:tcBorders>
              <w:top w:val="nil"/>
              <w:left w:val="nil"/>
              <w:bottom w:val="single" w:sz="4" w:space="0" w:color="auto"/>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51" w:type="pct"/>
            <w:tcBorders>
              <w:top w:val="nil"/>
              <w:left w:val="nil"/>
              <w:bottom w:val="single" w:sz="4" w:space="0" w:color="auto"/>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276" w:type="pct"/>
            <w:tcBorders>
              <w:top w:val="nil"/>
              <w:left w:val="nil"/>
              <w:bottom w:val="single" w:sz="4" w:space="0" w:color="auto"/>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c>
          <w:tcPr>
            <w:tcW w:w="373" w:type="pct"/>
            <w:tcBorders>
              <w:top w:val="nil"/>
              <w:left w:val="nil"/>
              <w:bottom w:val="single" w:sz="4" w:space="0" w:color="auto"/>
              <w:right w:val="single" w:sz="4" w:space="0" w:color="auto"/>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r>
      <w:tr w:rsidR="00680FD4" w:rsidRPr="00680FD4" w:rsidTr="00680FD4">
        <w:trPr>
          <w:trHeight w:val="300"/>
        </w:trPr>
        <w:tc>
          <w:tcPr>
            <w:tcW w:w="191" w:type="pct"/>
            <w:tcBorders>
              <w:top w:val="nil"/>
              <w:left w:val="nil"/>
              <w:bottom w:val="nil"/>
              <w:right w:val="nil"/>
            </w:tcBorders>
            <w:shd w:val="clear" w:color="auto" w:fill="auto"/>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996"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TOTALE</w:t>
            </w:r>
          </w:p>
        </w:tc>
        <w:tc>
          <w:tcPr>
            <w:tcW w:w="373" w:type="pct"/>
            <w:tcBorders>
              <w:top w:val="nil"/>
              <w:left w:val="nil"/>
              <w:bottom w:val="single" w:sz="4" w:space="0" w:color="auto"/>
              <w:right w:val="single" w:sz="4" w:space="0" w:color="auto"/>
            </w:tcBorders>
            <w:shd w:val="clear" w:color="000000" w:fill="D8D8D8"/>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7</w:t>
            </w:r>
          </w:p>
        </w:tc>
        <w:tc>
          <w:tcPr>
            <w:tcW w:w="594" w:type="pct"/>
            <w:tcBorders>
              <w:top w:val="nil"/>
              <w:left w:val="nil"/>
              <w:bottom w:val="single" w:sz="4" w:space="0" w:color="auto"/>
              <w:right w:val="single" w:sz="4" w:space="0" w:color="auto"/>
            </w:tcBorders>
            <w:shd w:val="clear" w:color="000000" w:fill="D8D8D8"/>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0</w:t>
            </w:r>
          </w:p>
        </w:tc>
        <w:tc>
          <w:tcPr>
            <w:tcW w:w="417" w:type="pct"/>
            <w:tcBorders>
              <w:top w:val="nil"/>
              <w:left w:val="nil"/>
              <w:bottom w:val="single" w:sz="4" w:space="0" w:color="auto"/>
              <w:right w:val="single" w:sz="4" w:space="0" w:color="auto"/>
            </w:tcBorders>
            <w:shd w:val="clear" w:color="000000" w:fill="D8D8D8"/>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63</w:t>
            </w:r>
          </w:p>
        </w:tc>
        <w:tc>
          <w:tcPr>
            <w:tcW w:w="375" w:type="pct"/>
            <w:tcBorders>
              <w:top w:val="nil"/>
              <w:left w:val="nil"/>
              <w:bottom w:val="single" w:sz="4" w:space="0" w:color="auto"/>
              <w:right w:val="single" w:sz="4" w:space="0" w:color="auto"/>
            </w:tcBorders>
            <w:shd w:val="clear" w:color="000000" w:fill="D8D8D8"/>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1</w:t>
            </w:r>
          </w:p>
        </w:tc>
        <w:tc>
          <w:tcPr>
            <w:tcW w:w="587" w:type="pct"/>
            <w:tcBorders>
              <w:top w:val="nil"/>
              <w:left w:val="nil"/>
              <w:bottom w:val="single" w:sz="4" w:space="0" w:color="auto"/>
              <w:right w:val="single" w:sz="4" w:space="0" w:color="auto"/>
            </w:tcBorders>
            <w:shd w:val="clear" w:color="000000" w:fill="D8D8D8"/>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80FD4">
              <w:rPr>
                <w:rFonts w:ascii="Calibri" w:eastAsia="Times New Roman" w:hAnsi="Calibri" w:cs="Times New Roman"/>
                <w:b/>
                <w:bCs/>
                <w:color w:val="auto"/>
                <w:sz w:val="14"/>
                <w:szCs w:val="14"/>
                <w:bdr w:val="none" w:sz="0" w:space="0" w:color="auto"/>
                <w:lang w:eastAsia="it-IT"/>
              </w:rPr>
              <w:t xml:space="preserve">        6.324.256,59 </w:t>
            </w:r>
          </w:p>
        </w:tc>
        <w:tc>
          <w:tcPr>
            <w:tcW w:w="1467" w:type="pct"/>
            <w:gridSpan w:val="5"/>
            <w:tcBorders>
              <w:top w:val="single" w:sz="4" w:space="0" w:color="auto"/>
              <w:left w:val="nil"/>
              <w:bottom w:val="single" w:sz="4" w:space="0" w:color="auto"/>
              <w:right w:val="single" w:sz="4" w:space="0" w:color="000000"/>
            </w:tcBorders>
            <w:shd w:val="clear" w:color="000000" w:fill="D8D8D8"/>
            <w:noWrap/>
            <w:vAlign w:val="bottom"/>
            <w:hideMark/>
          </w:tcPr>
          <w:p w:rsidR="00680FD4" w:rsidRPr="00680FD4" w:rsidRDefault="00680FD4" w:rsidP="00680F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color w:val="auto"/>
                <w:sz w:val="14"/>
                <w:szCs w:val="14"/>
                <w:bdr w:val="none" w:sz="0" w:space="0" w:color="auto"/>
                <w:lang w:eastAsia="it-IT"/>
              </w:rPr>
            </w:pPr>
            <w:r w:rsidRPr="00680FD4">
              <w:rPr>
                <w:rFonts w:ascii="Calibri" w:eastAsia="Times New Roman" w:hAnsi="Calibri" w:cs="Times New Roman"/>
                <w:color w:val="auto"/>
                <w:sz w:val="14"/>
                <w:szCs w:val="14"/>
                <w:bdr w:val="none" w:sz="0" w:space="0" w:color="auto"/>
                <w:lang w:eastAsia="it-IT"/>
              </w:rPr>
              <w:t> </w:t>
            </w:r>
          </w:p>
        </w:tc>
      </w:tr>
    </w:tbl>
    <w:p w:rsidR="00680FD4" w:rsidRDefault="00680FD4" w:rsidP="00680FD4"/>
    <w:p w:rsidR="00680FD4" w:rsidRDefault="00680FD4" w:rsidP="00680FD4">
      <w:pPr>
        <w:pStyle w:val="Didascalia"/>
        <w:jc w:val="center"/>
        <w:rPr>
          <w:color w:val="auto"/>
        </w:rPr>
      </w:pPr>
      <w:r w:rsidRPr="00680FD4">
        <w:rPr>
          <w:color w:val="auto"/>
        </w:rPr>
        <w:t xml:space="preserve">Tabella </w:t>
      </w:r>
      <w:r w:rsidR="003C5FBF" w:rsidRPr="00680FD4">
        <w:rPr>
          <w:color w:val="auto"/>
        </w:rPr>
        <w:fldChar w:fldCharType="begin"/>
      </w:r>
      <w:r w:rsidRPr="00680FD4">
        <w:rPr>
          <w:color w:val="auto"/>
        </w:rPr>
        <w:instrText xml:space="preserve"> SEQ Tabella \* ARABIC </w:instrText>
      </w:r>
      <w:r w:rsidR="003C5FBF" w:rsidRPr="00680FD4">
        <w:rPr>
          <w:color w:val="auto"/>
        </w:rPr>
        <w:fldChar w:fldCharType="separate"/>
      </w:r>
      <w:r w:rsidR="004D39ED">
        <w:rPr>
          <w:noProof/>
          <w:color w:val="auto"/>
        </w:rPr>
        <w:t>23</w:t>
      </w:r>
      <w:r w:rsidR="003C5FBF" w:rsidRPr="00680FD4">
        <w:rPr>
          <w:color w:val="auto"/>
        </w:rPr>
        <w:fldChar w:fldCharType="end"/>
      </w:r>
      <w:r w:rsidRPr="00680FD4">
        <w:rPr>
          <w:color w:val="auto"/>
        </w:rPr>
        <w:t xml:space="preserve"> Elenco pratiche da istruire frazione Genzano</w:t>
      </w:r>
    </w:p>
    <w:p w:rsidR="006A0D3A" w:rsidRPr="003167BB" w:rsidRDefault="006A0D3A" w:rsidP="003167BB">
      <w:pPr>
        <w:pStyle w:val="Sottotitolo"/>
        <w:rPr>
          <w:rFonts w:asciiTheme="minorHAnsi" w:hAnsiTheme="minorHAnsi"/>
          <w:b/>
          <w:color w:val="auto"/>
          <w:u w:val="single"/>
        </w:rPr>
      </w:pPr>
      <w:r w:rsidRPr="006A0D3A">
        <w:rPr>
          <w:rFonts w:asciiTheme="minorHAnsi" w:hAnsiTheme="minorHAnsi"/>
          <w:b/>
          <w:color w:val="auto"/>
          <w:u w:val="single"/>
        </w:rPr>
        <w:t>MENZANO</w:t>
      </w:r>
    </w:p>
    <w:tbl>
      <w:tblPr>
        <w:tblW w:w="5000" w:type="pct"/>
        <w:tblCellMar>
          <w:left w:w="70" w:type="dxa"/>
          <w:right w:w="70" w:type="dxa"/>
        </w:tblCellMar>
        <w:tblLook w:val="04A0"/>
      </w:tblPr>
      <w:tblGrid>
        <w:gridCol w:w="372"/>
        <w:gridCol w:w="997"/>
        <w:gridCol w:w="985"/>
        <w:gridCol w:w="741"/>
        <w:gridCol w:w="1182"/>
        <w:gridCol w:w="829"/>
        <w:gridCol w:w="743"/>
        <w:gridCol w:w="981"/>
        <w:gridCol w:w="625"/>
        <w:gridCol w:w="537"/>
        <w:gridCol w:w="494"/>
        <w:gridCol w:w="546"/>
        <w:gridCol w:w="740"/>
      </w:tblGrid>
      <w:tr w:rsidR="006A0D3A" w:rsidRPr="006A0D3A" w:rsidTr="006A0D3A">
        <w:trPr>
          <w:trHeight w:val="300"/>
          <w:tblHeader/>
        </w:trPr>
        <w:tc>
          <w:tcPr>
            <w:tcW w:w="167" w:type="pct"/>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4833"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6A0D3A">
              <w:rPr>
                <w:rFonts w:ascii="Calibri" w:eastAsia="Times New Roman" w:hAnsi="Calibri" w:cs="Times New Roman"/>
                <w:b/>
                <w:bCs/>
                <w:color w:val="auto"/>
                <w:sz w:val="20"/>
                <w:szCs w:val="20"/>
                <w:bdr w:val="none" w:sz="0" w:space="0" w:color="auto"/>
                <w:lang w:eastAsia="it-IT"/>
              </w:rPr>
              <w:t>CENTRO STORICO - MENZANO</w:t>
            </w:r>
          </w:p>
        </w:tc>
      </w:tr>
      <w:tr w:rsidR="006A0D3A" w:rsidRPr="006A0D3A" w:rsidTr="006A0D3A">
        <w:trPr>
          <w:trHeight w:val="1020"/>
          <w:tblHeader/>
        </w:trPr>
        <w:tc>
          <w:tcPr>
            <w:tcW w:w="167" w:type="pct"/>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12" w:type="pct"/>
            <w:tcBorders>
              <w:top w:val="nil"/>
              <w:left w:val="single" w:sz="4" w:space="0" w:color="auto"/>
              <w:bottom w:val="single" w:sz="4" w:space="0" w:color="auto"/>
              <w:right w:val="single" w:sz="4" w:space="0" w:color="auto"/>
            </w:tcBorders>
            <w:shd w:val="clear" w:color="000000" w:fill="D8D8D8"/>
            <w:noWrap/>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AQBCE</w:t>
            </w:r>
          </w:p>
        </w:tc>
        <w:tc>
          <w:tcPr>
            <w:tcW w:w="506"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Data Presentazione</w:t>
            </w:r>
          </w:p>
        </w:tc>
        <w:tc>
          <w:tcPr>
            <w:tcW w:w="381"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Abitazioni principali AP</w:t>
            </w:r>
          </w:p>
        </w:tc>
        <w:tc>
          <w:tcPr>
            <w:tcW w:w="607"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Attività Comm/Prod/prof AC</w:t>
            </w:r>
          </w:p>
        </w:tc>
        <w:tc>
          <w:tcPr>
            <w:tcW w:w="426"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Unità Immobiliari UI</w:t>
            </w:r>
          </w:p>
        </w:tc>
        <w:tc>
          <w:tcPr>
            <w:tcW w:w="382"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nuclei in assistenza NA</w:t>
            </w:r>
          </w:p>
        </w:tc>
        <w:tc>
          <w:tcPr>
            <w:tcW w:w="504"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Importo richiesto</w:t>
            </w:r>
          </w:p>
        </w:tc>
        <w:tc>
          <w:tcPr>
            <w:tcW w:w="322"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 xml:space="preserve"> Importo definito </w:t>
            </w:r>
          </w:p>
        </w:tc>
        <w:tc>
          <w:tcPr>
            <w:tcW w:w="277"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AP/UI</w:t>
            </w:r>
          </w:p>
        </w:tc>
        <w:tc>
          <w:tcPr>
            <w:tcW w:w="255"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AC/UI</w:t>
            </w:r>
          </w:p>
        </w:tc>
        <w:tc>
          <w:tcPr>
            <w:tcW w:w="281"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NA/AP</w:t>
            </w:r>
          </w:p>
        </w:tc>
        <w:tc>
          <w:tcPr>
            <w:tcW w:w="380" w:type="pct"/>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Punteggio Totale</w:t>
            </w:r>
          </w:p>
        </w:tc>
      </w:tr>
      <w:tr w:rsidR="006A0D3A" w:rsidRPr="006A0D3A" w:rsidTr="006A0D3A">
        <w:trPr>
          <w:trHeight w:val="300"/>
        </w:trPr>
        <w:tc>
          <w:tcPr>
            <w:tcW w:w="167" w:type="pct"/>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6A0D3A" w:rsidRPr="006A0D3A" w:rsidRDefault="006A0D3A"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A0D3A">
              <w:rPr>
                <w:rFonts w:ascii="Calibri" w:eastAsia="Times New Roman" w:hAnsi="Calibri" w:cs="Times New Roman"/>
                <w:b/>
                <w:bCs/>
                <w:color w:val="FF0000"/>
                <w:sz w:val="18"/>
                <w:szCs w:val="18"/>
                <w:bdr w:val="none" w:sz="0" w:space="0" w:color="auto"/>
                <w:lang w:eastAsia="it-IT"/>
              </w:rPr>
              <w:t>30/0</w:t>
            </w:r>
            <w:r w:rsidR="00E922D4">
              <w:rPr>
                <w:rFonts w:ascii="Calibri" w:eastAsia="Times New Roman" w:hAnsi="Calibri" w:cs="Times New Roman"/>
                <w:b/>
                <w:bCs/>
                <w:color w:val="FF0000"/>
                <w:sz w:val="18"/>
                <w:szCs w:val="18"/>
                <w:bdr w:val="none" w:sz="0" w:space="0" w:color="auto"/>
                <w:lang w:eastAsia="it-IT"/>
              </w:rPr>
              <w:t>9</w:t>
            </w:r>
            <w:r w:rsidRPr="006A0D3A">
              <w:rPr>
                <w:rFonts w:ascii="Calibri" w:eastAsia="Times New Roman" w:hAnsi="Calibri" w:cs="Times New Roman"/>
                <w:b/>
                <w:bCs/>
                <w:color w:val="FF0000"/>
                <w:sz w:val="18"/>
                <w:szCs w:val="18"/>
                <w:bdr w:val="none" w:sz="0" w:space="0" w:color="auto"/>
                <w:lang w:eastAsia="it-IT"/>
              </w:rPr>
              <w:t>/201</w:t>
            </w:r>
            <w:r w:rsidR="00E922D4">
              <w:rPr>
                <w:rFonts w:ascii="Calibri" w:eastAsia="Times New Roman" w:hAnsi="Calibri" w:cs="Times New Roman"/>
                <w:b/>
                <w:bCs/>
                <w:color w:val="FF0000"/>
                <w:sz w:val="18"/>
                <w:szCs w:val="18"/>
                <w:bdr w:val="none" w:sz="0" w:space="0" w:color="auto"/>
                <w:lang w:eastAsia="it-IT"/>
              </w:rPr>
              <w:t>7</w:t>
            </w: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AQ-BCE-09412</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01/04/2010</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24.943,44</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100,00</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100,00</w:t>
            </w:r>
          </w:p>
        </w:tc>
      </w:tr>
      <w:tr w:rsidR="006A0D3A" w:rsidRPr="006A0D3A" w:rsidTr="006A0D3A">
        <w:trPr>
          <w:trHeight w:val="300"/>
        </w:trPr>
        <w:tc>
          <w:tcPr>
            <w:tcW w:w="167" w:type="pct"/>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AQ-BCE-60354</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19/12/2013</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843.613,85</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16,67</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16,67</w:t>
            </w:r>
          </w:p>
        </w:tc>
      </w:tr>
      <w:tr w:rsidR="006A0D3A" w:rsidRPr="006A0D3A" w:rsidTr="006A0D3A">
        <w:trPr>
          <w:trHeight w:val="300"/>
        </w:trPr>
        <w:tc>
          <w:tcPr>
            <w:tcW w:w="167" w:type="pct"/>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AQ-BCE-60489</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30/12/2013</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1.393.405,04</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16,67</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16,67</w:t>
            </w:r>
          </w:p>
        </w:tc>
      </w:tr>
      <w:tr w:rsidR="006A0D3A" w:rsidRPr="006A0D3A" w:rsidTr="006A0D3A">
        <w:trPr>
          <w:trHeight w:val="300"/>
        </w:trPr>
        <w:tc>
          <w:tcPr>
            <w:tcW w:w="167" w:type="pct"/>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AQ-BCE-60480</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30/12/2013</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12</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2.615.297,42</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8,33</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8,33</w:t>
            </w:r>
          </w:p>
        </w:tc>
      </w:tr>
      <w:tr w:rsidR="006A0D3A" w:rsidRPr="006A0D3A" w:rsidTr="006A0D3A">
        <w:trPr>
          <w:trHeight w:val="300"/>
        </w:trPr>
        <w:tc>
          <w:tcPr>
            <w:tcW w:w="167" w:type="pct"/>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AQ-BCE-60481</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30/12/2013</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12</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1.751.157,51</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8,33</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8,33</w:t>
            </w:r>
          </w:p>
        </w:tc>
      </w:tr>
      <w:tr w:rsidR="006A0D3A" w:rsidRPr="006A0D3A" w:rsidTr="006A0D3A">
        <w:trPr>
          <w:trHeight w:val="300"/>
        </w:trPr>
        <w:tc>
          <w:tcPr>
            <w:tcW w:w="167" w:type="pct"/>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12" w:type="pct"/>
            <w:tcBorders>
              <w:top w:val="nil"/>
              <w:left w:val="single" w:sz="4" w:space="0" w:color="auto"/>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6.628.417,26</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r>
      <w:tr w:rsidR="006A0D3A" w:rsidRPr="006A0D3A" w:rsidTr="006A0D3A">
        <w:trPr>
          <w:trHeight w:val="300"/>
        </w:trPr>
        <w:tc>
          <w:tcPr>
            <w:tcW w:w="167" w:type="pct"/>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6A0D3A" w:rsidRPr="006A0D3A" w:rsidRDefault="006A0D3A" w:rsidP="00E922D4">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A0D3A">
              <w:rPr>
                <w:rFonts w:ascii="Calibri" w:eastAsia="Times New Roman" w:hAnsi="Calibri" w:cs="Times New Roman"/>
                <w:b/>
                <w:bCs/>
                <w:color w:val="FF0000"/>
                <w:sz w:val="18"/>
                <w:szCs w:val="18"/>
                <w:bdr w:val="none" w:sz="0" w:space="0" w:color="auto"/>
                <w:lang w:eastAsia="it-IT"/>
              </w:rPr>
              <w:t>31/</w:t>
            </w:r>
            <w:r w:rsidR="00E922D4">
              <w:rPr>
                <w:rFonts w:ascii="Calibri" w:eastAsia="Times New Roman" w:hAnsi="Calibri" w:cs="Times New Roman"/>
                <w:b/>
                <w:bCs/>
                <w:color w:val="FF0000"/>
                <w:sz w:val="18"/>
                <w:szCs w:val="18"/>
                <w:bdr w:val="none" w:sz="0" w:space="0" w:color="auto"/>
                <w:lang w:eastAsia="it-IT"/>
              </w:rPr>
              <w:t>03</w:t>
            </w:r>
            <w:r w:rsidRPr="006A0D3A">
              <w:rPr>
                <w:rFonts w:ascii="Calibri" w:eastAsia="Times New Roman" w:hAnsi="Calibri" w:cs="Times New Roman"/>
                <w:b/>
                <w:bCs/>
                <w:color w:val="FF0000"/>
                <w:sz w:val="18"/>
                <w:szCs w:val="18"/>
                <w:bdr w:val="none" w:sz="0" w:space="0" w:color="auto"/>
                <w:lang w:eastAsia="it-IT"/>
              </w:rPr>
              <w:t>/201</w:t>
            </w:r>
            <w:r w:rsidR="00E922D4">
              <w:rPr>
                <w:rFonts w:ascii="Calibri" w:eastAsia="Times New Roman" w:hAnsi="Calibri" w:cs="Times New Roman"/>
                <w:b/>
                <w:bCs/>
                <w:color w:val="FF0000"/>
                <w:sz w:val="18"/>
                <w:szCs w:val="18"/>
                <w:bdr w:val="none" w:sz="0" w:space="0" w:color="auto"/>
                <w:lang w:eastAsia="it-IT"/>
              </w:rPr>
              <w:t>8</w:t>
            </w: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AQ-BCE-60482</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30/12/2013</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18</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1.609.030,53</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5,56</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5,56</w:t>
            </w:r>
          </w:p>
        </w:tc>
      </w:tr>
      <w:tr w:rsidR="006A0D3A" w:rsidRPr="006A0D3A" w:rsidTr="006A0D3A">
        <w:trPr>
          <w:trHeight w:val="300"/>
        </w:trPr>
        <w:tc>
          <w:tcPr>
            <w:tcW w:w="167" w:type="pct"/>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AQ-BCE-20110</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29/10/2012</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3</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675.213,59</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r>
      <w:tr w:rsidR="006A0D3A" w:rsidRPr="006A0D3A" w:rsidTr="006A0D3A">
        <w:trPr>
          <w:trHeight w:val="300"/>
        </w:trPr>
        <w:tc>
          <w:tcPr>
            <w:tcW w:w="167" w:type="pct"/>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AQ-BCE-60121</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07/08/2013</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567.292,86</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r>
      <w:tr w:rsidR="006A0D3A" w:rsidRPr="006A0D3A" w:rsidTr="006A0D3A">
        <w:trPr>
          <w:trHeight w:val="300"/>
        </w:trPr>
        <w:tc>
          <w:tcPr>
            <w:tcW w:w="167" w:type="pct"/>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AQ-BCE-60514</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30/12/2013</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11</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446.272,42</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r>
      <w:tr w:rsidR="006A0D3A" w:rsidRPr="006A0D3A" w:rsidTr="006A0D3A">
        <w:trPr>
          <w:trHeight w:val="300"/>
        </w:trPr>
        <w:tc>
          <w:tcPr>
            <w:tcW w:w="167" w:type="pct"/>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51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AQ-BCE-60769</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18/04/2014</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7</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466.072,39</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r>
      <w:tr w:rsidR="006A0D3A" w:rsidRPr="006A0D3A" w:rsidTr="006A0D3A">
        <w:trPr>
          <w:trHeight w:val="300"/>
        </w:trPr>
        <w:tc>
          <w:tcPr>
            <w:tcW w:w="167" w:type="pct"/>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12" w:type="pct"/>
            <w:tcBorders>
              <w:top w:val="nil"/>
              <w:left w:val="single" w:sz="4" w:space="0" w:color="auto"/>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50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3.763.881,79</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r>
      <w:tr w:rsidR="006A0D3A" w:rsidRPr="006A0D3A" w:rsidTr="006A0D3A">
        <w:trPr>
          <w:trHeight w:val="1275"/>
        </w:trPr>
        <w:tc>
          <w:tcPr>
            <w:tcW w:w="167" w:type="pct"/>
            <w:tcBorders>
              <w:top w:val="single" w:sz="4" w:space="0" w:color="auto"/>
              <w:left w:val="single" w:sz="4" w:space="0" w:color="auto"/>
              <w:bottom w:val="single" w:sz="4" w:space="0" w:color="auto"/>
              <w:right w:val="single" w:sz="4" w:space="0" w:color="auto"/>
            </w:tcBorders>
            <w:shd w:val="clear" w:color="000000" w:fill="FCD5B4"/>
            <w:noWrap/>
            <w:textDirection w:val="btLr"/>
            <w:vAlign w:val="center"/>
            <w:hideMark/>
          </w:tcPr>
          <w:p w:rsidR="006A0D3A" w:rsidRPr="006A0D3A" w:rsidRDefault="006A0D3A"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A0D3A">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6A0D3A">
              <w:rPr>
                <w:rFonts w:ascii="Calibri" w:eastAsia="Times New Roman" w:hAnsi="Calibri" w:cs="Times New Roman"/>
                <w:b/>
                <w:bCs/>
                <w:color w:val="FF0000"/>
                <w:sz w:val="18"/>
                <w:szCs w:val="18"/>
                <w:bdr w:val="none" w:sz="0" w:space="0" w:color="auto"/>
                <w:lang w:eastAsia="it-IT"/>
              </w:rPr>
              <w:t>/0</w:t>
            </w:r>
            <w:r w:rsidR="000F1527">
              <w:rPr>
                <w:rFonts w:ascii="Calibri" w:eastAsia="Times New Roman" w:hAnsi="Calibri" w:cs="Times New Roman"/>
                <w:b/>
                <w:bCs/>
                <w:color w:val="FF0000"/>
                <w:sz w:val="18"/>
                <w:szCs w:val="18"/>
                <w:bdr w:val="none" w:sz="0" w:space="0" w:color="auto"/>
                <w:lang w:eastAsia="it-IT"/>
              </w:rPr>
              <w:t>9</w:t>
            </w:r>
            <w:r w:rsidRPr="006A0D3A">
              <w:rPr>
                <w:rFonts w:ascii="Calibri" w:eastAsia="Times New Roman" w:hAnsi="Calibri" w:cs="Times New Roman"/>
                <w:b/>
                <w:bCs/>
                <w:color w:val="FF0000"/>
                <w:sz w:val="18"/>
                <w:szCs w:val="18"/>
                <w:bdr w:val="none" w:sz="0" w:space="0" w:color="auto"/>
                <w:lang w:eastAsia="it-IT"/>
              </w:rPr>
              <w:t>/2018</w:t>
            </w:r>
          </w:p>
        </w:tc>
        <w:tc>
          <w:tcPr>
            <w:tcW w:w="512" w:type="pct"/>
            <w:tcBorders>
              <w:top w:val="nil"/>
              <w:left w:val="nil"/>
              <w:bottom w:val="nil"/>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AQ-BCE-61145</w:t>
            </w:r>
          </w:p>
        </w:tc>
        <w:tc>
          <w:tcPr>
            <w:tcW w:w="506" w:type="pct"/>
            <w:tcBorders>
              <w:top w:val="nil"/>
              <w:left w:val="nil"/>
              <w:bottom w:val="nil"/>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12/03/2015</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662.085,50</w:t>
            </w:r>
          </w:p>
        </w:tc>
        <w:tc>
          <w:tcPr>
            <w:tcW w:w="32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55"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2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r>
      <w:tr w:rsidR="006A0D3A" w:rsidRPr="006A0D3A" w:rsidTr="006A0D3A">
        <w:trPr>
          <w:trHeight w:val="300"/>
        </w:trPr>
        <w:tc>
          <w:tcPr>
            <w:tcW w:w="167" w:type="pct"/>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51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 </w:t>
            </w:r>
          </w:p>
        </w:tc>
        <w:tc>
          <w:tcPr>
            <w:tcW w:w="506" w:type="pct"/>
            <w:tcBorders>
              <w:top w:val="single" w:sz="4" w:space="0" w:color="auto"/>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 </w:t>
            </w:r>
          </w:p>
        </w:tc>
        <w:tc>
          <w:tcPr>
            <w:tcW w:w="381"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607"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426"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382"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504"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662.085,50</w:t>
            </w:r>
          </w:p>
        </w:tc>
        <w:tc>
          <w:tcPr>
            <w:tcW w:w="322" w:type="pct"/>
            <w:tcBorders>
              <w:top w:val="nil"/>
              <w:left w:val="nil"/>
              <w:bottom w:val="single" w:sz="4" w:space="0" w:color="auto"/>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c>
          <w:tcPr>
            <w:tcW w:w="277" w:type="pct"/>
            <w:tcBorders>
              <w:top w:val="nil"/>
              <w:left w:val="nil"/>
              <w:bottom w:val="single" w:sz="4" w:space="0" w:color="auto"/>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55" w:type="pct"/>
            <w:tcBorders>
              <w:top w:val="nil"/>
              <w:left w:val="nil"/>
              <w:bottom w:val="single" w:sz="4" w:space="0" w:color="auto"/>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281" w:type="pct"/>
            <w:tcBorders>
              <w:top w:val="nil"/>
              <w:left w:val="nil"/>
              <w:bottom w:val="single" w:sz="4" w:space="0" w:color="auto"/>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380" w:type="pct"/>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r>
      <w:tr w:rsidR="006A0D3A" w:rsidRPr="006A0D3A" w:rsidTr="006A0D3A">
        <w:trPr>
          <w:trHeight w:val="300"/>
        </w:trPr>
        <w:tc>
          <w:tcPr>
            <w:tcW w:w="167" w:type="pct"/>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1017" w:type="pct"/>
            <w:gridSpan w:val="2"/>
            <w:tcBorders>
              <w:top w:val="nil"/>
              <w:left w:val="single" w:sz="4" w:space="0" w:color="auto"/>
              <w:bottom w:val="single" w:sz="4" w:space="0" w:color="auto"/>
              <w:right w:val="single" w:sz="4" w:space="0" w:color="000000"/>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TOTALE</w:t>
            </w:r>
          </w:p>
        </w:tc>
        <w:tc>
          <w:tcPr>
            <w:tcW w:w="381" w:type="pct"/>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6</w:t>
            </w:r>
          </w:p>
        </w:tc>
        <w:tc>
          <w:tcPr>
            <w:tcW w:w="607" w:type="pct"/>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0</w:t>
            </w:r>
          </w:p>
        </w:tc>
        <w:tc>
          <w:tcPr>
            <w:tcW w:w="426" w:type="pct"/>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86</w:t>
            </w:r>
          </w:p>
        </w:tc>
        <w:tc>
          <w:tcPr>
            <w:tcW w:w="382" w:type="pct"/>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0</w:t>
            </w:r>
          </w:p>
        </w:tc>
        <w:tc>
          <w:tcPr>
            <w:tcW w:w="504" w:type="pct"/>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11.054.384,55</w:t>
            </w:r>
          </w:p>
        </w:tc>
        <w:tc>
          <w:tcPr>
            <w:tcW w:w="1516" w:type="pct"/>
            <w:gridSpan w:val="5"/>
            <w:tcBorders>
              <w:top w:val="single" w:sz="4" w:space="0" w:color="auto"/>
              <w:left w:val="nil"/>
              <w:bottom w:val="single" w:sz="4" w:space="0" w:color="auto"/>
              <w:right w:val="single" w:sz="4" w:space="0" w:color="000000"/>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r>
    </w:tbl>
    <w:p w:rsidR="00680FD4" w:rsidRDefault="00680FD4" w:rsidP="00680FD4"/>
    <w:p w:rsidR="006A0D3A" w:rsidRDefault="006A0D3A" w:rsidP="006A0D3A">
      <w:pPr>
        <w:pStyle w:val="Didascalia"/>
        <w:jc w:val="center"/>
        <w:rPr>
          <w:color w:val="auto"/>
        </w:rPr>
      </w:pPr>
      <w:r w:rsidRPr="006A0D3A">
        <w:rPr>
          <w:color w:val="auto"/>
        </w:rPr>
        <w:t xml:space="preserve">Tabella </w:t>
      </w:r>
      <w:r w:rsidR="003C5FBF" w:rsidRPr="006A0D3A">
        <w:rPr>
          <w:color w:val="auto"/>
        </w:rPr>
        <w:fldChar w:fldCharType="begin"/>
      </w:r>
      <w:r w:rsidRPr="006A0D3A">
        <w:rPr>
          <w:color w:val="auto"/>
        </w:rPr>
        <w:instrText xml:space="preserve"> SEQ Tabella \* ARABIC </w:instrText>
      </w:r>
      <w:r w:rsidR="003C5FBF" w:rsidRPr="006A0D3A">
        <w:rPr>
          <w:color w:val="auto"/>
        </w:rPr>
        <w:fldChar w:fldCharType="separate"/>
      </w:r>
      <w:r w:rsidR="004D39ED">
        <w:rPr>
          <w:noProof/>
          <w:color w:val="auto"/>
        </w:rPr>
        <w:t>24</w:t>
      </w:r>
      <w:r w:rsidR="003C5FBF" w:rsidRPr="006A0D3A">
        <w:rPr>
          <w:color w:val="auto"/>
        </w:rPr>
        <w:fldChar w:fldCharType="end"/>
      </w:r>
      <w:r w:rsidRPr="006A0D3A">
        <w:rPr>
          <w:color w:val="auto"/>
        </w:rPr>
        <w:t xml:space="preserve"> Elenco pratiche da istruire frazione Menzano</w:t>
      </w:r>
    </w:p>
    <w:p w:rsidR="004D39ED" w:rsidRPr="004D39ED" w:rsidRDefault="004D39ED" w:rsidP="004D39ED"/>
    <w:p w:rsidR="006A0D3A" w:rsidRDefault="006A0D3A" w:rsidP="006A0D3A"/>
    <w:p w:rsidR="000F1527" w:rsidRPr="00DF1D5A" w:rsidRDefault="006A0D3A" w:rsidP="00DF1D5A">
      <w:pPr>
        <w:pStyle w:val="Sottotitolo"/>
        <w:rPr>
          <w:rFonts w:asciiTheme="minorHAnsi" w:hAnsiTheme="minorHAnsi"/>
          <w:b/>
          <w:color w:val="auto"/>
          <w:u w:val="single"/>
        </w:rPr>
      </w:pPr>
      <w:r w:rsidRPr="006A0D3A">
        <w:rPr>
          <w:rFonts w:asciiTheme="minorHAnsi" w:hAnsiTheme="minorHAnsi"/>
          <w:b/>
          <w:color w:val="auto"/>
          <w:u w:val="single"/>
        </w:rPr>
        <w:lastRenderedPageBreak/>
        <w:t>PAGLIARE DI SASSA</w:t>
      </w:r>
    </w:p>
    <w:tbl>
      <w:tblPr>
        <w:tblW w:w="0" w:type="auto"/>
        <w:tblInd w:w="57" w:type="dxa"/>
        <w:tblCellMar>
          <w:left w:w="70" w:type="dxa"/>
          <w:right w:w="70" w:type="dxa"/>
        </w:tblCellMar>
        <w:tblLook w:val="04A0"/>
      </w:tblPr>
      <w:tblGrid>
        <w:gridCol w:w="372"/>
        <w:gridCol w:w="975"/>
        <w:gridCol w:w="974"/>
        <w:gridCol w:w="749"/>
        <w:gridCol w:w="1176"/>
        <w:gridCol w:w="827"/>
        <w:gridCol w:w="751"/>
        <w:gridCol w:w="966"/>
        <w:gridCol w:w="631"/>
        <w:gridCol w:w="530"/>
        <w:gridCol w:w="488"/>
        <w:gridCol w:w="537"/>
        <w:gridCol w:w="739"/>
      </w:tblGrid>
      <w:tr w:rsidR="006A0D3A" w:rsidRPr="006A0D3A" w:rsidTr="006A0D3A">
        <w:trPr>
          <w:trHeight w:val="300"/>
          <w:tblHeader/>
        </w:trPr>
        <w:tc>
          <w:tcPr>
            <w:tcW w:w="0" w:type="auto"/>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20"/>
                <w:szCs w:val="20"/>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6A0D3A">
              <w:rPr>
                <w:rFonts w:ascii="Calibri" w:eastAsia="Times New Roman" w:hAnsi="Calibri" w:cs="Times New Roman"/>
                <w:b/>
                <w:bCs/>
                <w:color w:val="auto"/>
                <w:sz w:val="20"/>
                <w:szCs w:val="20"/>
                <w:bdr w:val="none" w:sz="0" w:space="0" w:color="auto"/>
                <w:lang w:eastAsia="it-IT"/>
              </w:rPr>
              <w:t>CENTRO STORICO - PAGLIARE DI SASSA</w:t>
            </w:r>
          </w:p>
        </w:tc>
      </w:tr>
      <w:tr w:rsidR="006A0D3A" w:rsidRPr="006A0D3A" w:rsidTr="006A0D3A">
        <w:trPr>
          <w:trHeight w:val="765"/>
          <w:tblHeader/>
        </w:trPr>
        <w:tc>
          <w:tcPr>
            <w:tcW w:w="0" w:type="auto"/>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Punteggio Totale</w:t>
            </w:r>
          </w:p>
        </w:tc>
      </w:tr>
      <w:tr w:rsidR="006A0D3A" w:rsidRPr="006A0D3A" w:rsidTr="006A0D3A">
        <w:trPr>
          <w:trHeight w:val="45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6A0D3A" w:rsidRPr="006A0D3A" w:rsidRDefault="006A0D3A"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A0D3A">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6A0D3A">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AQ-BCE-18770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23/01/2012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684.627,59</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200,00</w:t>
            </w:r>
          </w:p>
        </w:tc>
      </w:tr>
      <w:tr w:rsidR="006A0D3A" w:rsidRPr="006A0D3A" w:rsidTr="006A0D3A">
        <w:trPr>
          <w:trHeight w:val="49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AQ-BCE-19327</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10/05/2012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269.804,07</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100,00</w:t>
            </w:r>
          </w:p>
        </w:tc>
      </w:tr>
      <w:tr w:rsidR="006A0D3A" w:rsidRPr="006A0D3A" w:rsidTr="006A0D3A">
        <w:trPr>
          <w:trHeight w:val="45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AQ-BCE-61009</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29/07/2014</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21</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2.515.377,88</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23,81</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83,81</w:t>
            </w:r>
          </w:p>
        </w:tc>
      </w:tr>
      <w:tr w:rsidR="006A0D3A" w:rsidRPr="006A0D3A" w:rsidTr="006A0D3A">
        <w:trPr>
          <w:trHeight w:val="300"/>
        </w:trPr>
        <w:tc>
          <w:tcPr>
            <w:tcW w:w="0" w:type="auto"/>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3.469.809,54</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r>
      <w:tr w:rsidR="006A0D3A" w:rsidRPr="006A0D3A" w:rsidTr="006A0D3A">
        <w:trPr>
          <w:trHeight w:val="72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6A0D3A" w:rsidRPr="006A0D3A" w:rsidRDefault="006A0D3A"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A0D3A">
              <w:rPr>
                <w:rFonts w:ascii="Calibri" w:eastAsia="Times New Roman" w:hAnsi="Calibri" w:cs="Times New Roman"/>
                <w:b/>
                <w:bCs/>
                <w:color w:val="FF0000"/>
                <w:sz w:val="18"/>
                <w:szCs w:val="18"/>
                <w:bdr w:val="none" w:sz="0" w:space="0" w:color="auto"/>
                <w:lang w:eastAsia="it-IT"/>
              </w:rPr>
              <w:t>31/</w:t>
            </w:r>
            <w:r w:rsidR="000F1527">
              <w:rPr>
                <w:rFonts w:ascii="Calibri" w:eastAsia="Times New Roman" w:hAnsi="Calibri" w:cs="Times New Roman"/>
                <w:b/>
                <w:bCs/>
                <w:color w:val="FF0000"/>
                <w:sz w:val="18"/>
                <w:szCs w:val="18"/>
                <w:bdr w:val="none" w:sz="0" w:space="0" w:color="auto"/>
                <w:lang w:eastAsia="it-IT"/>
              </w:rPr>
              <w:t>03</w:t>
            </w:r>
            <w:r w:rsidRPr="006A0D3A">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AQ-BCE-18287</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22/11/2011</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2.131.866,67</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66,67</w:t>
            </w:r>
          </w:p>
        </w:tc>
      </w:tr>
      <w:tr w:rsidR="006A0D3A" w:rsidRPr="006A0D3A" w:rsidTr="006A0D3A">
        <w:trPr>
          <w:trHeight w:val="69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AQ-BCE-60407</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23/12/2013</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1.851.604,32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33,33</w:t>
            </w:r>
          </w:p>
        </w:tc>
      </w:tr>
      <w:tr w:rsidR="006A0D3A" w:rsidRPr="006A0D3A" w:rsidTr="006A0D3A">
        <w:trPr>
          <w:trHeight w:val="300"/>
        </w:trPr>
        <w:tc>
          <w:tcPr>
            <w:tcW w:w="0" w:type="auto"/>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3.983.470,99</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r>
      <w:tr w:rsidR="006A0D3A" w:rsidRPr="006A0D3A" w:rsidTr="006A0D3A">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6A0D3A" w:rsidRPr="006A0D3A" w:rsidRDefault="006A0D3A"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6A0D3A">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6A0D3A">
              <w:rPr>
                <w:rFonts w:ascii="Calibri" w:eastAsia="Times New Roman" w:hAnsi="Calibri" w:cs="Times New Roman"/>
                <w:b/>
                <w:bCs/>
                <w:color w:val="FF0000"/>
                <w:sz w:val="18"/>
                <w:szCs w:val="18"/>
                <w:bdr w:val="none" w:sz="0" w:space="0" w:color="auto"/>
                <w:lang w:eastAsia="it-IT"/>
              </w:rPr>
              <w:t>/0</w:t>
            </w:r>
            <w:r w:rsidR="000F1527">
              <w:rPr>
                <w:rFonts w:ascii="Calibri" w:eastAsia="Times New Roman" w:hAnsi="Calibri" w:cs="Times New Roman"/>
                <w:b/>
                <w:bCs/>
                <w:color w:val="FF0000"/>
                <w:sz w:val="18"/>
                <w:szCs w:val="18"/>
                <w:bdr w:val="none" w:sz="0" w:space="0" w:color="auto"/>
                <w:lang w:eastAsia="it-IT"/>
              </w:rPr>
              <w:t>9</w:t>
            </w:r>
            <w:r w:rsidRPr="006A0D3A">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AQ-BCE-60823</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18/06/2014</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1.001.582,85</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12,50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12,50</w:t>
            </w:r>
          </w:p>
        </w:tc>
      </w:tr>
      <w:tr w:rsidR="006A0D3A" w:rsidRPr="006A0D3A" w:rsidTr="006A0D3A">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AQ-BCE-61098</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09/04/2015</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18</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2.304.878,24</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5,56</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5,56</w:t>
            </w:r>
          </w:p>
        </w:tc>
      </w:tr>
      <w:tr w:rsidR="006A0D3A" w:rsidRPr="006A0D3A" w:rsidTr="006A0D3A">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AQ-BCE-61014</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29/07/2014</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193.582,08</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r>
      <w:tr w:rsidR="006A0D3A" w:rsidRPr="006A0D3A" w:rsidTr="006A0D3A">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AQ-BCE-61015</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29/07/2014</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592.758,48</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r>
      <w:tr w:rsidR="006A0D3A" w:rsidRPr="006A0D3A" w:rsidTr="006A0D3A">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AQ-BCE-61060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17/03/2015</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180.962,12</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0,00</w:t>
            </w:r>
          </w:p>
        </w:tc>
      </w:tr>
      <w:tr w:rsidR="006A0D3A" w:rsidRPr="006A0D3A" w:rsidTr="006A0D3A">
        <w:trPr>
          <w:trHeight w:val="300"/>
        </w:trPr>
        <w:tc>
          <w:tcPr>
            <w:tcW w:w="0" w:type="auto"/>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4.273.763,77</w:t>
            </w:r>
          </w:p>
        </w:tc>
        <w:tc>
          <w:tcPr>
            <w:tcW w:w="0" w:type="auto"/>
            <w:tcBorders>
              <w:top w:val="nil"/>
              <w:left w:val="nil"/>
              <w:bottom w:val="single" w:sz="4" w:space="0" w:color="auto"/>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6A0D3A">
              <w:rPr>
                <w:rFonts w:ascii="Calibri" w:eastAsia="Times New Roman" w:hAnsi="Calibri" w:cs="Times New Roman"/>
                <w:color w:val="auto"/>
                <w:sz w:val="14"/>
                <w:szCs w:val="14"/>
                <w:bdr w:val="none" w:sz="0" w:space="0" w:color="auto"/>
                <w:lang w:eastAsia="it-IT"/>
              </w:rPr>
              <w:t> </w:t>
            </w:r>
          </w:p>
        </w:tc>
      </w:tr>
      <w:tr w:rsidR="006A0D3A" w:rsidRPr="006A0D3A" w:rsidTr="006A0D3A">
        <w:trPr>
          <w:trHeight w:val="300"/>
        </w:trPr>
        <w:tc>
          <w:tcPr>
            <w:tcW w:w="0" w:type="auto"/>
            <w:tcBorders>
              <w:top w:val="nil"/>
              <w:left w:val="nil"/>
              <w:bottom w:val="nil"/>
              <w:right w:val="nil"/>
            </w:tcBorders>
            <w:shd w:val="clear" w:color="auto" w:fill="auto"/>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70</w:t>
            </w:r>
          </w:p>
        </w:tc>
        <w:tc>
          <w:tcPr>
            <w:tcW w:w="0" w:type="auto"/>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6A0D3A">
              <w:rPr>
                <w:rFonts w:ascii="Calibri" w:eastAsia="Times New Roman" w:hAnsi="Calibri" w:cs="Times New Roman"/>
                <w:b/>
                <w:bCs/>
                <w:color w:val="auto"/>
                <w:sz w:val="14"/>
                <w:szCs w:val="14"/>
                <w:bdr w:val="none" w:sz="0" w:space="0" w:color="auto"/>
                <w:lang w:eastAsia="it-IT"/>
              </w:rPr>
              <w:t>11.727.044,30</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6A0D3A" w:rsidRPr="006A0D3A" w:rsidRDefault="006A0D3A" w:rsidP="006A0D3A">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6A0D3A">
              <w:rPr>
                <w:rFonts w:ascii="Calibri" w:eastAsia="Times New Roman" w:hAnsi="Calibri" w:cs="Times New Roman"/>
                <w:sz w:val="14"/>
                <w:szCs w:val="14"/>
                <w:bdr w:val="none" w:sz="0" w:space="0" w:color="auto"/>
                <w:lang w:eastAsia="it-IT"/>
              </w:rPr>
              <w:t> </w:t>
            </w:r>
          </w:p>
        </w:tc>
      </w:tr>
    </w:tbl>
    <w:p w:rsidR="006A0D3A" w:rsidRDefault="006A0D3A" w:rsidP="006A0D3A"/>
    <w:p w:rsidR="006A0D3A" w:rsidRDefault="006A0D3A" w:rsidP="006D28E5">
      <w:pPr>
        <w:pStyle w:val="Didascalia"/>
        <w:jc w:val="center"/>
        <w:rPr>
          <w:color w:val="auto"/>
        </w:rPr>
      </w:pPr>
      <w:r w:rsidRPr="006D28E5">
        <w:rPr>
          <w:color w:val="auto"/>
        </w:rPr>
        <w:t xml:space="preserve">Tabella </w:t>
      </w:r>
      <w:r w:rsidR="003C5FBF" w:rsidRPr="006D28E5">
        <w:rPr>
          <w:color w:val="auto"/>
        </w:rPr>
        <w:fldChar w:fldCharType="begin"/>
      </w:r>
      <w:r w:rsidRPr="006D28E5">
        <w:rPr>
          <w:color w:val="auto"/>
        </w:rPr>
        <w:instrText xml:space="preserve"> SEQ Tabella \* ARABIC </w:instrText>
      </w:r>
      <w:r w:rsidR="003C5FBF" w:rsidRPr="006D28E5">
        <w:rPr>
          <w:color w:val="auto"/>
        </w:rPr>
        <w:fldChar w:fldCharType="separate"/>
      </w:r>
      <w:r w:rsidR="004D39ED">
        <w:rPr>
          <w:noProof/>
          <w:color w:val="auto"/>
        </w:rPr>
        <w:t>25</w:t>
      </w:r>
      <w:r w:rsidR="003C5FBF" w:rsidRPr="006D28E5">
        <w:rPr>
          <w:color w:val="auto"/>
        </w:rPr>
        <w:fldChar w:fldCharType="end"/>
      </w:r>
      <w:r w:rsidRPr="006D28E5">
        <w:rPr>
          <w:color w:val="auto"/>
        </w:rPr>
        <w:t xml:space="preserve"> </w:t>
      </w:r>
      <w:r w:rsidR="006D28E5" w:rsidRPr="006D28E5">
        <w:rPr>
          <w:color w:val="auto"/>
        </w:rPr>
        <w:t xml:space="preserve">Elenco </w:t>
      </w:r>
      <w:r w:rsidRPr="006D28E5">
        <w:rPr>
          <w:color w:val="auto"/>
        </w:rPr>
        <w:t xml:space="preserve">pratiche da istruire frazione </w:t>
      </w:r>
      <w:r w:rsidR="006D28E5">
        <w:rPr>
          <w:color w:val="auto"/>
        </w:rPr>
        <w:t>Pagliare di Sassa</w:t>
      </w:r>
    </w:p>
    <w:p w:rsidR="000A2840" w:rsidRDefault="000A2840" w:rsidP="000A2840"/>
    <w:p w:rsidR="000A2840" w:rsidRDefault="000A2840" w:rsidP="000A2840">
      <w:pPr>
        <w:pStyle w:val="Sottotitolo"/>
        <w:rPr>
          <w:rFonts w:asciiTheme="minorHAnsi" w:hAnsiTheme="minorHAnsi"/>
          <w:b/>
          <w:color w:val="auto"/>
          <w:u w:val="single"/>
        </w:rPr>
      </w:pPr>
      <w:r w:rsidRPr="000A2840">
        <w:rPr>
          <w:rFonts w:asciiTheme="minorHAnsi" w:hAnsiTheme="minorHAnsi"/>
          <w:b/>
          <w:color w:val="auto"/>
          <w:u w:val="single"/>
        </w:rPr>
        <w:t>PALOMBAIA DI SASSA</w:t>
      </w:r>
    </w:p>
    <w:p w:rsidR="000A2840" w:rsidRDefault="000A2840" w:rsidP="000A2840"/>
    <w:tbl>
      <w:tblPr>
        <w:tblW w:w="0" w:type="auto"/>
        <w:tblInd w:w="57" w:type="dxa"/>
        <w:tblCellMar>
          <w:left w:w="70" w:type="dxa"/>
          <w:right w:w="70" w:type="dxa"/>
        </w:tblCellMar>
        <w:tblLook w:val="04A0"/>
      </w:tblPr>
      <w:tblGrid>
        <w:gridCol w:w="372"/>
        <w:gridCol w:w="975"/>
        <w:gridCol w:w="986"/>
        <w:gridCol w:w="780"/>
        <w:gridCol w:w="1203"/>
        <w:gridCol w:w="848"/>
        <w:gridCol w:w="781"/>
        <w:gridCol w:w="808"/>
        <w:gridCol w:w="652"/>
        <w:gridCol w:w="530"/>
        <w:gridCol w:w="488"/>
        <w:gridCol w:w="537"/>
        <w:gridCol w:w="755"/>
      </w:tblGrid>
      <w:tr w:rsidR="000A2840" w:rsidRPr="000A2840" w:rsidTr="004D39ED">
        <w:trPr>
          <w:trHeight w:val="300"/>
          <w:tblHeader/>
        </w:trPr>
        <w:tc>
          <w:tcPr>
            <w:tcW w:w="0" w:type="auto"/>
            <w:tcBorders>
              <w:top w:val="nil"/>
              <w:left w:val="nil"/>
              <w:bottom w:val="nil"/>
              <w:right w:val="nil"/>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0A2840">
              <w:rPr>
                <w:rFonts w:ascii="Calibri" w:eastAsia="Times New Roman" w:hAnsi="Calibri" w:cs="Times New Roman"/>
                <w:b/>
                <w:bCs/>
                <w:color w:val="auto"/>
                <w:sz w:val="20"/>
                <w:szCs w:val="20"/>
                <w:bdr w:val="none" w:sz="0" w:space="0" w:color="auto"/>
                <w:lang w:eastAsia="it-IT"/>
              </w:rPr>
              <w:t>CENTRO STORICO - PALOMBAIA DI SASSA</w:t>
            </w:r>
          </w:p>
        </w:tc>
      </w:tr>
      <w:tr w:rsidR="000A2840" w:rsidRPr="000A2840" w:rsidTr="004D39ED">
        <w:trPr>
          <w:trHeight w:val="765"/>
          <w:tblHeader/>
        </w:trPr>
        <w:tc>
          <w:tcPr>
            <w:tcW w:w="0" w:type="auto"/>
            <w:tcBorders>
              <w:top w:val="nil"/>
              <w:left w:val="nil"/>
              <w:bottom w:val="nil"/>
              <w:right w:val="nil"/>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8"/>
                <w:szCs w:val="18"/>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Punteggio Totale</w:t>
            </w:r>
          </w:p>
        </w:tc>
      </w:tr>
      <w:tr w:rsidR="000A2840" w:rsidRPr="000A2840" w:rsidTr="004D39ED">
        <w:trPr>
          <w:trHeight w:val="1290"/>
        </w:trPr>
        <w:tc>
          <w:tcPr>
            <w:tcW w:w="0" w:type="auto"/>
            <w:tcBorders>
              <w:top w:val="single" w:sz="4" w:space="0" w:color="auto"/>
              <w:left w:val="single" w:sz="4" w:space="0" w:color="auto"/>
              <w:bottom w:val="single" w:sz="4" w:space="0" w:color="auto"/>
              <w:right w:val="single" w:sz="4" w:space="0" w:color="auto"/>
            </w:tcBorders>
            <w:shd w:val="clear" w:color="000000" w:fill="B8CCE4"/>
            <w:noWrap/>
            <w:textDirection w:val="btLr"/>
            <w:vAlign w:val="center"/>
            <w:hideMark/>
          </w:tcPr>
          <w:p w:rsidR="000A2840" w:rsidRPr="000A2840" w:rsidRDefault="000A2840"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0A2840">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0A2840">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AQ-BCE-11628</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19/01/2011</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92.024,88</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100,00</w:t>
            </w:r>
          </w:p>
        </w:tc>
      </w:tr>
      <w:tr w:rsidR="000A2840" w:rsidRPr="000A2840" w:rsidTr="004D39ED">
        <w:trPr>
          <w:trHeight w:val="315"/>
        </w:trPr>
        <w:tc>
          <w:tcPr>
            <w:tcW w:w="0" w:type="auto"/>
            <w:tcBorders>
              <w:top w:val="nil"/>
              <w:left w:val="nil"/>
              <w:bottom w:val="nil"/>
              <w:right w:val="nil"/>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92.024,88</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r>
      <w:tr w:rsidR="000A2840" w:rsidRPr="000A2840" w:rsidTr="004D39ED">
        <w:trPr>
          <w:trHeight w:val="1470"/>
        </w:trPr>
        <w:tc>
          <w:tcPr>
            <w:tcW w:w="0" w:type="auto"/>
            <w:tcBorders>
              <w:top w:val="single" w:sz="4" w:space="0" w:color="auto"/>
              <w:left w:val="single" w:sz="4" w:space="0" w:color="auto"/>
              <w:bottom w:val="single" w:sz="4" w:space="0" w:color="auto"/>
              <w:right w:val="single" w:sz="4" w:space="0" w:color="auto"/>
            </w:tcBorders>
            <w:shd w:val="clear" w:color="000000" w:fill="D7E4BC"/>
            <w:noWrap/>
            <w:textDirection w:val="btLr"/>
            <w:vAlign w:val="center"/>
            <w:hideMark/>
          </w:tcPr>
          <w:p w:rsidR="000A2840" w:rsidRPr="000A2840" w:rsidRDefault="000A2840"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0A2840">
              <w:rPr>
                <w:rFonts w:ascii="Calibri" w:eastAsia="Times New Roman" w:hAnsi="Calibri" w:cs="Times New Roman"/>
                <w:b/>
                <w:bCs/>
                <w:color w:val="FF0000"/>
                <w:sz w:val="18"/>
                <w:szCs w:val="18"/>
                <w:bdr w:val="none" w:sz="0" w:space="0" w:color="auto"/>
                <w:lang w:eastAsia="it-IT"/>
              </w:rPr>
              <w:lastRenderedPageBreak/>
              <w:t>31/</w:t>
            </w:r>
            <w:r w:rsidR="000F1527">
              <w:rPr>
                <w:rFonts w:ascii="Calibri" w:eastAsia="Times New Roman" w:hAnsi="Calibri" w:cs="Times New Roman"/>
                <w:b/>
                <w:bCs/>
                <w:color w:val="FF0000"/>
                <w:sz w:val="18"/>
                <w:szCs w:val="18"/>
                <w:bdr w:val="none" w:sz="0" w:space="0" w:color="auto"/>
                <w:lang w:eastAsia="it-IT"/>
              </w:rPr>
              <w:t>03</w:t>
            </w:r>
            <w:r w:rsidRPr="000A2840">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AQ-BCE-19420</w:t>
            </w:r>
          </w:p>
        </w:tc>
        <w:tc>
          <w:tcPr>
            <w:tcW w:w="0" w:type="auto"/>
            <w:tcBorders>
              <w:top w:val="single" w:sz="4" w:space="0" w:color="auto"/>
              <w:left w:val="nil"/>
              <w:bottom w:val="single" w:sz="4" w:space="0" w:color="auto"/>
              <w:right w:val="nil"/>
            </w:tcBorders>
            <w:shd w:val="clear" w:color="000000" w:fill="FFFFFF"/>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Arial" w:eastAsia="Times New Roman" w:hAnsi="Arial" w:cs="Arial"/>
                <w:sz w:val="14"/>
                <w:szCs w:val="14"/>
                <w:bdr w:val="none" w:sz="0" w:space="0" w:color="auto"/>
                <w:lang w:eastAsia="it-IT"/>
              </w:rPr>
            </w:pPr>
            <w:r w:rsidRPr="000A2840">
              <w:rPr>
                <w:rFonts w:ascii="Arial" w:eastAsia="Times New Roman" w:hAnsi="Arial" w:cs="Arial"/>
                <w:sz w:val="14"/>
                <w:szCs w:val="14"/>
                <w:bdr w:val="none" w:sz="0" w:space="0" w:color="auto"/>
                <w:lang w:eastAsia="it-IT"/>
              </w:rPr>
              <w:t>03/05/2012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1</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449.091,08</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50,00</w:t>
            </w:r>
          </w:p>
        </w:tc>
      </w:tr>
      <w:tr w:rsidR="000A2840" w:rsidRPr="000A2840" w:rsidTr="004D39ED">
        <w:trPr>
          <w:trHeight w:val="300"/>
        </w:trPr>
        <w:tc>
          <w:tcPr>
            <w:tcW w:w="0" w:type="auto"/>
            <w:tcBorders>
              <w:top w:val="nil"/>
              <w:left w:val="nil"/>
              <w:bottom w:val="nil"/>
              <w:right w:val="nil"/>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single" w:sz="4" w:space="0" w:color="auto"/>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449.091,08</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A2840">
              <w:rPr>
                <w:rFonts w:ascii="Calibri" w:eastAsia="Times New Roman" w:hAnsi="Calibri" w:cs="Times New Roman"/>
                <w:color w:val="auto"/>
                <w:sz w:val="14"/>
                <w:szCs w:val="14"/>
                <w:bdr w:val="none" w:sz="0" w:space="0" w:color="auto"/>
                <w:lang w:eastAsia="it-IT"/>
              </w:rPr>
              <w:t> </w:t>
            </w:r>
          </w:p>
        </w:tc>
      </w:tr>
      <w:tr w:rsidR="000A2840" w:rsidRPr="000A2840" w:rsidTr="000A2840">
        <w:trPr>
          <w:trHeight w:val="300"/>
        </w:trPr>
        <w:tc>
          <w:tcPr>
            <w:tcW w:w="0" w:type="auto"/>
            <w:tcBorders>
              <w:top w:val="nil"/>
              <w:left w:val="nil"/>
              <w:bottom w:val="nil"/>
              <w:right w:val="nil"/>
            </w:tcBorders>
            <w:shd w:val="clear" w:color="auto" w:fill="auto"/>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000000" w:fill="D8D8D8"/>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000000" w:fill="D8D8D8"/>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A2840">
              <w:rPr>
                <w:rFonts w:ascii="Calibri" w:eastAsia="Times New Roman" w:hAnsi="Calibri" w:cs="Times New Roman"/>
                <w:b/>
                <w:bCs/>
                <w:color w:val="auto"/>
                <w:sz w:val="14"/>
                <w:szCs w:val="14"/>
                <w:bdr w:val="none" w:sz="0" w:space="0" w:color="auto"/>
                <w:lang w:eastAsia="it-IT"/>
              </w:rPr>
              <w:t>633.140,84</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0A2840" w:rsidRPr="000A2840" w:rsidRDefault="000A2840" w:rsidP="000A2840">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0A2840">
              <w:rPr>
                <w:rFonts w:ascii="Calibri" w:eastAsia="Times New Roman" w:hAnsi="Calibri" w:cs="Times New Roman"/>
                <w:sz w:val="14"/>
                <w:szCs w:val="14"/>
                <w:bdr w:val="none" w:sz="0" w:space="0" w:color="auto"/>
                <w:lang w:eastAsia="it-IT"/>
              </w:rPr>
              <w:t> </w:t>
            </w:r>
          </w:p>
        </w:tc>
      </w:tr>
    </w:tbl>
    <w:p w:rsidR="000A2840" w:rsidRDefault="000A2840" w:rsidP="000A2840">
      <w:pPr>
        <w:pStyle w:val="Didascalia"/>
      </w:pPr>
    </w:p>
    <w:p w:rsidR="003167BB" w:rsidRPr="004D39ED" w:rsidRDefault="000A2840" w:rsidP="004D39ED">
      <w:pPr>
        <w:pStyle w:val="Didascalia"/>
        <w:jc w:val="center"/>
        <w:rPr>
          <w:color w:val="auto"/>
        </w:rPr>
      </w:pPr>
      <w:r w:rsidRPr="00686AD3">
        <w:rPr>
          <w:color w:val="auto"/>
        </w:rPr>
        <w:t xml:space="preserve">Tabella </w:t>
      </w:r>
      <w:r w:rsidR="003C5FBF" w:rsidRPr="00686AD3">
        <w:rPr>
          <w:color w:val="auto"/>
        </w:rPr>
        <w:fldChar w:fldCharType="begin"/>
      </w:r>
      <w:r w:rsidRPr="00686AD3">
        <w:rPr>
          <w:color w:val="auto"/>
        </w:rPr>
        <w:instrText xml:space="preserve"> SEQ Tabella \* ARABIC </w:instrText>
      </w:r>
      <w:r w:rsidR="003C5FBF" w:rsidRPr="00686AD3">
        <w:rPr>
          <w:color w:val="auto"/>
        </w:rPr>
        <w:fldChar w:fldCharType="separate"/>
      </w:r>
      <w:r w:rsidR="004D39ED">
        <w:rPr>
          <w:noProof/>
          <w:color w:val="auto"/>
        </w:rPr>
        <w:t>26</w:t>
      </w:r>
      <w:r w:rsidR="003C5FBF" w:rsidRPr="00686AD3">
        <w:rPr>
          <w:color w:val="auto"/>
        </w:rPr>
        <w:fldChar w:fldCharType="end"/>
      </w:r>
      <w:r w:rsidRPr="00686AD3">
        <w:rPr>
          <w:color w:val="auto"/>
        </w:rPr>
        <w:t xml:space="preserve"> Elenco pratiche da istruire frazione P</w:t>
      </w:r>
      <w:r w:rsidR="00686AD3" w:rsidRPr="00686AD3">
        <w:rPr>
          <w:color w:val="auto"/>
        </w:rPr>
        <w:t>alombaia</w:t>
      </w:r>
      <w:r w:rsidRPr="00686AD3">
        <w:rPr>
          <w:color w:val="auto"/>
        </w:rPr>
        <w:t xml:space="preserve"> di Sassa</w:t>
      </w:r>
    </w:p>
    <w:p w:rsidR="00BD716E" w:rsidRDefault="00BD716E" w:rsidP="00BD716E">
      <w:pPr>
        <w:pStyle w:val="Sottotitolo"/>
        <w:rPr>
          <w:rFonts w:asciiTheme="minorHAnsi" w:hAnsiTheme="minorHAnsi"/>
          <w:b/>
          <w:color w:val="auto"/>
          <w:u w:val="single"/>
        </w:rPr>
      </w:pPr>
      <w:r w:rsidRPr="00BD716E">
        <w:rPr>
          <w:rFonts w:asciiTheme="minorHAnsi" w:hAnsiTheme="minorHAnsi"/>
          <w:b/>
          <w:color w:val="auto"/>
          <w:u w:val="single"/>
        </w:rPr>
        <w:t>PETTINO</w:t>
      </w:r>
    </w:p>
    <w:tbl>
      <w:tblPr>
        <w:tblW w:w="0" w:type="auto"/>
        <w:tblInd w:w="57" w:type="dxa"/>
        <w:tblCellMar>
          <w:left w:w="70" w:type="dxa"/>
          <w:right w:w="70" w:type="dxa"/>
        </w:tblCellMar>
        <w:tblLook w:val="04A0"/>
      </w:tblPr>
      <w:tblGrid>
        <w:gridCol w:w="372"/>
        <w:gridCol w:w="975"/>
        <w:gridCol w:w="979"/>
        <w:gridCol w:w="762"/>
        <w:gridCol w:w="1187"/>
        <w:gridCol w:w="835"/>
        <w:gridCol w:w="763"/>
        <w:gridCol w:w="902"/>
        <w:gridCol w:w="640"/>
        <w:gridCol w:w="530"/>
        <w:gridCol w:w="488"/>
        <w:gridCol w:w="537"/>
        <w:gridCol w:w="745"/>
      </w:tblGrid>
      <w:tr w:rsidR="00BD716E" w:rsidRPr="00BD716E" w:rsidTr="00BD716E">
        <w:trPr>
          <w:trHeight w:val="300"/>
          <w:tblHeader/>
        </w:trPr>
        <w:tc>
          <w:tcPr>
            <w:tcW w:w="0" w:type="auto"/>
            <w:tcBorders>
              <w:top w:val="nil"/>
              <w:left w:val="nil"/>
              <w:bottom w:val="nil"/>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BD716E">
              <w:rPr>
                <w:rFonts w:ascii="Calibri" w:eastAsia="Times New Roman" w:hAnsi="Calibri" w:cs="Times New Roman"/>
                <w:b/>
                <w:bCs/>
                <w:color w:val="auto"/>
                <w:sz w:val="20"/>
                <w:szCs w:val="20"/>
                <w:bdr w:val="none" w:sz="0" w:space="0" w:color="auto"/>
                <w:lang w:eastAsia="it-IT"/>
              </w:rPr>
              <w:t>CENTRO STORICO - PETTINO</w:t>
            </w:r>
          </w:p>
        </w:tc>
      </w:tr>
      <w:tr w:rsidR="00BD716E" w:rsidRPr="00BD716E" w:rsidTr="00BD716E">
        <w:trPr>
          <w:trHeight w:val="765"/>
          <w:tblHeader/>
        </w:trPr>
        <w:tc>
          <w:tcPr>
            <w:tcW w:w="0" w:type="auto"/>
            <w:tcBorders>
              <w:top w:val="nil"/>
              <w:left w:val="nil"/>
              <w:bottom w:val="nil"/>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Punteggio Totale</w:t>
            </w:r>
          </w:p>
        </w:tc>
      </w:tr>
      <w:tr w:rsidR="00BD716E" w:rsidRPr="00BD716E" w:rsidTr="00BD716E">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BD716E" w:rsidRPr="00BD716E" w:rsidRDefault="00BD716E"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BD716E">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BD716E">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AQ-BCE-19545</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21/06/2012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187.191,63</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100,00</w:t>
            </w:r>
          </w:p>
        </w:tc>
      </w:tr>
      <w:tr w:rsidR="00BD716E" w:rsidRPr="00BD716E" w:rsidTr="00BD716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AQ-BCE-15638</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05/08/2011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120.446,92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50,00</w:t>
            </w:r>
          </w:p>
        </w:tc>
      </w:tr>
      <w:tr w:rsidR="00BD716E" w:rsidRPr="00BD716E" w:rsidTr="00BD716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AQ-BCE-60883</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15/07/2014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364.084,83</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50,00</w:t>
            </w:r>
          </w:p>
        </w:tc>
      </w:tr>
      <w:tr w:rsidR="00BD716E" w:rsidRPr="00BD716E" w:rsidTr="00BD716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AQ-BCE-60884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15/07/2014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687.401,24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50,00</w:t>
            </w:r>
          </w:p>
        </w:tc>
      </w:tr>
      <w:tr w:rsidR="00BD716E" w:rsidRPr="00BD716E" w:rsidTr="00BD716E">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AQ-BCE-61022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30/07/2014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201.416,92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50,00</w:t>
            </w:r>
          </w:p>
        </w:tc>
      </w:tr>
      <w:tr w:rsidR="00BD716E" w:rsidRPr="00BD716E" w:rsidTr="00BD716E">
        <w:trPr>
          <w:trHeight w:val="300"/>
        </w:trPr>
        <w:tc>
          <w:tcPr>
            <w:tcW w:w="0" w:type="auto"/>
            <w:tcBorders>
              <w:top w:val="nil"/>
              <w:left w:val="nil"/>
              <w:bottom w:val="nil"/>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1.560.541,54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r>
      <w:tr w:rsidR="00BD716E" w:rsidRPr="00BD716E" w:rsidTr="00BD716E">
        <w:trPr>
          <w:trHeight w:val="78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BD716E" w:rsidRPr="00BD716E" w:rsidRDefault="00BD716E"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BD716E">
              <w:rPr>
                <w:rFonts w:ascii="Calibri" w:eastAsia="Times New Roman" w:hAnsi="Calibri" w:cs="Times New Roman"/>
                <w:b/>
                <w:bCs/>
                <w:color w:val="FF0000"/>
                <w:sz w:val="18"/>
                <w:szCs w:val="18"/>
                <w:bdr w:val="none" w:sz="0" w:space="0" w:color="auto"/>
                <w:lang w:eastAsia="it-IT"/>
              </w:rPr>
              <w:t>31/</w:t>
            </w:r>
            <w:r w:rsidR="000F1527">
              <w:rPr>
                <w:rFonts w:ascii="Calibri" w:eastAsia="Times New Roman" w:hAnsi="Calibri" w:cs="Times New Roman"/>
                <w:b/>
                <w:bCs/>
                <w:color w:val="FF0000"/>
                <w:sz w:val="18"/>
                <w:szCs w:val="18"/>
                <w:bdr w:val="none" w:sz="0" w:space="0" w:color="auto"/>
                <w:lang w:eastAsia="it-IT"/>
              </w:rPr>
              <w:t>03</w:t>
            </w:r>
            <w:r w:rsidRPr="00BD716E">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AQ-BCE-52745</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15</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908.352,22</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6,67</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13,33</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20,00</w:t>
            </w:r>
          </w:p>
        </w:tc>
      </w:tr>
      <w:tr w:rsidR="00BD716E" w:rsidRPr="00BD716E" w:rsidTr="00BD716E">
        <w:trPr>
          <w:trHeight w:val="61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AQ-BCE-60321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09/12/2013</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1.245.402,81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14,29</w:t>
            </w:r>
          </w:p>
        </w:tc>
      </w:tr>
      <w:tr w:rsidR="00BD716E" w:rsidRPr="00BD716E" w:rsidTr="00BD716E">
        <w:trPr>
          <w:trHeight w:val="300"/>
        </w:trPr>
        <w:tc>
          <w:tcPr>
            <w:tcW w:w="0" w:type="auto"/>
            <w:tcBorders>
              <w:top w:val="nil"/>
              <w:left w:val="nil"/>
              <w:bottom w:val="nil"/>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2.153.755,03</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r>
      <w:tr w:rsidR="00BD716E" w:rsidRPr="00BD716E" w:rsidTr="00BD716E">
        <w:trPr>
          <w:trHeight w:val="46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BD716E" w:rsidRPr="00BD716E" w:rsidRDefault="00BD716E"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BD716E">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BD716E">
              <w:rPr>
                <w:rFonts w:ascii="Calibri" w:eastAsia="Times New Roman" w:hAnsi="Calibri" w:cs="Times New Roman"/>
                <w:b/>
                <w:bCs/>
                <w:color w:val="FF0000"/>
                <w:sz w:val="18"/>
                <w:szCs w:val="18"/>
                <w:bdr w:val="none" w:sz="0" w:space="0" w:color="auto"/>
                <w:lang w:eastAsia="it-IT"/>
              </w:rPr>
              <w:t>/0</w:t>
            </w:r>
            <w:r w:rsidR="000F1527">
              <w:rPr>
                <w:rFonts w:ascii="Calibri" w:eastAsia="Times New Roman" w:hAnsi="Calibri" w:cs="Times New Roman"/>
                <w:b/>
                <w:bCs/>
                <w:color w:val="FF0000"/>
                <w:sz w:val="18"/>
                <w:szCs w:val="18"/>
                <w:bdr w:val="none" w:sz="0" w:space="0" w:color="auto"/>
                <w:lang w:eastAsia="it-IT"/>
              </w:rPr>
              <w:t>9</w:t>
            </w:r>
            <w:r w:rsidRPr="00BD716E">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AQ-BCE-18136</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08/11/2011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622.540,48</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r>
      <w:tr w:rsidR="00BD716E" w:rsidRPr="00BD716E" w:rsidTr="00BD716E">
        <w:trPr>
          <w:trHeight w:val="51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AQ-BCE-60891</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16/07/2014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462.512,17</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r>
      <w:tr w:rsidR="00BD716E" w:rsidRPr="00BD716E" w:rsidTr="00BD716E">
        <w:trPr>
          <w:trHeight w:val="6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AQ-BCE-61118</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29/07/2014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883</w:t>
            </w:r>
            <w:r w:rsidR="007D70C0">
              <w:rPr>
                <w:rFonts w:ascii="Calibri" w:eastAsia="Times New Roman" w:hAnsi="Calibri" w:cs="Times New Roman"/>
                <w:color w:val="auto"/>
                <w:sz w:val="14"/>
                <w:szCs w:val="14"/>
                <w:bdr w:val="none" w:sz="0" w:space="0" w:color="auto"/>
                <w:lang w:eastAsia="it-IT"/>
              </w:rPr>
              <w:t>.</w:t>
            </w:r>
            <w:r w:rsidRPr="00BD716E">
              <w:rPr>
                <w:rFonts w:ascii="Calibri" w:eastAsia="Times New Roman" w:hAnsi="Calibri" w:cs="Times New Roman"/>
                <w:color w:val="auto"/>
                <w:sz w:val="14"/>
                <w:szCs w:val="14"/>
                <w:bdr w:val="none" w:sz="0" w:space="0" w:color="auto"/>
                <w:lang w:eastAsia="it-IT"/>
              </w:rPr>
              <w:t>210,36</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0,00</w:t>
            </w:r>
          </w:p>
        </w:tc>
      </w:tr>
      <w:tr w:rsidR="00BD716E" w:rsidRPr="00BD716E" w:rsidTr="00BD716E">
        <w:trPr>
          <w:trHeight w:val="300"/>
        </w:trPr>
        <w:tc>
          <w:tcPr>
            <w:tcW w:w="0" w:type="auto"/>
            <w:tcBorders>
              <w:top w:val="nil"/>
              <w:left w:val="nil"/>
              <w:bottom w:val="nil"/>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1.968.263,01</w:t>
            </w:r>
          </w:p>
        </w:tc>
        <w:tc>
          <w:tcPr>
            <w:tcW w:w="0" w:type="auto"/>
            <w:tcBorders>
              <w:top w:val="nil"/>
              <w:left w:val="nil"/>
              <w:bottom w:val="single" w:sz="4" w:space="0" w:color="auto"/>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BD716E">
              <w:rPr>
                <w:rFonts w:ascii="Calibri" w:eastAsia="Times New Roman" w:hAnsi="Calibri" w:cs="Times New Roman"/>
                <w:color w:val="auto"/>
                <w:sz w:val="14"/>
                <w:szCs w:val="14"/>
                <w:bdr w:val="none" w:sz="0" w:space="0" w:color="auto"/>
                <w:lang w:eastAsia="it-IT"/>
              </w:rPr>
              <w:t> </w:t>
            </w:r>
          </w:p>
        </w:tc>
      </w:tr>
      <w:tr w:rsidR="00BD716E" w:rsidRPr="00BD716E" w:rsidTr="00BD716E">
        <w:trPr>
          <w:trHeight w:val="300"/>
        </w:trPr>
        <w:tc>
          <w:tcPr>
            <w:tcW w:w="0" w:type="auto"/>
            <w:tcBorders>
              <w:top w:val="nil"/>
              <w:left w:val="nil"/>
              <w:bottom w:val="nil"/>
              <w:right w:val="nil"/>
            </w:tcBorders>
            <w:shd w:val="clear" w:color="auto" w:fill="auto"/>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000000" w:fill="D8D8D8"/>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000000" w:fill="D8D8D8"/>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47</w:t>
            </w:r>
          </w:p>
        </w:tc>
        <w:tc>
          <w:tcPr>
            <w:tcW w:w="0" w:type="auto"/>
            <w:tcBorders>
              <w:top w:val="nil"/>
              <w:left w:val="nil"/>
              <w:bottom w:val="single" w:sz="4" w:space="0" w:color="auto"/>
              <w:right w:val="single" w:sz="4" w:space="0" w:color="auto"/>
            </w:tcBorders>
            <w:shd w:val="clear" w:color="000000" w:fill="D8D8D8"/>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BD716E">
              <w:rPr>
                <w:rFonts w:ascii="Calibri" w:eastAsia="Times New Roman" w:hAnsi="Calibri" w:cs="Times New Roman"/>
                <w:b/>
                <w:bCs/>
                <w:color w:val="auto"/>
                <w:sz w:val="14"/>
                <w:szCs w:val="14"/>
                <w:bdr w:val="none" w:sz="0" w:space="0" w:color="auto"/>
                <w:lang w:eastAsia="it-IT"/>
              </w:rPr>
              <w:t>5.682.559,58</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BD716E" w:rsidRPr="00BD716E" w:rsidRDefault="00BD716E" w:rsidP="00BD716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BD716E">
              <w:rPr>
                <w:rFonts w:ascii="Calibri" w:eastAsia="Times New Roman" w:hAnsi="Calibri" w:cs="Times New Roman"/>
                <w:sz w:val="14"/>
                <w:szCs w:val="14"/>
                <w:bdr w:val="none" w:sz="0" w:space="0" w:color="auto"/>
                <w:lang w:eastAsia="it-IT"/>
              </w:rPr>
              <w:t> </w:t>
            </w:r>
          </w:p>
        </w:tc>
      </w:tr>
    </w:tbl>
    <w:p w:rsidR="00BD716E" w:rsidRPr="00BD716E" w:rsidRDefault="00BD716E" w:rsidP="00BD716E">
      <w:pPr>
        <w:rPr>
          <w:color w:val="auto"/>
        </w:rPr>
      </w:pPr>
    </w:p>
    <w:p w:rsidR="00BD716E" w:rsidRDefault="00BD716E" w:rsidP="00BD716E">
      <w:pPr>
        <w:pStyle w:val="Didascalia"/>
        <w:jc w:val="center"/>
        <w:rPr>
          <w:color w:val="auto"/>
        </w:rPr>
      </w:pPr>
      <w:r w:rsidRPr="00BD716E">
        <w:rPr>
          <w:color w:val="auto"/>
        </w:rPr>
        <w:t xml:space="preserve">Tabella </w:t>
      </w:r>
      <w:r w:rsidR="003C5FBF" w:rsidRPr="00BD716E">
        <w:rPr>
          <w:color w:val="auto"/>
        </w:rPr>
        <w:fldChar w:fldCharType="begin"/>
      </w:r>
      <w:r w:rsidRPr="00BD716E">
        <w:rPr>
          <w:color w:val="auto"/>
        </w:rPr>
        <w:instrText xml:space="preserve"> SEQ Tabella \* ARABIC </w:instrText>
      </w:r>
      <w:r w:rsidR="003C5FBF" w:rsidRPr="00BD716E">
        <w:rPr>
          <w:color w:val="auto"/>
        </w:rPr>
        <w:fldChar w:fldCharType="separate"/>
      </w:r>
      <w:r w:rsidR="004D39ED">
        <w:rPr>
          <w:noProof/>
          <w:color w:val="auto"/>
        </w:rPr>
        <w:t>27</w:t>
      </w:r>
      <w:r w:rsidR="003C5FBF" w:rsidRPr="00BD716E">
        <w:rPr>
          <w:color w:val="auto"/>
        </w:rPr>
        <w:fldChar w:fldCharType="end"/>
      </w:r>
      <w:r w:rsidRPr="00BD716E">
        <w:rPr>
          <w:color w:val="auto"/>
        </w:rPr>
        <w:t xml:space="preserve"> Elenco pratiche da istr</w:t>
      </w:r>
      <w:r w:rsidRPr="00686AD3">
        <w:rPr>
          <w:color w:val="auto"/>
        </w:rPr>
        <w:t xml:space="preserve">uire frazione </w:t>
      </w:r>
      <w:r>
        <w:rPr>
          <w:color w:val="auto"/>
        </w:rPr>
        <w:t>Pettino</w:t>
      </w:r>
    </w:p>
    <w:p w:rsidR="00BD716E" w:rsidRDefault="00BD716E" w:rsidP="00BD716E">
      <w:pPr>
        <w:pStyle w:val="Didascalia"/>
      </w:pPr>
    </w:p>
    <w:p w:rsidR="004D39ED" w:rsidRPr="004D39ED" w:rsidRDefault="004D39ED" w:rsidP="004D39ED"/>
    <w:p w:rsidR="00C423DF" w:rsidRDefault="00FE6709" w:rsidP="003167BB">
      <w:pPr>
        <w:pStyle w:val="Sottotitolo"/>
        <w:rPr>
          <w:rFonts w:asciiTheme="minorHAnsi" w:hAnsiTheme="minorHAnsi"/>
          <w:b/>
          <w:color w:val="auto"/>
          <w:u w:val="single"/>
        </w:rPr>
      </w:pPr>
      <w:r w:rsidRPr="00FE6709">
        <w:rPr>
          <w:rFonts w:asciiTheme="minorHAnsi" w:hAnsiTheme="minorHAnsi"/>
          <w:b/>
          <w:color w:val="auto"/>
          <w:u w:val="single"/>
        </w:rPr>
        <w:lastRenderedPageBreak/>
        <w:t>POGGIO S.MARIA</w:t>
      </w:r>
    </w:p>
    <w:p w:rsidR="003167BB" w:rsidRPr="003167BB" w:rsidRDefault="003167BB" w:rsidP="003167BB"/>
    <w:tbl>
      <w:tblPr>
        <w:tblW w:w="0" w:type="auto"/>
        <w:tblInd w:w="57" w:type="dxa"/>
        <w:tblCellMar>
          <w:left w:w="70" w:type="dxa"/>
          <w:right w:w="70" w:type="dxa"/>
        </w:tblCellMar>
        <w:tblLook w:val="04A0"/>
      </w:tblPr>
      <w:tblGrid>
        <w:gridCol w:w="372"/>
        <w:gridCol w:w="975"/>
        <w:gridCol w:w="979"/>
        <w:gridCol w:w="762"/>
        <w:gridCol w:w="1187"/>
        <w:gridCol w:w="835"/>
        <w:gridCol w:w="763"/>
        <w:gridCol w:w="902"/>
        <w:gridCol w:w="640"/>
        <w:gridCol w:w="530"/>
        <w:gridCol w:w="488"/>
        <w:gridCol w:w="537"/>
        <w:gridCol w:w="745"/>
      </w:tblGrid>
      <w:tr w:rsidR="00C423DF" w:rsidRPr="00C423DF" w:rsidTr="00C423DF">
        <w:trPr>
          <w:trHeight w:val="300"/>
          <w:tblHeader/>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C423DF">
              <w:rPr>
                <w:rFonts w:ascii="Calibri" w:eastAsia="Times New Roman" w:hAnsi="Calibri" w:cs="Times New Roman"/>
                <w:b/>
                <w:bCs/>
                <w:color w:val="auto"/>
                <w:sz w:val="20"/>
                <w:szCs w:val="20"/>
                <w:bdr w:val="none" w:sz="0" w:space="0" w:color="auto"/>
                <w:lang w:eastAsia="it-IT"/>
              </w:rPr>
              <w:t>CENTRO STORICO - POGGIO SANTA MARIA</w:t>
            </w:r>
          </w:p>
        </w:tc>
      </w:tr>
      <w:tr w:rsidR="00C423DF" w:rsidRPr="00C423DF" w:rsidTr="00C423DF">
        <w:trPr>
          <w:trHeight w:val="765"/>
          <w:tblHeader/>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Punteggio Totale</w:t>
            </w:r>
          </w:p>
        </w:tc>
      </w:tr>
      <w:tr w:rsidR="00C423DF" w:rsidRPr="00C423DF" w:rsidTr="00C423DF">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C423DF" w:rsidRPr="00C423DF" w:rsidRDefault="00C423DF"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423DF">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C423DF">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AQ-BCE-19983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24/09/2012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81.242,36</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200,00</w:t>
            </w:r>
          </w:p>
        </w:tc>
      </w:tr>
      <w:tr w:rsidR="00C423DF" w:rsidRPr="00C423DF" w:rsidTr="00C423D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AQ-BCE-60092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25/07/2013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1.660.299,79</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57,14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75,00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132,14</w:t>
            </w:r>
          </w:p>
        </w:tc>
      </w:tr>
      <w:tr w:rsidR="00C423DF" w:rsidRPr="00C423DF" w:rsidTr="00C423D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AQ-BCE-20461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28/02/2013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141.963,77</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100,00</w:t>
            </w:r>
          </w:p>
        </w:tc>
      </w:tr>
      <w:tr w:rsidR="00C423DF" w:rsidRPr="00C423DF" w:rsidTr="00C423D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AQ-BCE-60676</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19/03/2014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1.312.603,35</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50,00</w:t>
            </w:r>
          </w:p>
        </w:tc>
      </w:tr>
      <w:tr w:rsidR="00C423DF" w:rsidRPr="00C423DF" w:rsidTr="00C423D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AQ-BCE-61010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29/07/2014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394.860,66</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50,00</w:t>
            </w:r>
          </w:p>
        </w:tc>
      </w:tr>
      <w:tr w:rsidR="00C423DF" w:rsidRPr="00C423DF" w:rsidTr="00C423DF">
        <w:trPr>
          <w:trHeight w:val="240"/>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3.590.969,93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r>
      <w:tr w:rsidR="00C423DF" w:rsidRPr="00C423DF" w:rsidTr="00C423DF">
        <w:trPr>
          <w:trHeight w:val="1335"/>
        </w:trPr>
        <w:tc>
          <w:tcPr>
            <w:tcW w:w="0" w:type="auto"/>
            <w:tcBorders>
              <w:top w:val="single" w:sz="4" w:space="0" w:color="auto"/>
              <w:left w:val="single" w:sz="4" w:space="0" w:color="auto"/>
              <w:bottom w:val="single" w:sz="4" w:space="0" w:color="auto"/>
              <w:right w:val="single" w:sz="4" w:space="0" w:color="auto"/>
            </w:tcBorders>
            <w:shd w:val="clear" w:color="000000" w:fill="D7E4BC"/>
            <w:noWrap/>
            <w:textDirection w:val="btLr"/>
            <w:vAlign w:val="center"/>
            <w:hideMark/>
          </w:tcPr>
          <w:p w:rsidR="00C423DF" w:rsidRPr="00C423DF" w:rsidRDefault="000F1527"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Pr>
                <w:rFonts w:ascii="Calibri" w:eastAsia="Times New Roman" w:hAnsi="Calibri" w:cs="Times New Roman"/>
                <w:b/>
                <w:bCs/>
                <w:color w:val="FF0000"/>
                <w:sz w:val="18"/>
                <w:szCs w:val="18"/>
                <w:bdr w:val="none" w:sz="0" w:space="0" w:color="auto"/>
                <w:lang w:eastAsia="it-IT"/>
              </w:rPr>
              <w:t>31/03</w:t>
            </w:r>
            <w:r w:rsidR="00C423DF" w:rsidRPr="00C423DF">
              <w:rPr>
                <w:rFonts w:ascii="Calibri" w:eastAsia="Times New Roman" w:hAnsi="Calibri" w:cs="Times New Roman"/>
                <w:b/>
                <w:bCs/>
                <w:color w:val="FF0000"/>
                <w:sz w:val="18"/>
                <w:szCs w:val="18"/>
                <w:bdr w:val="none" w:sz="0" w:space="0" w:color="auto"/>
                <w:lang w:eastAsia="it-IT"/>
              </w:rPr>
              <w:t>/201</w:t>
            </w:r>
            <w:r>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AQ-BCE-60587</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16/01/2014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19</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3.359.117,42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15,79</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15,79</w:t>
            </w:r>
          </w:p>
        </w:tc>
      </w:tr>
      <w:tr w:rsidR="00C423DF" w:rsidRPr="00C423DF" w:rsidTr="00C423DF">
        <w:trPr>
          <w:trHeight w:val="300"/>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3.359.117,42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r>
      <w:tr w:rsidR="00C423DF" w:rsidRPr="00C423DF" w:rsidTr="00C423DF">
        <w:trPr>
          <w:trHeight w:val="42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C423DF" w:rsidRPr="00C423DF" w:rsidRDefault="00C423DF"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423DF">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C423DF">
              <w:rPr>
                <w:rFonts w:ascii="Calibri" w:eastAsia="Times New Roman" w:hAnsi="Calibri" w:cs="Times New Roman"/>
                <w:b/>
                <w:bCs/>
                <w:color w:val="FF0000"/>
                <w:sz w:val="18"/>
                <w:szCs w:val="18"/>
                <w:bdr w:val="none" w:sz="0" w:space="0" w:color="auto"/>
                <w:lang w:eastAsia="it-IT"/>
              </w:rPr>
              <w:t>/0</w:t>
            </w:r>
            <w:r w:rsidR="000F1527">
              <w:rPr>
                <w:rFonts w:ascii="Calibri" w:eastAsia="Times New Roman" w:hAnsi="Calibri" w:cs="Times New Roman"/>
                <w:b/>
                <w:bCs/>
                <w:color w:val="FF0000"/>
                <w:sz w:val="18"/>
                <w:szCs w:val="18"/>
                <w:bdr w:val="none" w:sz="0" w:space="0" w:color="auto"/>
                <w:lang w:eastAsia="it-IT"/>
              </w:rPr>
              <w:t>9</w:t>
            </w:r>
            <w:r w:rsidRPr="00C423DF">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AQ-BCE-60717</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27/03/2014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1.153.738,19</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11,11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11,11</w:t>
            </w:r>
          </w:p>
        </w:tc>
      </w:tr>
      <w:tr w:rsidR="00C423DF" w:rsidRPr="00C423DF" w:rsidTr="00C423DF">
        <w:trPr>
          <w:trHeight w:val="49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AQ-BCE-60835</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19/06/2014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226.941,81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r>
      <w:tr w:rsidR="00C423DF" w:rsidRPr="00C423DF" w:rsidTr="00C423DF">
        <w:trPr>
          <w:trHeight w:val="49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AQ-BCE-60836</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19/06/2014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99.925,31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r>
      <w:tr w:rsidR="00C423DF" w:rsidRPr="00C423DF" w:rsidTr="00C423DF">
        <w:trPr>
          <w:trHeight w:val="300"/>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1.480.605,31</w:t>
            </w:r>
          </w:p>
        </w:tc>
        <w:tc>
          <w:tcPr>
            <w:tcW w:w="0" w:type="auto"/>
            <w:tcBorders>
              <w:top w:val="nil"/>
              <w:left w:val="nil"/>
              <w:bottom w:val="single" w:sz="4" w:space="0" w:color="auto"/>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r>
      <w:tr w:rsidR="00C423DF" w:rsidRPr="00C423DF" w:rsidTr="00C423DF">
        <w:trPr>
          <w:trHeight w:val="300"/>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000000" w:fill="D8D8D8"/>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48</w:t>
            </w:r>
          </w:p>
        </w:tc>
        <w:tc>
          <w:tcPr>
            <w:tcW w:w="0" w:type="auto"/>
            <w:tcBorders>
              <w:top w:val="nil"/>
              <w:left w:val="nil"/>
              <w:bottom w:val="single" w:sz="4" w:space="0" w:color="auto"/>
              <w:right w:val="single" w:sz="4" w:space="0" w:color="auto"/>
            </w:tcBorders>
            <w:shd w:val="clear" w:color="000000" w:fill="D8D8D8"/>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000000" w:fill="D8D8D8"/>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8.430.692,66</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tc>
      </w:tr>
    </w:tbl>
    <w:p w:rsidR="00C423DF" w:rsidRDefault="00C423DF" w:rsidP="00FE6709"/>
    <w:p w:rsidR="00C423DF" w:rsidRDefault="00C423DF" w:rsidP="00C423DF">
      <w:pPr>
        <w:pStyle w:val="Didascalia"/>
        <w:jc w:val="center"/>
        <w:rPr>
          <w:color w:val="auto"/>
        </w:rPr>
      </w:pPr>
      <w:r w:rsidRPr="00C423DF">
        <w:rPr>
          <w:color w:val="auto"/>
        </w:rPr>
        <w:t xml:space="preserve">Tabella </w:t>
      </w:r>
      <w:r w:rsidR="003C5FBF" w:rsidRPr="00C423DF">
        <w:rPr>
          <w:color w:val="auto"/>
        </w:rPr>
        <w:fldChar w:fldCharType="begin"/>
      </w:r>
      <w:r w:rsidRPr="00C423DF">
        <w:rPr>
          <w:color w:val="auto"/>
        </w:rPr>
        <w:instrText xml:space="preserve"> SEQ Tabella \* ARABIC </w:instrText>
      </w:r>
      <w:r w:rsidR="003C5FBF" w:rsidRPr="00C423DF">
        <w:rPr>
          <w:color w:val="auto"/>
        </w:rPr>
        <w:fldChar w:fldCharType="separate"/>
      </w:r>
      <w:r w:rsidR="004D39ED">
        <w:rPr>
          <w:noProof/>
          <w:color w:val="auto"/>
        </w:rPr>
        <w:t>28</w:t>
      </w:r>
      <w:r w:rsidR="003C5FBF" w:rsidRPr="00C423DF">
        <w:rPr>
          <w:color w:val="auto"/>
        </w:rPr>
        <w:fldChar w:fldCharType="end"/>
      </w:r>
      <w:r w:rsidRPr="00C423DF">
        <w:rPr>
          <w:color w:val="auto"/>
        </w:rPr>
        <w:t xml:space="preserve"> </w:t>
      </w:r>
      <w:r w:rsidRPr="00BD716E">
        <w:rPr>
          <w:color w:val="auto"/>
        </w:rPr>
        <w:t>Elenco pratiche da istr</w:t>
      </w:r>
      <w:r w:rsidRPr="00686AD3">
        <w:rPr>
          <w:color w:val="auto"/>
        </w:rPr>
        <w:t xml:space="preserve">uire frazione </w:t>
      </w:r>
      <w:r>
        <w:rPr>
          <w:color w:val="auto"/>
        </w:rPr>
        <w:t>Poggio Santa Maria</w:t>
      </w:r>
    </w:p>
    <w:p w:rsidR="00C423DF" w:rsidRDefault="00C423DF" w:rsidP="00C423DF"/>
    <w:p w:rsidR="00C423DF" w:rsidRDefault="00C423DF" w:rsidP="00EB4833">
      <w:pPr>
        <w:pStyle w:val="Sottotitolo"/>
        <w:rPr>
          <w:rFonts w:asciiTheme="minorHAnsi" w:hAnsiTheme="minorHAnsi"/>
          <w:b/>
          <w:color w:val="auto"/>
          <w:u w:val="single"/>
        </w:rPr>
      </w:pPr>
      <w:r w:rsidRPr="00EB4833">
        <w:rPr>
          <w:rFonts w:asciiTheme="minorHAnsi" w:hAnsiTheme="minorHAnsi"/>
          <w:b/>
          <w:color w:val="auto"/>
          <w:u w:val="single"/>
        </w:rPr>
        <w:t>POZZA DI PRETURO</w:t>
      </w:r>
    </w:p>
    <w:p w:rsidR="00EB4833" w:rsidRPr="00EB4833" w:rsidRDefault="00EB4833" w:rsidP="00EB4833"/>
    <w:tbl>
      <w:tblPr>
        <w:tblW w:w="0" w:type="auto"/>
        <w:tblInd w:w="57" w:type="dxa"/>
        <w:tblCellMar>
          <w:left w:w="70" w:type="dxa"/>
          <w:right w:w="70" w:type="dxa"/>
        </w:tblCellMar>
        <w:tblLook w:val="04A0"/>
      </w:tblPr>
      <w:tblGrid>
        <w:gridCol w:w="372"/>
        <w:gridCol w:w="975"/>
        <w:gridCol w:w="979"/>
        <w:gridCol w:w="762"/>
        <w:gridCol w:w="1187"/>
        <w:gridCol w:w="835"/>
        <w:gridCol w:w="763"/>
        <w:gridCol w:w="902"/>
        <w:gridCol w:w="640"/>
        <w:gridCol w:w="530"/>
        <w:gridCol w:w="488"/>
        <w:gridCol w:w="537"/>
        <w:gridCol w:w="745"/>
      </w:tblGrid>
      <w:tr w:rsidR="00C423DF" w:rsidRPr="00C423DF" w:rsidTr="00EB4833">
        <w:trPr>
          <w:trHeight w:val="300"/>
          <w:tblHeader/>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20"/>
                <w:szCs w:val="20"/>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C423DF">
              <w:rPr>
                <w:rFonts w:ascii="Calibri" w:eastAsia="Times New Roman" w:hAnsi="Calibri" w:cs="Times New Roman"/>
                <w:b/>
                <w:bCs/>
                <w:color w:val="auto"/>
                <w:sz w:val="20"/>
                <w:szCs w:val="20"/>
                <w:bdr w:val="none" w:sz="0" w:space="0" w:color="auto"/>
                <w:lang w:eastAsia="it-IT"/>
              </w:rPr>
              <w:t>CENTRO STORICO - POZZA</w:t>
            </w:r>
          </w:p>
        </w:tc>
      </w:tr>
      <w:tr w:rsidR="00C423DF" w:rsidRPr="00C423DF" w:rsidTr="00EB4833">
        <w:trPr>
          <w:trHeight w:val="765"/>
          <w:tblHeader/>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Punteggio Totale</w:t>
            </w:r>
          </w:p>
        </w:tc>
      </w:tr>
      <w:tr w:rsidR="00EB4833" w:rsidRPr="00C423DF" w:rsidTr="00C423DF">
        <w:trPr>
          <w:trHeight w:val="66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bottom"/>
            <w:hideMark/>
          </w:tcPr>
          <w:p w:rsidR="00C423DF" w:rsidRPr="00C423DF" w:rsidRDefault="00C423DF"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423DF">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C423DF">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AQ-BCE-19152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24/04/2012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234.070,52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100,00</w:t>
            </w:r>
          </w:p>
        </w:tc>
      </w:tr>
      <w:tr w:rsidR="00EB4833" w:rsidRPr="00C423DF" w:rsidTr="00C423DF">
        <w:trPr>
          <w:trHeight w:val="61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AQ-BCE-60873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09/07/2014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1.564.142,08</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15,38</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15,38</w:t>
            </w:r>
          </w:p>
        </w:tc>
      </w:tr>
      <w:tr w:rsidR="00EB4833" w:rsidRPr="00C423DF" w:rsidTr="00C423DF">
        <w:trPr>
          <w:trHeight w:val="300"/>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1.798.212,60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r>
      <w:tr w:rsidR="00EB4833" w:rsidRPr="00C423DF" w:rsidTr="00C423DF">
        <w:trPr>
          <w:trHeight w:val="1365"/>
        </w:trPr>
        <w:tc>
          <w:tcPr>
            <w:tcW w:w="0" w:type="auto"/>
            <w:tcBorders>
              <w:top w:val="single" w:sz="4" w:space="0" w:color="auto"/>
              <w:left w:val="single" w:sz="4" w:space="0" w:color="auto"/>
              <w:bottom w:val="single" w:sz="4" w:space="0" w:color="auto"/>
              <w:right w:val="single" w:sz="4" w:space="0" w:color="auto"/>
            </w:tcBorders>
            <w:shd w:val="clear" w:color="000000" w:fill="D7E4BC"/>
            <w:noWrap/>
            <w:textDirection w:val="btLr"/>
            <w:vAlign w:val="center"/>
            <w:hideMark/>
          </w:tcPr>
          <w:p w:rsidR="00C423DF" w:rsidRPr="00C423DF" w:rsidRDefault="00C423DF"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423DF">
              <w:rPr>
                <w:rFonts w:ascii="Calibri" w:eastAsia="Times New Roman" w:hAnsi="Calibri" w:cs="Times New Roman"/>
                <w:b/>
                <w:bCs/>
                <w:color w:val="FF0000"/>
                <w:sz w:val="18"/>
                <w:szCs w:val="18"/>
                <w:bdr w:val="none" w:sz="0" w:space="0" w:color="auto"/>
                <w:lang w:eastAsia="it-IT"/>
              </w:rPr>
              <w:lastRenderedPageBreak/>
              <w:t>31/</w:t>
            </w:r>
            <w:r w:rsidR="000F1527">
              <w:rPr>
                <w:rFonts w:ascii="Calibri" w:eastAsia="Times New Roman" w:hAnsi="Calibri" w:cs="Times New Roman"/>
                <w:b/>
                <w:bCs/>
                <w:color w:val="FF0000"/>
                <w:sz w:val="18"/>
                <w:szCs w:val="18"/>
                <w:bdr w:val="none" w:sz="0" w:space="0" w:color="auto"/>
                <w:lang w:eastAsia="it-IT"/>
              </w:rPr>
              <w:t>0</w:t>
            </w:r>
            <w:r w:rsidRPr="00C423DF">
              <w:rPr>
                <w:rFonts w:ascii="Calibri" w:eastAsia="Times New Roman" w:hAnsi="Calibri" w:cs="Times New Roman"/>
                <w:b/>
                <w:bCs/>
                <w:color w:val="FF0000"/>
                <w:sz w:val="18"/>
                <w:szCs w:val="18"/>
                <w:bdr w:val="none" w:sz="0" w:space="0" w:color="auto"/>
                <w:lang w:eastAsia="it-IT"/>
              </w:rPr>
              <w:t>3/201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AQ-BCE-61043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10/12/2014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2.984.946,85</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8,33</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8,33</w:t>
            </w:r>
          </w:p>
        </w:tc>
      </w:tr>
      <w:tr w:rsidR="00EB4833" w:rsidRPr="00C423DF" w:rsidTr="00C423DF">
        <w:trPr>
          <w:trHeight w:val="300"/>
        </w:trPr>
        <w:tc>
          <w:tcPr>
            <w:tcW w:w="0" w:type="auto"/>
            <w:tcBorders>
              <w:top w:val="nil"/>
              <w:left w:val="nil"/>
              <w:bottom w:val="nil"/>
              <w:right w:val="single" w:sz="4" w:space="0" w:color="auto"/>
            </w:tcBorders>
            <w:shd w:val="clear" w:color="auto" w:fill="auto"/>
            <w:noWrap/>
            <w:textDirection w:val="btLr"/>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r w:rsidRPr="00C423DF">
              <w:rPr>
                <w:rFonts w:ascii="Calibri" w:eastAsia="Times New Roman" w:hAnsi="Calibri" w:cs="Times New Roman"/>
                <w:b/>
                <w:bCs/>
                <w:color w:val="FF0000"/>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2.984.946,85</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r>
      <w:tr w:rsidR="00EB4833" w:rsidRPr="00C423DF" w:rsidTr="00C423DF">
        <w:trPr>
          <w:trHeight w:val="1350"/>
        </w:trPr>
        <w:tc>
          <w:tcPr>
            <w:tcW w:w="0" w:type="auto"/>
            <w:tcBorders>
              <w:top w:val="single" w:sz="4" w:space="0" w:color="auto"/>
              <w:left w:val="single" w:sz="4" w:space="0" w:color="auto"/>
              <w:bottom w:val="single" w:sz="4" w:space="0" w:color="auto"/>
              <w:right w:val="single" w:sz="4" w:space="0" w:color="auto"/>
            </w:tcBorders>
            <w:shd w:val="clear" w:color="000000" w:fill="FCD5B4"/>
            <w:noWrap/>
            <w:textDirection w:val="btLr"/>
            <w:vAlign w:val="center"/>
            <w:hideMark/>
          </w:tcPr>
          <w:p w:rsidR="00C423DF" w:rsidRPr="00C423DF" w:rsidRDefault="00C423DF"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423DF">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C423DF">
              <w:rPr>
                <w:rFonts w:ascii="Calibri" w:eastAsia="Times New Roman" w:hAnsi="Calibri" w:cs="Times New Roman"/>
                <w:b/>
                <w:bCs/>
                <w:color w:val="FF0000"/>
                <w:sz w:val="18"/>
                <w:szCs w:val="18"/>
                <w:bdr w:val="none" w:sz="0" w:space="0" w:color="auto"/>
                <w:lang w:eastAsia="it-IT"/>
              </w:rPr>
              <w:t>/</w:t>
            </w:r>
            <w:r w:rsidR="000F1527">
              <w:rPr>
                <w:rFonts w:ascii="Calibri" w:eastAsia="Times New Roman" w:hAnsi="Calibri" w:cs="Times New Roman"/>
                <w:b/>
                <w:bCs/>
                <w:color w:val="FF0000"/>
                <w:sz w:val="18"/>
                <w:szCs w:val="18"/>
                <w:bdr w:val="none" w:sz="0" w:space="0" w:color="auto"/>
                <w:lang w:eastAsia="it-IT"/>
              </w:rPr>
              <w:t>09</w:t>
            </w:r>
            <w:r w:rsidRPr="00C423DF">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AQ-BCE-60774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22/04/2014</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996.989,85</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0,00</w:t>
            </w:r>
          </w:p>
        </w:tc>
      </w:tr>
      <w:tr w:rsidR="00EB4833" w:rsidRPr="00C423DF" w:rsidTr="00EB4833">
        <w:trPr>
          <w:trHeight w:val="300"/>
        </w:trPr>
        <w:tc>
          <w:tcPr>
            <w:tcW w:w="0" w:type="auto"/>
            <w:tcBorders>
              <w:top w:val="nil"/>
              <w:left w:val="nil"/>
              <w:bottom w:val="nil"/>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996.989,85</w:t>
            </w:r>
          </w:p>
        </w:tc>
        <w:tc>
          <w:tcPr>
            <w:tcW w:w="0" w:type="auto"/>
            <w:tcBorders>
              <w:top w:val="nil"/>
              <w:left w:val="nil"/>
              <w:bottom w:val="single" w:sz="4" w:space="0" w:color="auto"/>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23DF" w:rsidRPr="00C423DF" w:rsidRDefault="00C423DF"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23DF">
              <w:rPr>
                <w:rFonts w:ascii="Calibri" w:eastAsia="Times New Roman" w:hAnsi="Calibri" w:cs="Times New Roman"/>
                <w:color w:val="auto"/>
                <w:sz w:val="14"/>
                <w:szCs w:val="14"/>
                <w:bdr w:val="none" w:sz="0" w:space="0" w:color="auto"/>
                <w:lang w:eastAsia="it-IT"/>
              </w:rPr>
              <w:t> </w:t>
            </w:r>
          </w:p>
        </w:tc>
      </w:tr>
      <w:tr w:rsidR="00EB4833" w:rsidRPr="00C423DF" w:rsidTr="00EB4833">
        <w:trPr>
          <w:trHeight w:val="300"/>
        </w:trPr>
        <w:tc>
          <w:tcPr>
            <w:tcW w:w="0" w:type="auto"/>
            <w:tcBorders>
              <w:top w:val="nil"/>
              <w:left w:val="nil"/>
              <w:bottom w:val="nil"/>
              <w:right w:val="nil"/>
            </w:tcBorders>
            <w:shd w:val="clear" w:color="auto" w:fill="auto"/>
            <w:noWrap/>
            <w:vAlign w:val="bottom"/>
            <w:hideMark/>
          </w:tcPr>
          <w:p w:rsidR="00EB4833" w:rsidRPr="00C423DF" w:rsidRDefault="00EB4833"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auto"/>
            </w:tcBorders>
            <w:shd w:val="pct15" w:color="auto" w:fill="auto"/>
            <w:noWrap/>
            <w:vAlign w:val="bottom"/>
            <w:hideMark/>
          </w:tcPr>
          <w:p w:rsidR="00EB4833" w:rsidRPr="00C423DF"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TOTALE</w:t>
            </w:r>
          </w:p>
        </w:tc>
        <w:tc>
          <w:tcPr>
            <w:tcW w:w="0" w:type="auto"/>
            <w:tcBorders>
              <w:top w:val="single" w:sz="4" w:space="0" w:color="auto"/>
              <w:left w:val="single" w:sz="4" w:space="0" w:color="auto"/>
              <w:bottom w:val="single" w:sz="4" w:space="0" w:color="auto"/>
              <w:right w:val="single" w:sz="4" w:space="0" w:color="auto"/>
            </w:tcBorders>
            <w:shd w:val="pct15" w:color="auto" w:fill="auto"/>
            <w:noWrap/>
            <w:vAlign w:val="bottom"/>
            <w:hideMark/>
          </w:tcPr>
          <w:p w:rsidR="00EB4833" w:rsidRPr="00C423DF" w:rsidRDefault="00EB4833"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4</w:t>
            </w:r>
          </w:p>
        </w:tc>
        <w:tc>
          <w:tcPr>
            <w:tcW w:w="0" w:type="auto"/>
            <w:tcBorders>
              <w:top w:val="single" w:sz="4" w:space="0" w:color="auto"/>
              <w:left w:val="single" w:sz="4" w:space="0" w:color="auto"/>
              <w:bottom w:val="single" w:sz="4" w:space="0" w:color="auto"/>
              <w:right w:val="single" w:sz="4" w:space="0" w:color="auto"/>
            </w:tcBorders>
            <w:shd w:val="pct15" w:color="auto" w:fill="auto"/>
            <w:noWrap/>
            <w:vAlign w:val="bottom"/>
            <w:hideMark/>
          </w:tcPr>
          <w:p w:rsidR="00EB4833" w:rsidRPr="00C423DF" w:rsidRDefault="00EB4833"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0</w:t>
            </w:r>
          </w:p>
        </w:tc>
        <w:tc>
          <w:tcPr>
            <w:tcW w:w="0" w:type="auto"/>
            <w:tcBorders>
              <w:top w:val="single" w:sz="4" w:space="0" w:color="auto"/>
              <w:left w:val="single" w:sz="4" w:space="0" w:color="auto"/>
              <w:bottom w:val="single" w:sz="4" w:space="0" w:color="auto"/>
              <w:right w:val="single" w:sz="4" w:space="0" w:color="auto"/>
            </w:tcBorders>
            <w:shd w:val="pct15" w:color="auto" w:fill="auto"/>
            <w:noWrap/>
            <w:vAlign w:val="bottom"/>
            <w:hideMark/>
          </w:tcPr>
          <w:p w:rsidR="00EB4833" w:rsidRPr="00C423DF" w:rsidRDefault="00EB4833"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36</w:t>
            </w:r>
          </w:p>
        </w:tc>
        <w:tc>
          <w:tcPr>
            <w:tcW w:w="0" w:type="auto"/>
            <w:tcBorders>
              <w:top w:val="single" w:sz="4" w:space="0" w:color="auto"/>
              <w:left w:val="single" w:sz="4" w:space="0" w:color="auto"/>
              <w:bottom w:val="single" w:sz="4" w:space="0" w:color="auto"/>
              <w:right w:val="single" w:sz="4" w:space="0" w:color="auto"/>
            </w:tcBorders>
            <w:shd w:val="pct15" w:color="auto" w:fill="auto"/>
            <w:noWrap/>
            <w:vAlign w:val="bottom"/>
            <w:hideMark/>
          </w:tcPr>
          <w:p w:rsidR="00EB4833" w:rsidRPr="00C423DF" w:rsidRDefault="00EB4833"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0</w:t>
            </w:r>
          </w:p>
        </w:tc>
        <w:tc>
          <w:tcPr>
            <w:tcW w:w="0" w:type="auto"/>
            <w:tcBorders>
              <w:top w:val="single" w:sz="4" w:space="0" w:color="auto"/>
              <w:left w:val="single" w:sz="4" w:space="0" w:color="auto"/>
              <w:bottom w:val="single" w:sz="4" w:space="0" w:color="auto"/>
              <w:right w:val="single" w:sz="4" w:space="0" w:color="auto"/>
            </w:tcBorders>
            <w:shd w:val="pct15" w:color="auto" w:fill="auto"/>
            <w:noWrap/>
            <w:vAlign w:val="bottom"/>
            <w:hideMark/>
          </w:tcPr>
          <w:p w:rsidR="00EB4833" w:rsidRPr="00C423DF" w:rsidRDefault="00EB4833"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23DF">
              <w:rPr>
                <w:rFonts w:ascii="Calibri" w:eastAsia="Times New Roman" w:hAnsi="Calibri" w:cs="Times New Roman"/>
                <w:b/>
                <w:bCs/>
                <w:color w:val="auto"/>
                <w:sz w:val="14"/>
                <w:szCs w:val="14"/>
                <w:bdr w:val="none" w:sz="0" w:space="0" w:color="auto"/>
                <w:lang w:eastAsia="it-IT"/>
              </w:rPr>
              <w:t>5.780.149,30</w:t>
            </w:r>
          </w:p>
        </w:tc>
        <w:tc>
          <w:tcPr>
            <w:tcW w:w="0" w:type="auto"/>
            <w:gridSpan w:val="5"/>
            <w:tcBorders>
              <w:top w:val="single" w:sz="4" w:space="0" w:color="auto"/>
              <w:left w:val="single" w:sz="4" w:space="0" w:color="auto"/>
              <w:bottom w:val="single" w:sz="4" w:space="0" w:color="auto"/>
              <w:right w:val="single" w:sz="4" w:space="0" w:color="auto"/>
            </w:tcBorders>
            <w:shd w:val="pct15" w:color="auto" w:fill="auto"/>
            <w:noWrap/>
            <w:vAlign w:val="bottom"/>
            <w:hideMark/>
          </w:tcPr>
          <w:p w:rsidR="00EB4833" w:rsidRPr="00C423DF" w:rsidRDefault="00EB4833"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p w:rsidR="00EB4833" w:rsidRPr="00C423DF" w:rsidRDefault="00EB4833" w:rsidP="00C423D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23DF">
              <w:rPr>
                <w:rFonts w:ascii="Calibri" w:eastAsia="Times New Roman" w:hAnsi="Calibri" w:cs="Times New Roman"/>
                <w:sz w:val="14"/>
                <w:szCs w:val="14"/>
                <w:bdr w:val="none" w:sz="0" w:space="0" w:color="auto"/>
                <w:lang w:eastAsia="it-IT"/>
              </w:rPr>
              <w:t> </w:t>
            </w:r>
          </w:p>
        </w:tc>
      </w:tr>
    </w:tbl>
    <w:p w:rsidR="00C423DF" w:rsidRDefault="00C423DF" w:rsidP="00C423DF"/>
    <w:p w:rsidR="00EB4833" w:rsidRDefault="00EB4833" w:rsidP="00EB4833">
      <w:pPr>
        <w:pStyle w:val="Didascalia"/>
        <w:jc w:val="center"/>
        <w:rPr>
          <w:color w:val="auto"/>
        </w:rPr>
      </w:pPr>
      <w:r w:rsidRPr="00EB4833">
        <w:rPr>
          <w:color w:val="auto"/>
        </w:rPr>
        <w:t xml:space="preserve">Tabella </w:t>
      </w:r>
      <w:r w:rsidR="003C5FBF" w:rsidRPr="00EB4833">
        <w:rPr>
          <w:color w:val="auto"/>
        </w:rPr>
        <w:fldChar w:fldCharType="begin"/>
      </w:r>
      <w:r w:rsidRPr="00EB4833">
        <w:rPr>
          <w:color w:val="auto"/>
        </w:rPr>
        <w:instrText xml:space="preserve"> SEQ Tabella \* ARABIC </w:instrText>
      </w:r>
      <w:r w:rsidR="003C5FBF" w:rsidRPr="00EB4833">
        <w:rPr>
          <w:color w:val="auto"/>
        </w:rPr>
        <w:fldChar w:fldCharType="separate"/>
      </w:r>
      <w:r w:rsidR="004D39ED">
        <w:rPr>
          <w:noProof/>
          <w:color w:val="auto"/>
        </w:rPr>
        <w:t>29</w:t>
      </w:r>
      <w:r w:rsidR="003C5FBF" w:rsidRPr="00EB4833">
        <w:rPr>
          <w:color w:val="auto"/>
        </w:rPr>
        <w:fldChar w:fldCharType="end"/>
      </w:r>
      <w:r w:rsidRPr="00EB4833">
        <w:rPr>
          <w:color w:val="auto"/>
        </w:rPr>
        <w:t xml:space="preserve"> Elenco pratiche da istruire frazione Pozza di Preturo</w:t>
      </w:r>
    </w:p>
    <w:p w:rsidR="00EB4833" w:rsidRDefault="00EB4833" w:rsidP="00EB4833"/>
    <w:p w:rsidR="00EB4833" w:rsidRDefault="00EB4833" w:rsidP="00EB4833">
      <w:pPr>
        <w:pStyle w:val="Sottotitolo"/>
        <w:rPr>
          <w:rFonts w:asciiTheme="minorHAnsi" w:hAnsiTheme="minorHAnsi"/>
          <w:b/>
          <w:color w:val="auto"/>
          <w:u w:val="single"/>
        </w:rPr>
      </w:pPr>
      <w:r w:rsidRPr="00EB4833">
        <w:rPr>
          <w:rFonts w:asciiTheme="minorHAnsi" w:hAnsiTheme="minorHAnsi"/>
          <w:b/>
          <w:color w:val="auto"/>
          <w:u w:val="single"/>
        </w:rPr>
        <w:t>PRETURO</w:t>
      </w:r>
    </w:p>
    <w:p w:rsidR="004D39ED" w:rsidRPr="004D39ED" w:rsidRDefault="004D39ED" w:rsidP="004D39ED"/>
    <w:tbl>
      <w:tblPr>
        <w:tblW w:w="5000" w:type="pct"/>
        <w:tblLayout w:type="fixed"/>
        <w:tblCellMar>
          <w:left w:w="70" w:type="dxa"/>
          <w:right w:w="70" w:type="dxa"/>
        </w:tblCellMar>
        <w:tblLook w:val="04A0"/>
      </w:tblPr>
      <w:tblGrid>
        <w:gridCol w:w="370"/>
        <w:gridCol w:w="962"/>
        <w:gridCol w:w="952"/>
        <w:gridCol w:w="717"/>
        <w:gridCol w:w="1139"/>
        <w:gridCol w:w="801"/>
        <w:gridCol w:w="719"/>
        <w:gridCol w:w="948"/>
        <w:gridCol w:w="975"/>
        <w:gridCol w:w="418"/>
        <w:gridCol w:w="524"/>
        <w:gridCol w:w="530"/>
        <w:gridCol w:w="717"/>
      </w:tblGrid>
      <w:tr w:rsidR="00EB4833" w:rsidRPr="00DF0538" w:rsidTr="004D39ED">
        <w:trPr>
          <w:trHeight w:val="300"/>
          <w:tblHeader/>
        </w:trPr>
        <w:tc>
          <w:tcPr>
            <w:tcW w:w="189" w:type="pct"/>
            <w:tcBorders>
              <w:top w:val="nil"/>
              <w:left w:val="nil"/>
              <w:bottom w:val="nil"/>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811" w:type="pct"/>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DF0538">
              <w:rPr>
                <w:rFonts w:ascii="Calibri" w:eastAsia="Times New Roman" w:hAnsi="Calibri" w:cs="Times New Roman"/>
                <w:b/>
                <w:bCs/>
                <w:color w:val="auto"/>
                <w:sz w:val="20"/>
                <w:szCs w:val="20"/>
                <w:bdr w:val="none" w:sz="0" w:space="0" w:color="auto"/>
                <w:lang w:eastAsia="it-IT"/>
              </w:rPr>
              <w:t>CENTRO STORICO - PRETURO</w:t>
            </w:r>
          </w:p>
        </w:tc>
      </w:tr>
      <w:tr w:rsidR="00EB4833" w:rsidRPr="00DF0538" w:rsidTr="004D39ED">
        <w:trPr>
          <w:trHeight w:val="765"/>
          <w:tblHeader/>
        </w:trPr>
        <w:tc>
          <w:tcPr>
            <w:tcW w:w="189" w:type="pct"/>
            <w:tcBorders>
              <w:top w:val="nil"/>
              <w:left w:val="nil"/>
              <w:bottom w:val="nil"/>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92" w:type="pct"/>
            <w:tcBorders>
              <w:top w:val="nil"/>
              <w:left w:val="single" w:sz="4" w:space="0" w:color="auto"/>
              <w:bottom w:val="single" w:sz="4" w:space="0" w:color="auto"/>
              <w:right w:val="single" w:sz="4" w:space="0" w:color="auto"/>
            </w:tcBorders>
            <w:shd w:val="clear" w:color="000000" w:fill="D8D8D8"/>
            <w:noWrap/>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AQBCE</w:t>
            </w:r>
          </w:p>
        </w:tc>
        <w:tc>
          <w:tcPr>
            <w:tcW w:w="487"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Data Presentazione</w:t>
            </w:r>
          </w:p>
        </w:tc>
        <w:tc>
          <w:tcPr>
            <w:tcW w:w="367"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Abitazioni principali AP</w:t>
            </w:r>
          </w:p>
        </w:tc>
        <w:tc>
          <w:tcPr>
            <w:tcW w:w="583"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Attività Comm/Prod/prof AC</w:t>
            </w:r>
          </w:p>
        </w:tc>
        <w:tc>
          <w:tcPr>
            <w:tcW w:w="410"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Unità Immobiliari UI</w:t>
            </w:r>
          </w:p>
        </w:tc>
        <w:tc>
          <w:tcPr>
            <w:tcW w:w="368"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nuclei in assistenza NA</w:t>
            </w:r>
          </w:p>
        </w:tc>
        <w:tc>
          <w:tcPr>
            <w:tcW w:w="485"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Importo richiesto</w:t>
            </w:r>
          </w:p>
        </w:tc>
        <w:tc>
          <w:tcPr>
            <w:tcW w:w="499"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 xml:space="preserve"> Importo definito </w:t>
            </w:r>
          </w:p>
        </w:tc>
        <w:tc>
          <w:tcPr>
            <w:tcW w:w="214"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AP/UI</w:t>
            </w:r>
          </w:p>
        </w:tc>
        <w:tc>
          <w:tcPr>
            <w:tcW w:w="268"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AC/UI</w:t>
            </w:r>
          </w:p>
        </w:tc>
        <w:tc>
          <w:tcPr>
            <w:tcW w:w="271"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NA/AP</w:t>
            </w:r>
          </w:p>
        </w:tc>
        <w:tc>
          <w:tcPr>
            <w:tcW w:w="367" w:type="pct"/>
            <w:tcBorders>
              <w:top w:val="nil"/>
              <w:left w:val="nil"/>
              <w:bottom w:val="single" w:sz="4" w:space="0" w:color="auto"/>
              <w:right w:val="single" w:sz="4" w:space="0" w:color="auto"/>
            </w:tcBorders>
            <w:shd w:val="clear" w:color="000000" w:fill="D8D8D8"/>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Punteggio Totale</w:t>
            </w:r>
          </w:p>
        </w:tc>
      </w:tr>
      <w:tr w:rsidR="00EB4833" w:rsidRPr="00DF0538" w:rsidTr="00DF0538">
        <w:trPr>
          <w:trHeight w:val="300"/>
        </w:trPr>
        <w:tc>
          <w:tcPr>
            <w:tcW w:w="189" w:type="pct"/>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EB4833" w:rsidRPr="00DF0538" w:rsidRDefault="00EB4833"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F0538">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DF0538">
              <w:rPr>
                <w:rFonts w:ascii="Calibri" w:eastAsia="Times New Roman" w:hAnsi="Calibri" w:cs="Times New Roman"/>
                <w:b/>
                <w:bCs/>
                <w:color w:val="FF0000"/>
                <w:sz w:val="18"/>
                <w:szCs w:val="18"/>
                <w:bdr w:val="none" w:sz="0" w:space="0" w:color="auto"/>
                <w:lang w:eastAsia="it-IT"/>
              </w:rPr>
              <w:t>/2017</w:t>
            </w: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AQ-BCE-19525</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19/12/2011</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190.255,05</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200,00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AQ-BCE-60202</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14/05/2012</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3</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267.393,37</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33,33</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133,33</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AQ-BCE-52690</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18/06/2012</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20</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3.002.878,23</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5,00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105,00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AQ-BCE-18593</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23/07/2012</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322.627,24</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100,00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AQ-BCE-60983</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03/06/2013</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162.692,04</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100,00</w:t>
            </w:r>
          </w:p>
        </w:tc>
      </w:tr>
      <w:tr w:rsidR="00EB4833" w:rsidRPr="00DF0538" w:rsidTr="00DF0538">
        <w:trPr>
          <w:trHeight w:val="300"/>
        </w:trPr>
        <w:tc>
          <w:tcPr>
            <w:tcW w:w="189" w:type="pct"/>
            <w:tcBorders>
              <w:top w:val="nil"/>
              <w:left w:val="nil"/>
              <w:bottom w:val="nil"/>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92" w:type="pct"/>
            <w:tcBorders>
              <w:top w:val="nil"/>
              <w:left w:val="single" w:sz="4" w:space="0" w:color="auto"/>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 </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3.945.845,93</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r>
      <w:tr w:rsidR="00EB4833" w:rsidRPr="00DF0538" w:rsidTr="00DF0538">
        <w:trPr>
          <w:trHeight w:val="300"/>
        </w:trPr>
        <w:tc>
          <w:tcPr>
            <w:tcW w:w="189" w:type="pct"/>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EB4833" w:rsidRPr="00DF0538" w:rsidRDefault="00EB4833"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F0538">
              <w:rPr>
                <w:rFonts w:ascii="Calibri" w:eastAsia="Times New Roman" w:hAnsi="Calibri" w:cs="Times New Roman"/>
                <w:b/>
                <w:bCs/>
                <w:color w:val="FF0000"/>
                <w:sz w:val="18"/>
                <w:szCs w:val="18"/>
                <w:bdr w:val="none" w:sz="0" w:space="0" w:color="auto"/>
                <w:lang w:eastAsia="it-IT"/>
              </w:rPr>
              <w:t>31/</w:t>
            </w:r>
            <w:r w:rsidR="000F1527">
              <w:rPr>
                <w:rFonts w:ascii="Calibri" w:eastAsia="Times New Roman" w:hAnsi="Calibri" w:cs="Times New Roman"/>
                <w:b/>
                <w:bCs/>
                <w:color w:val="FF0000"/>
                <w:sz w:val="18"/>
                <w:szCs w:val="18"/>
                <w:bdr w:val="none" w:sz="0" w:space="0" w:color="auto"/>
                <w:lang w:eastAsia="it-IT"/>
              </w:rPr>
              <w:t>03</w:t>
            </w:r>
            <w:r w:rsidRPr="00DF0538">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AQ-BCE-60980</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03/06/2013</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8</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1.192.360,88</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25,00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50,00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75,00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AQ-BCE-60922</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13/06/2013</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5</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448.243,10</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20,00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AQ-BCE-19375</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11/10/2013</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6</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891.864,41</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16,67</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16,67</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AQ-BCE-60711</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26/03/2014</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6</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600.246,46</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16,67</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16,67</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AQ-BCE-19652</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18/07/2014</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4</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673.867,45</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r>
      <w:tr w:rsidR="00EB4833" w:rsidRPr="00DF0538" w:rsidTr="00DF0538">
        <w:trPr>
          <w:trHeight w:val="300"/>
        </w:trPr>
        <w:tc>
          <w:tcPr>
            <w:tcW w:w="189" w:type="pct"/>
            <w:tcBorders>
              <w:top w:val="nil"/>
              <w:left w:val="nil"/>
              <w:bottom w:val="nil"/>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92" w:type="pct"/>
            <w:tcBorders>
              <w:top w:val="nil"/>
              <w:left w:val="single" w:sz="4" w:space="0" w:color="auto"/>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 </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3.806.582,30</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r>
      <w:tr w:rsidR="00EB4833" w:rsidRPr="00DF0538" w:rsidTr="00DF0538">
        <w:trPr>
          <w:trHeight w:val="300"/>
        </w:trPr>
        <w:tc>
          <w:tcPr>
            <w:tcW w:w="189" w:type="pct"/>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EB4833" w:rsidRPr="00DF0538" w:rsidRDefault="00EB4833"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F0538">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DF0538">
              <w:rPr>
                <w:rFonts w:ascii="Calibri" w:eastAsia="Times New Roman" w:hAnsi="Calibri" w:cs="Times New Roman"/>
                <w:b/>
                <w:bCs/>
                <w:color w:val="FF0000"/>
                <w:sz w:val="18"/>
                <w:szCs w:val="18"/>
                <w:bdr w:val="none" w:sz="0" w:space="0" w:color="auto"/>
                <w:lang w:eastAsia="it-IT"/>
              </w:rPr>
              <w:t>/</w:t>
            </w:r>
            <w:r w:rsidR="000F1527">
              <w:rPr>
                <w:rFonts w:ascii="Calibri" w:eastAsia="Times New Roman" w:hAnsi="Calibri" w:cs="Times New Roman"/>
                <w:b/>
                <w:bCs/>
                <w:color w:val="FF0000"/>
                <w:sz w:val="18"/>
                <w:szCs w:val="18"/>
                <w:bdr w:val="none" w:sz="0" w:space="0" w:color="auto"/>
                <w:lang w:eastAsia="it-IT"/>
              </w:rPr>
              <w:t>09</w:t>
            </w:r>
            <w:r w:rsidRPr="00DF0538">
              <w:rPr>
                <w:rFonts w:ascii="Calibri" w:eastAsia="Times New Roman" w:hAnsi="Calibri" w:cs="Times New Roman"/>
                <w:b/>
                <w:bCs/>
                <w:color w:val="FF0000"/>
                <w:sz w:val="18"/>
                <w:szCs w:val="18"/>
                <w:bdr w:val="none" w:sz="0" w:space="0" w:color="auto"/>
                <w:lang w:eastAsia="it-IT"/>
              </w:rPr>
              <w:t>/2018</w:t>
            </w: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AQ-BCE-61029</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24/07/2014</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6</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764.060,00</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AQ-BCE-61151</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24/07/2014</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5</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1.050.563,84</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AQ-BCE-61080</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08/08/2014</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9</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1.810.375,79</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AQ-BCE-52695</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26/03/2015</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11</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1.279.129,67</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r>
      <w:tr w:rsidR="00EB4833" w:rsidRPr="00DF0538" w:rsidTr="00DF0538">
        <w:trPr>
          <w:trHeight w:val="300"/>
        </w:trPr>
        <w:tc>
          <w:tcPr>
            <w:tcW w:w="189" w:type="pct"/>
            <w:vMerge/>
            <w:tcBorders>
              <w:top w:val="single" w:sz="4" w:space="0" w:color="auto"/>
              <w:left w:val="single" w:sz="4" w:space="0" w:color="auto"/>
              <w:bottom w:val="single" w:sz="4" w:space="0" w:color="000000"/>
              <w:right w:val="single" w:sz="4" w:space="0" w:color="auto"/>
            </w:tcBorders>
            <w:vAlign w:val="center"/>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2"/>
                <w:szCs w:val="12"/>
                <w:bdr w:val="none" w:sz="0" w:space="0" w:color="auto"/>
                <w:lang w:eastAsia="it-IT"/>
              </w:rPr>
            </w:pPr>
          </w:p>
        </w:tc>
        <w:tc>
          <w:tcPr>
            <w:tcW w:w="492"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AQ-BCE-53150</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24/03/2015</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1</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71.794,58</w:t>
            </w:r>
          </w:p>
        </w:tc>
        <w:tc>
          <w:tcPr>
            <w:tcW w:w="499"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271"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0,00</w:t>
            </w:r>
          </w:p>
        </w:tc>
      </w:tr>
      <w:tr w:rsidR="00EB4833" w:rsidRPr="00DF0538" w:rsidTr="00DF0538">
        <w:trPr>
          <w:trHeight w:val="300"/>
        </w:trPr>
        <w:tc>
          <w:tcPr>
            <w:tcW w:w="189" w:type="pct"/>
            <w:tcBorders>
              <w:top w:val="nil"/>
              <w:left w:val="nil"/>
              <w:bottom w:val="nil"/>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492" w:type="pct"/>
            <w:tcBorders>
              <w:top w:val="nil"/>
              <w:left w:val="single" w:sz="4" w:space="0" w:color="auto"/>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8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r w:rsidRPr="00DF0538">
              <w:rPr>
                <w:rFonts w:ascii="Calibri" w:eastAsia="Times New Roman" w:hAnsi="Calibri" w:cs="Times New Roman"/>
                <w:sz w:val="12"/>
                <w:szCs w:val="12"/>
                <w:bdr w:val="none" w:sz="0" w:space="0" w:color="auto"/>
                <w:lang w:eastAsia="it-IT"/>
              </w:rPr>
              <w:t> </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583"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10"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368"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485"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4.975.923,88</w:t>
            </w:r>
          </w:p>
        </w:tc>
        <w:tc>
          <w:tcPr>
            <w:tcW w:w="499" w:type="pct"/>
            <w:tcBorders>
              <w:top w:val="nil"/>
              <w:left w:val="nil"/>
              <w:bottom w:val="single" w:sz="4" w:space="0" w:color="auto"/>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14" w:type="pct"/>
            <w:tcBorders>
              <w:top w:val="nil"/>
              <w:left w:val="nil"/>
              <w:bottom w:val="single" w:sz="4" w:space="0" w:color="auto"/>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68" w:type="pct"/>
            <w:tcBorders>
              <w:top w:val="nil"/>
              <w:left w:val="nil"/>
              <w:bottom w:val="single" w:sz="4" w:space="0" w:color="auto"/>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271" w:type="pct"/>
            <w:tcBorders>
              <w:top w:val="nil"/>
              <w:left w:val="nil"/>
              <w:bottom w:val="single" w:sz="4" w:space="0" w:color="auto"/>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c>
          <w:tcPr>
            <w:tcW w:w="367" w:type="pct"/>
            <w:tcBorders>
              <w:top w:val="nil"/>
              <w:left w:val="nil"/>
              <w:bottom w:val="single" w:sz="4" w:space="0" w:color="auto"/>
              <w:right w:val="single" w:sz="4" w:space="0" w:color="auto"/>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r>
      <w:tr w:rsidR="00EB4833" w:rsidRPr="00DF0538" w:rsidTr="00DF0538">
        <w:trPr>
          <w:trHeight w:val="300"/>
        </w:trPr>
        <w:tc>
          <w:tcPr>
            <w:tcW w:w="189" w:type="pct"/>
            <w:tcBorders>
              <w:top w:val="nil"/>
              <w:left w:val="nil"/>
              <w:bottom w:val="nil"/>
              <w:right w:val="nil"/>
            </w:tcBorders>
            <w:shd w:val="clear" w:color="auto" w:fill="auto"/>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2"/>
                <w:szCs w:val="12"/>
                <w:bdr w:val="none" w:sz="0" w:space="0" w:color="auto"/>
                <w:lang w:eastAsia="it-IT"/>
              </w:rPr>
            </w:pPr>
          </w:p>
        </w:tc>
        <w:tc>
          <w:tcPr>
            <w:tcW w:w="979" w:type="pct"/>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TOTALE</w:t>
            </w:r>
          </w:p>
        </w:tc>
        <w:tc>
          <w:tcPr>
            <w:tcW w:w="367" w:type="pct"/>
            <w:tcBorders>
              <w:top w:val="nil"/>
              <w:left w:val="nil"/>
              <w:bottom w:val="single" w:sz="4" w:space="0" w:color="auto"/>
              <w:right w:val="single" w:sz="4" w:space="0" w:color="auto"/>
            </w:tcBorders>
            <w:shd w:val="clear" w:color="000000" w:fill="D8D8D8"/>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9</w:t>
            </w:r>
          </w:p>
        </w:tc>
        <w:tc>
          <w:tcPr>
            <w:tcW w:w="583" w:type="pct"/>
            <w:tcBorders>
              <w:top w:val="nil"/>
              <w:left w:val="nil"/>
              <w:bottom w:val="single" w:sz="4" w:space="0" w:color="auto"/>
              <w:right w:val="single" w:sz="4" w:space="0" w:color="auto"/>
            </w:tcBorders>
            <w:shd w:val="clear" w:color="000000" w:fill="D8D8D8"/>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2</w:t>
            </w:r>
          </w:p>
        </w:tc>
        <w:tc>
          <w:tcPr>
            <w:tcW w:w="410" w:type="pct"/>
            <w:tcBorders>
              <w:top w:val="nil"/>
              <w:left w:val="nil"/>
              <w:bottom w:val="single" w:sz="4" w:space="0" w:color="auto"/>
              <w:right w:val="single" w:sz="4" w:space="0" w:color="auto"/>
            </w:tcBorders>
            <w:shd w:val="clear" w:color="000000" w:fill="D8D8D8"/>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88</w:t>
            </w:r>
          </w:p>
        </w:tc>
        <w:tc>
          <w:tcPr>
            <w:tcW w:w="368" w:type="pct"/>
            <w:tcBorders>
              <w:top w:val="nil"/>
              <w:left w:val="nil"/>
              <w:bottom w:val="single" w:sz="4" w:space="0" w:color="auto"/>
              <w:right w:val="single" w:sz="4" w:space="0" w:color="auto"/>
            </w:tcBorders>
            <w:shd w:val="clear" w:color="000000" w:fill="D8D8D8"/>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4</w:t>
            </w:r>
          </w:p>
        </w:tc>
        <w:tc>
          <w:tcPr>
            <w:tcW w:w="485" w:type="pct"/>
            <w:tcBorders>
              <w:top w:val="nil"/>
              <w:left w:val="nil"/>
              <w:bottom w:val="single" w:sz="4" w:space="0" w:color="auto"/>
              <w:right w:val="single" w:sz="4" w:space="0" w:color="auto"/>
            </w:tcBorders>
            <w:shd w:val="clear" w:color="000000" w:fill="D8D8D8"/>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2"/>
                <w:szCs w:val="12"/>
                <w:bdr w:val="none" w:sz="0" w:space="0" w:color="auto"/>
                <w:lang w:eastAsia="it-IT"/>
              </w:rPr>
            </w:pPr>
            <w:r w:rsidRPr="00DF0538">
              <w:rPr>
                <w:rFonts w:ascii="Calibri" w:eastAsia="Times New Roman" w:hAnsi="Calibri" w:cs="Times New Roman"/>
                <w:b/>
                <w:bCs/>
                <w:color w:val="auto"/>
                <w:sz w:val="12"/>
                <w:szCs w:val="12"/>
                <w:bdr w:val="none" w:sz="0" w:space="0" w:color="auto"/>
                <w:lang w:eastAsia="it-IT"/>
              </w:rPr>
              <w:t>12.728.352,11</w:t>
            </w:r>
          </w:p>
        </w:tc>
        <w:tc>
          <w:tcPr>
            <w:tcW w:w="1619" w:type="pct"/>
            <w:gridSpan w:val="5"/>
            <w:tcBorders>
              <w:top w:val="single" w:sz="4" w:space="0" w:color="auto"/>
              <w:left w:val="nil"/>
              <w:bottom w:val="single" w:sz="4" w:space="0" w:color="auto"/>
              <w:right w:val="single" w:sz="4" w:space="0" w:color="000000"/>
            </w:tcBorders>
            <w:shd w:val="clear" w:color="000000" w:fill="D8D8D8"/>
            <w:noWrap/>
            <w:vAlign w:val="bottom"/>
            <w:hideMark/>
          </w:tcPr>
          <w:p w:rsidR="00EB4833" w:rsidRPr="00DF0538" w:rsidRDefault="00EB4833" w:rsidP="00EB483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color w:val="auto"/>
                <w:sz w:val="12"/>
                <w:szCs w:val="12"/>
                <w:bdr w:val="none" w:sz="0" w:space="0" w:color="auto"/>
                <w:lang w:eastAsia="it-IT"/>
              </w:rPr>
            </w:pPr>
            <w:r w:rsidRPr="00DF0538">
              <w:rPr>
                <w:rFonts w:ascii="Calibri" w:eastAsia="Times New Roman" w:hAnsi="Calibri" w:cs="Times New Roman"/>
                <w:color w:val="auto"/>
                <w:sz w:val="12"/>
                <w:szCs w:val="12"/>
                <w:bdr w:val="none" w:sz="0" w:space="0" w:color="auto"/>
                <w:lang w:eastAsia="it-IT"/>
              </w:rPr>
              <w:t> </w:t>
            </w:r>
          </w:p>
        </w:tc>
      </w:tr>
    </w:tbl>
    <w:p w:rsidR="00EB4833" w:rsidRDefault="00EB4833" w:rsidP="00EB4833"/>
    <w:p w:rsidR="003167BB" w:rsidRPr="004D39ED" w:rsidRDefault="00DF0538" w:rsidP="004D39ED">
      <w:pPr>
        <w:pStyle w:val="Didascalia"/>
        <w:jc w:val="center"/>
        <w:rPr>
          <w:color w:val="auto"/>
        </w:rPr>
      </w:pPr>
      <w:r w:rsidRPr="00DF0538">
        <w:rPr>
          <w:color w:val="auto"/>
        </w:rPr>
        <w:t xml:space="preserve">Tabella </w:t>
      </w:r>
      <w:r w:rsidR="003C5FBF" w:rsidRPr="00DF0538">
        <w:rPr>
          <w:color w:val="auto"/>
        </w:rPr>
        <w:fldChar w:fldCharType="begin"/>
      </w:r>
      <w:r w:rsidRPr="00DF0538">
        <w:rPr>
          <w:color w:val="auto"/>
        </w:rPr>
        <w:instrText xml:space="preserve"> SEQ Tabella \* ARABIC </w:instrText>
      </w:r>
      <w:r w:rsidR="003C5FBF" w:rsidRPr="00DF0538">
        <w:rPr>
          <w:color w:val="auto"/>
        </w:rPr>
        <w:fldChar w:fldCharType="separate"/>
      </w:r>
      <w:r w:rsidR="004D39ED">
        <w:rPr>
          <w:noProof/>
          <w:color w:val="auto"/>
        </w:rPr>
        <w:t>30</w:t>
      </w:r>
      <w:r w:rsidR="003C5FBF" w:rsidRPr="00DF0538">
        <w:rPr>
          <w:color w:val="auto"/>
        </w:rPr>
        <w:fldChar w:fldCharType="end"/>
      </w:r>
      <w:r w:rsidRPr="00DF0538">
        <w:rPr>
          <w:color w:val="auto"/>
        </w:rPr>
        <w:t xml:space="preserve"> Elenco </w:t>
      </w:r>
      <w:r>
        <w:rPr>
          <w:color w:val="auto"/>
        </w:rPr>
        <w:t xml:space="preserve">pratiche da istruire frazione </w:t>
      </w:r>
      <w:r w:rsidRPr="00DF0538">
        <w:rPr>
          <w:color w:val="auto"/>
        </w:rPr>
        <w:t>di Preturo</w:t>
      </w:r>
    </w:p>
    <w:p w:rsidR="00DF0538" w:rsidRPr="00DF0538" w:rsidRDefault="00DF0538" w:rsidP="00DF0538"/>
    <w:p w:rsidR="00DF0538" w:rsidRDefault="00DF0538" w:rsidP="00DF0538">
      <w:pPr>
        <w:pStyle w:val="Sottotitolo"/>
        <w:rPr>
          <w:rFonts w:asciiTheme="minorHAnsi" w:hAnsiTheme="minorHAnsi"/>
          <w:b/>
          <w:color w:val="auto"/>
          <w:u w:val="single"/>
        </w:rPr>
      </w:pPr>
      <w:r w:rsidRPr="00DF0538">
        <w:rPr>
          <w:rFonts w:asciiTheme="minorHAnsi" w:hAnsiTheme="minorHAnsi"/>
          <w:b/>
          <w:color w:val="auto"/>
          <w:u w:val="single"/>
        </w:rPr>
        <w:t>S.MARCO DI PRETURO</w:t>
      </w:r>
    </w:p>
    <w:p w:rsidR="00AA6938" w:rsidRPr="00AA6938" w:rsidRDefault="00AA6938" w:rsidP="00AA6938"/>
    <w:tbl>
      <w:tblPr>
        <w:tblW w:w="0" w:type="auto"/>
        <w:tblInd w:w="57" w:type="dxa"/>
        <w:tblCellMar>
          <w:left w:w="70" w:type="dxa"/>
          <w:right w:w="70" w:type="dxa"/>
        </w:tblCellMar>
        <w:tblLook w:val="04A0"/>
      </w:tblPr>
      <w:tblGrid>
        <w:gridCol w:w="372"/>
        <w:gridCol w:w="975"/>
        <w:gridCol w:w="974"/>
        <w:gridCol w:w="749"/>
        <w:gridCol w:w="1176"/>
        <w:gridCol w:w="827"/>
        <w:gridCol w:w="751"/>
        <w:gridCol w:w="966"/>
        <w:gridCol w:w="631"/>
        <w:gridCol w:w="530"/>
        <w:gridCol w:w="488"/>
        <w:gridCol w:w="537"/>
        <w:gridCol w:w="739"/>
      </w:tblGrid>
      <w:tr w:rsidR="00DF0538" w:rsidRPr="00DF0538" w:rsidTr="00AA6938">
        <w:trPr>
          <w:trHeight w:val="300"/>
          <w:tblHeader/>
        </w:trPr>
        <w:tc>
          <w:tcPr>
            <w:tcW w:w="0" w:type="auto"/>
            <w:tcBorders>
              <w:top w:val="nil"/>
              <w:left w:val="nil"/>
              <w:bottom w:val="nil"/>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DF0538">
              <w:rPr>
                <w:rFonts w:ascii="Calibri" w:eastAsia="Times New Roman" w:hAnsi="Calibri" w:cs="Times New Roman"/>
                <w:b/>
                <w:bCs/>
                <w:color w:val="auto"/>
                <w:sz w:val="20"/>
                <w:szCs w:val="20"/>
                <w:bdr w:val="none" w:sz="0" w:space="0" w:color="auto"/>
                <w:lang w:eastAsia="it-IT"/>
              </w:rPr>
              <w:t>CENTRO STORICO - SAN MARCO DI PRETURO</w:t>
            </w:r>
          </w:p>
        </w:tc>
      </w:tr>
      <w:tr w:rsidR="00DF0538" w:rsidRPr="00DF0538" w:rsidTr="00AA6938">
        <w:trPr>
          <w:trHeight w:val="765"/>
          <w:tblHeader/>
        </w:trPr>
        <w:tc>
          <w:tcPr>
            <w:tcW w:w="0" w:type="auto"/>
            <w:tcBorders>
              <w:top w:val="nil"/>
              <w:left w:val="nil"/>
              <w:bottom w:val="nil"/>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Punteggio Totale</w:t>
            </w:r>
          </w:p>
        </w:tc>
      </w:tr>
      <w:tr w:rsidR="00AA6938" w:rsidRPr="00DF0538" w:rsidTr="00DF0538">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DF0538" w:rsidRPr="00DF0538" w:rsidRDefault="00DF0538"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F0538">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DF0538">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AQ-BCE-20494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27/03/2013</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444.982,78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100,00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AQ-BCE-60771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18/04/2014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1.215.725,17</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75,00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AQ-BCE-61100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15/04/2015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1.475.273,15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44,44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44,44</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AQ-BCE-18978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23/03/2012</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13</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949.402,67</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7,69</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7,69</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AQ-BCE-60254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08/11/2013</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767.657,36</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AQ-BCE-60286</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28/11/2013</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592.629,35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tcBorders>
              <w:top w:val="nil"/>
              <w:left w:val="nil"/>
              <w:bottom w:val="nil"/>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5.445.670,48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r>
      <w:tr w:rsidR="00AA6938" w:rsidRPr="00DF0538" w:rsidTr="00DF0538">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DF0538" w:rsidRPr="00DF0538" w:rsidRDefault="00DF0538"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F0538">
              <w:rPr>
                <w:rFonts w:ascii="Calibri" w:eastAsia="Times New Roman" w:hAnsi="Calibri" w:cs="Times New Roman"/>
                <w:b/>
                <w:bCs/>
                <w:color w:val="FF0000"/>
                <w:sz w:val="18"/>
                <w:szCs w:val="18"/>
                <w:bdr w:val="none" w:sz="0" w:space="0" w:color="auto"/>
                <w:lang w:eastAsia="it-IT"/>
              </w:rPr>
              <w:t>31/</w:t>
            </w:r>
            <w:r w:rsidR="000F1527">
              <w:rPr>
                <w:rFonts w:ascii="Calibri" w:eastAsia="Times New Roman" w:hAnsi="Calibri" w:cs="Times New Roman"/>
                <w:b/>
                <w:bCs/>
                <w:color w:val="FF0000"/>
                <w:sz w:val="18"/>
                <w:szCs w:val="18"/>
                <w:bdr w:val="none" w:sz="0" w:space="0" w:color="auto"/>
                <w:lang w:eastAsia="it-IT"/>
              </w:rPr>
              <w:t>03</w:t>
            </w:r>
            <w:r w:rsidRPr="00DF0538">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AQ-BCE-60344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16/12/2013</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333.051,84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AQ-BCE-60488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30/12/2013</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523.470,13</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AQ-BCE-60588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16/01/2014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762.190,54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AQ-BCE-60610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27/01/2014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131.804,49</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AQ-BCE-60611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30/01/2014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493.547,09</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AQ-BCE-60874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09/07/2014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887.484,29</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AQ-BCE-61038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28/10/2014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282.992,64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AQ-BCE-61042</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10/12/2014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2.412.694,88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tcBorders>
              <w:top w:val="nil"/>
              <w:left w:val="nil"/>
              <w:bottom w:val="nil"/>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5.827.235,90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r>
      <w:tr w:rsidR="00AA6938" w:rsidRPr="00DF0538" w:rsidTr="00DF0538">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DF0538" w:rsidRPr="00DF0538" w:rsidRDefault="00DF0538"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DF0538">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DF0538">
              <w:rPr>
                <w:rFonts w:ascii="Calibri" w:eastAsia="Times New Roman" w:hAnsi="Calibri" w:cs="Times New Roman"/>
                <w:b/>
                <w:bCs/>
                <w:color w:val="FF0000"/>
                <w:sz w:val="18"/>
                <w:szCs w:val="18"/>
                <w:bdr w:val="none" w:sz="0" w:space="0" w:color="auto"/>
                <w:lang w:eastAsia="it-IT"/>
              </w:rPr>
              <w:t>/0</w:t>
            </w:r>
            <w:r w:rsidR="000F1527">
              <w:rPr>
                <w:rFonts w:ascii="Calibri" w:eastAsia="Times New Roman" w:hAnsi="Calibri" w:cs="Times New Roman"/>
                <w:b/>
                <w:bCs/>
                <w:color w:val="FF0000"/>
                <w:sz w:val="18"/>
                <w:szCs w:val="18"/>
                <w:bdr w:val="none" w:sz="0" w:space="0" w:color="auto"/>
                <w:lang w:eastAsia="it-IT"/>
              </w:rPr>
              <w:t>9</w:t>
            </w:r>
            <w:r w:rsidRPr="00DF0538">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AQ-BCE-61081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26/03/2015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280.931,06</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AQ-BCE-61099</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14/04/2015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1.794.934,46</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AQ-BCE-61101</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15/04/2015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2.003.373,13</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AQ-BCE-61129</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08/04/2015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325.792,30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AQ-BCE-61132</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15/04/2015</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238.384,40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0,00</w:t>
            </w:r>
          </w:p>
        </w:tc>
      </w:tr>
      <w:tr w:rsidR="00AA6938" w:rsidRPr="00DF0538" w:rsidTr="00DF0538">
        <w:trPr>
          <w:trHeight w:val="300"/>
        </w:trPr>
        <w:tc>
          <w:tcPr>
            <w:tcW w:w="0" w:type="auto"/>
            <w:tcBorders>
              <w:top w:val="nil"/>
              <w:left w:val="nil"/>
              <w:bottom w:val="nil"/>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4.643.415,35</w:t>
            </w:r>
          </w:p>
        </w:tc>
        <w:tc>
          <w:tcPr>
            <w:tcW w:w="0" w:type="auto"/>
            <w:tcBorders>
              <w:top w:val="nil"/>
              <w:left w:val="nil"/>
              <w:bottom w:val="single" w:sz="4" w:space="0" w:color="auto"/>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DF0538">
              <w:rPr>
                <w:rFonts w:ascii="Calibri" w:eastAsia="Times New Roman" w:hAnsi="Calibri" w:cs="Times New Roman"/>
                <w:color w:val="auto"/>
                <w:sz w:val="14"/>
                <w:szCs w:val="14"/>
                <w:bdr w:val="none" w:sz="0" w:space="0" w:color="auto"/>
                <w:lang w:eastAsia="it-IT"/>
              </w:rPr>
              <w:t> </w:t>
            </w:r>
          </w:p>
        </w:tc>
      </w:tr>
      <w:tr w:rsidR="00DF0538" w:rsidRPr="00DF0538" w:rsidTr="00DF0538">
        <w:trPr>
          <w:trHeight w:val="300"/>
        </w:trPr>
        <w:tc>
          <w:tcPr>
            <w:tcW w:w="0" w:type="auto"/>
            <w:tcBorders>
              <w:top w:val="nil"/>
              <w:left w:val="nil"/>
              <w:bottom w:val="nil"/>
              <w:right w:val="nil"/>
            </w:tcBorders>
            <w:shd w:val="clear" w:color="auto" w:fill="auto"/>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000000" w:fill="D8D8D8"/>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109</w:t>
            </w:r>
          </w:p>
        </w:tc>
        <w:tc>
          <w:tcPr>
            <w:tcW w:w="0" w:type="auto"/>
            <w:tcBorders>
              <w:top w:val="nil"/>
              <w:left w:val="nil"/>
              <w:bottom w:val="single" w:sz="4" w:space="0" w:color="auto"/>
              <w:right w:val="single" w:sz="4" w:space="0" w:color="auto"/>
            </w:tcBorders>
            <w:shd w:val="clear" w:color="000000" w:fill="D8D8D8"/>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000000" w:fill="D8D8D8"/>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DF0538">
              <w:rPr>
                <w:rFonts w:ascii="Calibri" w:eastAsia="Times New Roman" w:hAnsi="Calibri" w:cs="Times New Roman"/>
                <w:b/>
                <w:bCs/>
                <w:color w:val="auto"/>
                <w:sz w:val="14"/>
                <w:szCs w:val="14"/>
                <w:bdr w:val="none" w:sz="0" w:space="0" w:color="auto"/>
                <w:lang w:eastAsia="it-IT"/>
              </w:rPr>
              <w:t>15.916.321,73</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DF0538" w:rsidRPr="00DF0538" w:rsidRDefault="00DF0538" w:rsidP="00DF05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DF0538">
              <w:rPr>
                <w:rFonts w:ascii="Calibri" w:eastAsia="Times New Roman" w:hAnsi="Calibri" w:cs="Times New Roman"/>
                <w:sz w:val="14"/>
                <w:szCs w:val="14"/>
                <w:bdr w:val="none" w:sz="0" w:space="0" w:color="auto"/>
                <w:lang w:eastAsia="it-IT"/>
              </w:rPr>
              <w:t> </w:t>
            </w:r>
          </w:p>
        </w:tc>
      </w:tr>
    </w:tbl>
    <w:p w:rsidR="00DF0538" w:rsidRDefault="00DF0538" w:rsidP="00DF0538"/>
    <w:p w:rsidR="003167BB" w:rsidRPr="004D39ED" w:rsidRDefault="00AA6938" w:rsidP="004D39ED">
      <w:pPr>
        <w:pStyle w:val="Didascalia"/>
        <w:jc w:val="center"/>
        <w:rPr>
          <w:color w:val="auto"/>
        </w:rPr>
      </w:pPr>
      <w:r w:rsidRPr="00AA6938">
        <w:rPr>
          <w:color w:val="auto"/>
        </w:rPr>
        <w:t xml:space="preserve">Tabella </w:t>
      </w:r>
      <w:r w:rsidR="003C5FBF" w:rsidRPr="00AA6938">
        <w:rPr>
          <w:color w:val="auto"/>
        </w:rPr>
        <w:fldChar w:fldCharType="begin"/>
      </w:r>
      <w:r w:rsidRPr="00AA6938">
        <w:rPr>
          <w:color w:val="auto"/>
        </w:rPr>
        <w:instrText xml:space="preserve"> SEQ Tabella \* ARABIC </w:instrText>
      </w:r>
      <w:r w:rsidR="003C5FBF" w:rsidRPr="00AA6938">
        <w:rPr>
          <w:color w:val="auto"/>
        </w:rPr>
        <w:fldChar w:fldCharType="separate"/>
      </w:r>
      <w:r w:rsidR="004D39ED">
        <w:rPr>
          <w:noProof/>
          <w:color w:val="auto"/>
        </w:rPr>
        <w:t>31</w:t>
      </w:r>
      <w:r w:rsidR="003C5FBF" w:rsidRPr="00AA6938">
        <w:rPr>
          <w:color w:val="auto"/>
        </w:rPr>
        <w:fldChar w:fldCharType="end"/>
      </w:r>
      <w:r w:rsidRPr="00AA6938">
        <w:rPr>
          <w:color w:val="auto"/>
        </w:rPr>
        <w:t xml:space="preserve"> </w:t>
      </w:r>
      <w:r w:rsidRPr="00DF0538">
        <w:rPr>
          <w:color w:val="auto"/>
        </w:rPr>
        <w:t xml:space="preserve">Elenco </w:t>
      </w:r>
      <w:r>
        <w:rPr>
          <w:color w:val="auto"/>
        </w:rPr>
        <w:t xml:space="preserve">pratiche da istruire frazione San Marco </w:t>
      </w:r>
      <w:r w:rsidR="004D39ED">
        <w:rPr>
          <w:color w:val="auto"/>
        </w:rPr>
        <w:t>di Preturo</w:t>
      </w:r>
    </w:p>
    <w:p w:rsidR="00AA6938" w:rsidRPr="00AA6938" w:rsidRDefault="00AA6938" w:rsidP="00AA6938">
      <w:pPr>
        <w:pStyle w:val="Sottotitolo"/>
        <w:rPr>
          <w:rFonts w:asciiTheme="minorHAnsi" w:hAnsiTheme="minorHAnsi"/>
          <w:b/>
          <w:color w:val="auto"/>
          <w:u w:val="single"/>
        </w:rPr>
      </w:pPr>
      <w:r w:rsidRPr="00AA6938">
        <w:rPr>
          <w:rFonts w:asciiTheme="minorHAnsi" w:hAnsiTheme="minorHAnsi"/>
          <w:b/>
          <w:color w:val="auto"/>
          <w:u w:val="single"/>
        </w:rPr>
        <w:lastRenderedPageBreak/>
        <w:t>SAN PIETRO DELLA IENCA</w:t>
      </w:r>
    </w:p>
    <w:p w:rsidR="00AA6938" w:rsidRDefault="00AA6938" w:rsidP="00AA6938"/>
    <w:tbl>
      <w:tblPr>
        <w:tblW w:w="0" w:type="auto"/>
        <w:tblInd w:w="57" w:type="dxa"/>
        <w:tblCellMar>
          <w:left w:w="70" w:type="dxa"/>
          <w:right w:w="70" w:type="dxa"/>
        </w:tblCellMar>
        <w:tblLook w:val="04A0"/>
      </w:tblPr>
      <w:tblGrid>
        <w:gridCol w:w="372"/>
        <w:gridCol w:w="975"/>
        <w:gridCol w:w="989"/>
        <w:gridCol w:w="788"/>
        <w:gridCol w:w="1209"/>
        <w:gridCol w:w="853"/>
        <w:gridCol w:w="788"/>
        <w:gridCol w:w="811"/>
        <w:gridCol w:w="657"/>
        <w:gridCol w:w="489"/>
        <w:gridCol w:w="488"/>
        <w:gridCol w:w="537"/>
        <w:gridCol w:w="759"/>
      </w:tblGrid>
      <w:tr w:rsidR="00AA6938" w:rsidRPr="00AA6938" w:rsidTr="00AA6938">
        <w:trPr>
          <w:trHeight w:val="300"/>
        </w:trPr>
        <w:tc>
          <w:tcPr>
            <w:tcW w:w="0" w:type="auto"/>
            <w:tcBorders>
              <w:top w:val="nil"/>
              <w:left w:val="nil"/>
              <w:bottom w:val="nil"/>
              <w:right w:val="nil"/>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AA6938">
              <w:rPr>
                <w:rFonts w:ascii="Calibri" w:eastAsia="Times New Roman" w:hAnsi="Calibri" w:cs="Times New Roman"/>
                <w:b/>
                <w:bCs/>
                <w:color w:val="auto"/>
                <w:sz w:val="20"/>
                <w:szCs w:val="20"/>
                <w:bdr w:val="none" w:sz="0" w:space="0" w:color="auto"/>
                <w:lang w:eastAsia="it-IT"/>
              </w:rPr>
              <w:t>CENTRO STORICO - SAN PIETRO DELLA IENCA</w:t>
            </w:r>
          </w:p>
        </w:tc>
      </w:tr>
      <w:tr w:rsidR="00AA6938" w:rsidRPr="00AA6938" w:rsidTr="00AA6938">
        <w:trPr>
          <w:trHeight w:val="765"/>
        </w:trPr>
        <w:tc>
          <w:tcPr>
            <w:tcW w:w="0" w:type="auto"/>
            <w:tcBorders>
              <w:top w:val="nil"/>
              <w:left w:val="nil"/>
              <w:bottom w:val="nil"/>
              <w:right w:val="nil"/>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Punteggio Totale</w:t>
            </w:r>
          </w:p>
        </w:tc>
      </w:tr>
      <w:tr w:rsidR="00085E7F" w:rsidRPr="00AA6938" w:rsidTr="00AA6938">
        <w:trPr>
          <w:trHeight w:val="1320"/>
        </w:trPr>
        <w:tc>
          <w:tcPr>
            <w:tcW w:w="0" w:type="auto"/>
            <w:tcBorders>
              <w:top w:val="single" w:sz="4" w:space="0" w:color="auto"/>
              <w:left w:val="single" w:sz="4" w:space="0" w:color="auto"/>
              <w:bottom w:val="single" w:sz="4" w:space="0" w:color="auto"/>
              <w:right w:val="single" w:sz="4" w:space="0" w:color="auto"/>
            </w:tcBorders>
            <w:shd w:val="clear" w:color="000000" w:fill="B8CCE4"/>
            <w:noWrap/>
            <w:textDirection w:val="btLr"/>
            <w:vAlign w:val="center"/>
            <w:hideMark/>
          </w:tcPr>
          <w:p w:rsidR="00AA6938" w:rsidRPr="00AA6938" w:rsidRDefault="00AA6938"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AA6938">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AA6938">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AQ-BCE-60816</w:t>
            </w:r>
          </w:p>
        </w:tc>
        <w:tc>
          <w:tcPr>
            <w:tcW w:w="0" w:type="auto"/>
            <w:tcBorders>
              <w:top w:val="nil"/>
              <w:left w:val="nil"/>
              <w:bottom w:val="single" w:sz="4" w:space="0" w:color="auto"/>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03/06/2014</w:t>
            </w:r>
          </w:p>
        </w:tc>
        <w:tc>
          <w:tcPr>
            <w:tcW w:w="0" w:type="auto"/>
            <w:tcBorders>
              <w:top w:val="nil"/>
              <w:left w:val="nil"/>
              <w:bottom w:val="single" w:sz="4" w:space="0" w:color="auto"/>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493.639,20</w:t>
            </w:r>
          </w:p>
        </w:tc>
        <w:tc>
          <w:tcPr>
            <w:tcW w:w="0" w:type="auto"/>
            <w:tcBorders>
              <w:top w:val="nil"/>
              <w:left w:val="nil"/>
              <w:bottom w:val="nil"/>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nil"/>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nil"/>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nil"/>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nil"/>
              <w:right w:val="single" w:sz="4" w:space="0" w:color="auto"/>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0,00</w:t>
            </w:r>
          </w:p>
        </w:tc>
      </w:tr>
      <w:tr w:rsidR="00AA6938" w:rsidRPr="00AA6938" w:rsidTr="00AA6938">
        <w:trPr>
          <w:trHeight w:val="300"/>
        </w:trPr>
        <w:tc>
          <w:tcPr>
            <w:tcW w:w="0" w:type="auto"/>
            <w:tcBorders>
              <w:top w:val="nil"/>
              <w:left w:val="nil"/>
              <w:bottom w:val="nil"/>
              <w:right w:val="nil"/>
            </w:tcBorders>
            <w:shd w:val="clear" w:color="auto" w:fill="auto"/>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000000" w:fill="D8D8D8"/>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nil"/>
            </w:tcBorders>
            <w:shd w:val="clear" w:color="000000" w:fill="D8D8D8"/>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6938">
              <w:rPr>
                <w:rFonts w:ascii="Calibri" w:eastAsia="Times New Roman" w:hAnsi="Calibri" w:cs="Times New Roman"/>
                <w:b/>
                <w:bCs/>
                <w:color w:val="auto"/>
                <w:sz w:val="14"/>
                <w:szCs w:val="14"/>
                <w:bdr w:val="none" w:sz="0" w:space="0" w:color="auto"/>
                <w:lang w:eastAsia="it-IT"/>
              </w:rPr>
              <w:t>493.639,20</w:t>
            </w:r>
          </w:p>
        </w:tc>
        <w:tc>
          <w:tcPr>
            <w:tcW w:w="0" w:type="auto"/>
            <w:gridSpan w:val="5"/>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AA6938" w:rsidRPr="00AA6938" w:rsidRDefault="00AA6938" w:rsidP="00AA6938">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color w:val="auto"/>
                <w:sz w:val="14"/>
                <w:szCs w:val="14"/>
                <w:bdr w:val="none" w:sz="0" w:space="0" w:color="auto"/>
                <w:lang w:eastAsia="it-IT"/>
              </w:rPr>
            </w:pPr>
            <w:r w:rsidRPr="00AA6938">
              <w:rPr>
                <w:rFonts w:ascii="Calibri" w:eastAsia="Times New Roman" w:hAnsi="Calibri" w:cs="Times New Roman"/>
                <w:color w:val="auto"/>
                <w:sz w:val="14"/>
                <w:szCs w:val="14"/>
                <w:bdr w:val="none" w:sz="0" w:space="0" w:color="auto"/>
                <w:lang w:eastAsia="it-IT"/>
              </w:rPr>
              <w:t> </w:t>
            </w:r>
          </w:p>
        </w:tc>
      </w:tr>
    </w:tbl>
    <w:p w:rsidR="00AA6938" w:rsidRDefault="00AA6938" w:rsidP="00AA6938"/>
    <w:p w:rsidR="00AA6938" w:rsidRDefault="00AA6938" w:rsidP="00085E7F">
      <w:pPr>
        <w:pStyle w:val="Didascalia"/>
        <w:jc w:val="center"/>
        <w:rPr>
          <w:color w:val="auto"/>
        </w:rPr>
      </w:pPr>
      <w:r w:rsidRPr="00085E7F">
        <w:rPr>
          <w:color w:val="auto"/>
        </w:rPr>
        <w:t xml:space="preserve">Tabella </w:t>
      </w:r>
      <w:r w:rsidR="003C5FBF" w:rsidRPr="00085E7F">
        <w:rPr>
          <w:color w:val="auto"/>
        </w:rPr>
        <w:fldChar w:fldCharType="begin"/>
      </w:r>
      <w:r w:rsidRPr="00085E7F">
        <w:rPr>
          <w:color w:val="auto"/>
        </w:rPr>
        <w:instrText xml:space="preserve"> SEQ Tabella \* ARABIC </w:instrText>
      </w:r>
      <w:r w:rsidR="003C5FBF" w:rsidRPr="00085E7F">
        <w:rPr>
          <w:color w:val="auto"/>
        </w:rPr>
        <w:fldChar w:fldCharType="separate"/>
      </w:r>
      <w:r w:rsidR="004D39ED">
        <w:rPr>
          <w:noProof/>
          <w:color w:val="auto"/>
        </w:rPr>
        <w:t>32</w:t>
      </w:r>
      <w:r w:rsidR="003C5FBF" w:rsidRPr="00085E7F">
        <w:rPr>
          <w:color w:val="auto"/>
        </w:rPr>
        <w:fldChar w:fldCharType="end"/>
      </w:r>
      <w:r w:rsidRPr="00085E7F">
        <w:rPr>
          <w:color w:val="auto"/>
        </w:rPr>
        <w:t xml:space="preserve"> Elenco pratiche da istruire frazione San </w:t>
      </w:r>
      <w:r w:rsidR="00085E7F" w:rsidRPr="00085E7F">
        <w:rPr>
          <w:color w:val="auto"/>
        </w:rPr>
        <w:t>Pietro</w:t>
      </w:r>
      <w:r w:rsidRPr="00085E7F">
        <w:rPr>
          <w:color w:val="auto"/>
        </w:rPr>
        <w:t xml:space="preserve"> </w:t>
      </w:r>
      <w:r w:rsidR="00085E7F" w:rsidRPr="00085E7F">
        <w:rPr>
          <w:color w:val="auto"/>
        </w:rPr>
        <w:t>della Ienca</w:t>
      </w:r>
    </w:p>
    <w:p w:rsidR="00085E7F" w:rsidRDefault="00085E7F" w:rsidP="00085E7F"/>
    <w:p w:rsidR="00085E7F" w:rsidRDefault="00085E7F" w:rsidP="00085E7F">
      <w:pPr>
        <w:pStyle w:val="Sottotitolo"/>
        <w:rPr>
          <w:rFonts w:asciiTheme="minorHAnsi" w:hAnsiTheme="minorHAnsi"/>
          <w:b/>
          <w:color w:val="auto"/>
          <w:u w:val="single"/>
        </w:rPr>
      </w:pPr>
      <w:r w:rsidRPr="00085E7F">
        <w:rPr>
          <w:rFonts w:asciiTheme="minorHAnsi" w:hAnsiTheme="minorHAnsi"/>
          <w:b/>
          <w:color w:val="auto"/>
          <w:u w:val="single"/>
        </w:rPr>
        <w:t>SAN VITTORINO</w:t>
      </w:r>
    </w:p>
    <w:p w:rsidR="00085E7F" w:rsidRDefault="00085E7F" w:rsidP="00085E7F"/>
    <w:tbl>
      <w:tblPr>
        <w:tblW w:w="0" w:type="auto"/>
        <w:tblInd w:w="57" w:type="dxa"/>
        <w:tblCellMar>
          <w:left w:w="70" w:type="dxa"/>
          <w:right w:w="70" w:type="dxa"/>
        </w:tblCellMar>
        <w:tblLook w:val="04A0"/>
      </w:tblPr>
      <w:tblGrid>
        <w:gridCol w:w="372"/>
        <w:gridCol w:w="975"/>
        <w:gridCol w:w="974"/>
        <w:gridCol w:w="749"/>
        <w:gridCol w:w="1176"/>
        <w:gridCol w:w="827"/>
        <w:gridCol w:w="751"/>
        <w:gridCol w:w="966"/>
        <w:gridCol w:w="631"/>
        <w:gridCol w:w="530"/>
        <w:gridCol w:w="488"/>
        <w:gridCol w:w="537"/>
        <w:gridCol w:w="739"/>
      </w:tblGrid>
      <w:tr w:rsidR="00085E7F" w:rsidRPr="00085E7F" w:rsidTr="003167BB">
        <w:trPr>
          <w:trHeight w:val="300"/>
          <w:tblHeader/>
        </w:trPr>
        <w:tc>
          <w:tcPr>
            <w:tcW w:w="0" w:type="auto"/>
            <w:tcBorders>
              <w:top w:val="nil"/>
              <w:left w:val="nil"/>
              <w:bottom w:val="nil"/>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085E7F">
              <w:rPr>
                <w:rFonts w:ascii="Calibri" w:eastAsia="Times New Roman" w:hAnsi="Calibri" w:cs="Times New Roman"/>
                <w:b/>
                <w:bCs/>
                <w:color w:val="auto"/>
                <w:sz w:val="20"/>
                <w:szCs w:val="20"/>
                <w:bdr w:val="none" w:sz="0" w:space="0" w:color="auto"/>
                <w:lang w:eastAsia="it-IT"/>
              </w:rPr>
              <w:t>CENTRO STORICO - SAN VITTORINO</w:t>
            </w:r>
          </w:p>
        </w:tc>
      </w:tr>
      <w:tr w:rsidR="00085E7F" w:rsidRPr="00085E7F" w:rsidTr="003167BB">
        <w:trPr>
          <w:trHeight w:val="765"/>
          <w:tblHeader/>
        </w:trPr>
        <w:tc>
          <w:tcPr>
            <w:tcW w:w="0" w:type="auto"/>
            <w:tcBorders>
              <w:top w:val="nil"/>
              <w:left w:val="nil"/>
              <w:bottom w:val="nil"/>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Punteggio Totale</w:t>
            </w:r>
          </w:p>
        </w:tc>
      </w:tr>
      <w:tr w:rsidR="00085E7F" w:rsidRPr="00085E7F" w:rsidTr="00085E7F">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085E7F" w:rsidRPr="00085E7F" w:rsidRDefault="00085E7F"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085E7F">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085E7F">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AQ-BCE-09360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24/03/2010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83.773,69</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200,00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AQ-BCE-60710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26/03/2014</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1.284.670,25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42,86</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109,52</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AQ-BCE-52475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560.712,28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100,00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AQ-BCE-61073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24/03/2015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152.737,74</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100,00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AQ-BCE-51400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09/04/2013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1.562.558,97</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83,33</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AQ-BCE-07615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18/12/2009</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205.719,80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33,33</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AQ-BCE-19857</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27/08/2012</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322.127,23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25,00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AQ-BCE-19485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04/06/2012</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913.413,62</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20,00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AQ-BCE-53145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13/06/2013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557.655,48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16,67</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AQ-BCE-52760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29</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1.565.332,90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13,79</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13,79</w:t>
            </w:r>
          </w:p>
        </w:tc>
      </w:tr>
      <w:tr w:rsidR="00085E7F" w:rsidRPr="00085E7F" w:rsidTr="00085E7F">
        <w:trPr>
          <w:trHeight w:val="300"/>
        </w:trPr>
        <w:tc>
          <w:tcPr>
            <w:tcW w:w="0" w:type="auto"/>
            <w:tcBorders>
              <w:top w:val="nil"/>
              <w:left w:val="nil"/>
              <w:bottom w:val="nil"/>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7.208.701,96</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r>
      <w:tr w:rsidR="00085E7F" w:rsidRPr="00085E7F" w:rsidTr="00085E7F">
        <w:trPr>
          <w:trHeight w:val="72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085E7F" w:rsidRPr="00085E7F" w:rsidRDefault="00085E7F"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085E7F">
              <w:rPr>
                <w:rFonts w:ascii="Calibri" w:eastAsia="Times New Roman" w:hAnsi="Calibri" w:cs="Times New Roman"/>
                <w:b/>
                <w:bCs/>
                <w:color w:val="FF0000"/>
                <w:sz w:val="18"/>
                <w:szCs w:val="18"/>
                <w:bdr w:val="none" w:sz="0" w:space="0" w:color="auto"/>
                <w:lang w:eastAsia="it-IT"/>
              </w:rPr>
              <w:t>31/</w:t>
            </w:r>
            <w:r w:rsidR="000F1527">
              <w:rPr>
                <w:rFonts w:ascii="Calibri" w:eastAsia="Times New Roman" w:hAnsi="Calibri" w:cs="Times New Roman"/>
                <w:b/>
                <w:bCs/>
                <w:color w:val="FF0000"/>
                <w:sz w:val="18"/>
                <w:szCs w:val="18"/>
                <w:bdr w:val="none" w:sz="0" w:space="0" w:color="auto"/>
                <w:lang w:eastAsia="it-IT"/>
              </w:rPr>
              <w:t>03</w:t>
            </w:r>
            <w:r w:rsidRPr="00085E7F">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AQ-BCE-52245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29/05/2013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994.049,44</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12,50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12,50</w:t>
            </w:r>
          </w:p>
        </w:tc>
      </w:tr>
      <w:tr w:rsidR="00085E7F" w:rsidRPr="00085E7F" w:rsidTr="00085E7F">
        <w:trPr>
          <w:trHeight w:val="75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AQ-BCE-60636</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24/02/2014</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19</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7.805.875,38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5,26</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5,26</w:t>
            </w:r>
          </w:p>
        </w:tc>
      </w:tr>
      <w:tr w:rsidR="00085E7F" w:rsidRPr="00085E7F" w:rsidTr="00085E7F">
        <w:trPr>
          <w:trHeight w:val="300"/>
        </w:trPr>
        <w:tc>
          <w:tcPr>
            <w:tcW w:w="0" w:type="auto"/>
            <w:tcBorders>
              <w:top w:val="nil"/>
              <w:left w:val="nil"/>
              <w:bottom w:val="nil"/>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8.799.924,82</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r>
      <w:tr w:rsidR="00085E7F" w:rsidRPr="00085E7F" w:rsidTr="00085E7F">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085E7F" w:rsidRPr="00085E7F" w:rsidRDefault="00085E7F"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085E7F">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085E7F">
              <w:rPr>
                <w:rFonts w:ascii="Calibri" w:eastAsia="Times New Roman" w:hAnsi="Calibri" w:cs="Times New Roman"/>
                <w:b/>
                <w:bCs/>
                <w:color w:val="FF0000"/>
                <w:sz w:val="18"/>
                <w:szCs w:val="18"/>
                <w:bdr w:val="none" w:sz="0" w:space="0" w:color="auto"/>
                <w:lang w:eastAsia="it-IT"/>
              </w:rPr>
              <w:t>/0</w:t>
            </w:r>
            <w:r w:rsidR="000F1527">
              <w:rPr>
                <w:rFonts w:ascii="Calibri" w:eastAsia="Times New Roman" w:hAnsi="Calibri" w:cs="Times New Roman"/>
                <w:b/>
                <w:bCs/>
                <w:color w:val="FF0000"/>
                <w:sz w:val="18"/>
                <w:szCs w:val="18"/>
                <w:bdr w:val="none" w:sz="0" w:space="0" w:color="auto"/>
                <w:lang w:eastAsia="it-IT"/>
              </w:rPr>
              <w:t>9</w:t>
            </w:r>
            <w:r w:rsidRPr="00085E7F">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AQ-BCE-08219</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21/12/2009</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34.393,51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AQ-BCE-19421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24/05/2012</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504.338,13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AQ-BCE-52210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29/05/2013</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1.027.040,05</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AQ-BCE-60759</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11/04/2014</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900.126,48</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r>
      <w:tr w:rsidR="00085E7F" w:rsidRPr="00085E7F" w:rsidTr="00085E7F">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AQ-BCE-60901</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17/07/2014</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2.957.579,37</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0,00</w:t>
            </w:r>
          </w:p>
        </w:tc>
      </w:tr>
      <w:tr w:rsidR="00085E7F" w:rsidRPr="00085E7F" w:rsidTr="00085E7F">
        <w:trPr>
          <w:trHeight w:val="300"/>
        </w:trPr>
        <w:tc>
          <w:tcPr>
            <w:tcW w:w="0" w:type="auto"/>
            <w:tcBorders>
              <w:top w:val="nil"/>
              <w:left w:val="nil"/>
              <w:bottom w:val="nil"/>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5.423.477,54</w:t>
            </w:r>
          </w:p>
        </w:tc>
        <w:tc>
          <w:tcPr>
            <w:tcW w:w="0" w:type="auto"/>
            <w:tcBorders>
              <w:top w:val="nil"/>
              <w:left w:val="nil"/>
              <w:bottom w:val="single" w:sz="4" w:space="0" w:color="auto"/>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085E7F">
              <w:rPr>
                <w:rFonts w:ascii="Calibri" w:eastAsia="Times New Roman" w:hAnsi="Calibri" w:cs="Times New Roman"/>
                <w:color w:val="auto"/>
                <w:sz w:val="14"/>
                <w:szCs w:val="14"/>
                <w:bdr w:val="none" w:sz="0" w:space="0" w:color="auto"/>
                <w:lang w:eastAsia="it-IT"/>
              </w:rPr>
              <w:t> </w:t>
            </w:r>
          </w:p>
        </w:tc>
      </w:tr>
      <w:tr w:rsidR="00085E7F" w:rsidRPr="00085E7F" w:rsidTr="00085E7F">
        <w:trPr>
          <w:trHeight w:val="300"/>
        </w:trPr>
        <w:tc>
          <w:tcPr>
            <w:tcW w:w="0" w:type="auto"/>
            <w:tcBorders>
              <w:top w:val="nil"/>
              <w:left w:val="nil"/>
              <w:bottom w:val="nil"/>
              <w:right w:val="nil"/>
            </w:tcBorders>
            <w:shd w:val="clear" w:color="auto" w:fill="auto"/>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18</w:t>
            </w:r>
          </w:p>
        </w:tc>
        <w:tc>
          <w:tcPr>
            <w:tcW w:w="0" w:type="auto"/>
            <w:tcBorders>
              <w:top w:val="nil"/>
              <w:left w:val="nil"/>
              <w:bottom w:val="single" w:sz="4" w:space="0" w:color="auto"/>
              <w:right w:val="single" w:sz="4" w:space="0" w:color="auto"/>
            </w:tcBorders>
            <w:shd w:val="clear" w:color="000000" w:fill="D8D8D8"/>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112</w:t>
            </w:r>
          </w:p>
        </w:tc>
        <w:tc>
          <w:tcPr>
            <w:tcW w:w="0" w:type="auto"/>
            <w:tcBorders>
              <w:top w:val="nil"/>
              <w:left w:val="nil"/>
              <w:bottom w:val="single" w:sz="4" w:space="0" w:color="auto"/>
              <w:right w:val="single" w:sz="4" w:space="0" w:color="auto"/>
            </w:tcBorders>
            <w:shd w:val="clear" w:color="000000" w:fill="D8D8D8"/>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000000" w:fill="D8D8D8"/>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085E7F">
              <w:rPr>
                <w:rFonts w:ascii="Calibri" w:eastAsia="Times New Roman" w:hAnsi="Calibri" w:cs="Times New Roman"/>
                <w:b/>
                <w:bCs/>
                <w:color w:val="auto"/>
                <w:sz w:val="14"/>
                <w:szCs w:val="14"/>
                <w:bdr w:val="none" w:sz="0" w:space="0" w:color="auto"/>
                <w:lang w:eastAsia="it-IT"/>
              </w:rPr>
              <w:t>21.432.104,32</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085E7F" w:rsidRPr="00085E7F" w:rsidRDefault="00085E7F" w:rsidP="00085E7F">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085E7F">
              <w:rPr>
                <w:rFonts w:ascii="Calibri" w:eastAsia="Times New Roman" w:hAnsi="Calibri" w:cs="Times New Roman"/>
                <w:sz w:val="14"/>
                <w:szCs w:val="14"/>
                <w:bdr w:val="none" w:sz="0" w:space="0" w:color="auto"/>
                <w:lang w:eastAsia="it-IT"/>
              </w:rPr>
              <w:t> </w:t>
            </w:r>
          </w:p>
        </w:tc>
      </w:tr>
    </w:tbl>
    <w:p w:rsidR="00085E7F" w:rsidRDefault="00085E7F" w:rsidP="00085E7F"/>
    <w:p w:rsidR="00085E7F" w:rsidRDefault="00085E7F" w:rsidP="003167BB">
      <w:pPr>
        <w:pStyle w:val="Didascalia"/>
        <w:jc w:val="center"/>
      </w:pPr>
      <w:r w:rsidRPr="00085E7F">
        <w:rPr>
          <w:color w:val="auto"/>
        </w:rPr>
        <w:t xml:space="preserve">Tabella </w:t>
      </w:r>
      <w:r w:rsidR="003C5FBF" w:rsidRPr="00085E7F">
        <w:rPr>
          <w:color w:val="auto"/>
        </w:rPr>
        <w:fldChar w:fldCharType="begin"/>
      </w:r>
      <w:r w:rsidRPr="00085E7F">
        <w:rPr>
          <w:color w:val="auto"/>
        </w:rPr>
        <w:instrText xml:space="preserve"> SEQ Tabella \* ARABIC </w:instrText>
      </w:r>
      <w:r w:rsidR="003C5FBF" w:rsidRPr="00085E7F">
        <w:rPr>
          <w:color w:val="auto"/>
        </w:rPr>
        <w:fldChar w:fldCharType="separate"/>
      </w:r>
      <w:r w:rsidR="004D39ED">
        <w:rPr>
          <w:noProof/>
          <w:color w:val="auto"/>
        </w:rPr>
        <w:t>33</w:t>
      </w:r>
      <w:r w:rsidR="003C5FBF" w:rsidRPr="00085E7F">
        <w:rPr>
          <w:color w:val="auto"/>
        </w:rPr>
        <w:fldChar w:fldCharType="end"/>
      </w:r>
      <w:r>
        <w:t xml:space="preserve"> </w:t>
      </w:r>
      <w:r w:rsidRPr="00085E7F">
        <w:rPr>
          <w:color w:val="auto"/>
        </w:rPr>
        <w:t xml:space="preserve">Elenco pratiche da istruire frazione San </w:t>
      </w:r>
      <w:r>
        <w:rPr>
          <w:color w:val="auto"/>
        </w:rPr>
        <w:t>Vittorino</w:t>
      </w:r>
    </w:p>
    <w:p w:rsidR="00085E7F" w:rsidRPr="00085E7F" w:rsidRDefault="00085E7F" w:rsidP="00085E7F"/>
    <w:p w:rsidR="00085E7F" w:rsidRDefault="00085E7F" w:rsidP="00085E7F">
      <w:pPr>
        <w:pStyle w:val="Sottotitolo"/>
        <w:rPr>
          <w:rFonts w:asciiTheme="minorHAnsi" w:hAnsiTheme="minorHAnsi"/>
          <w:b/>
          <w:color w:val="auto"/>
          <w:u w:val="single"/>
        </w:rPr>
      </w:pPr>
      <w:r w:rsidRPr="00085E7F">
        <w:rPr>
          <w:rFonts w:asciiTheme="minorHAnsi" w:hAnsiTheme="minorHAnsi"/>
          <w:b/>
          <w:color w:val="auto"/>
          <w:u w:val="single"/>
        </w:rPr>
        <w:t>SANTI DI PRETURO</w:t>
      </w:r>
    </w:p>
    <w:tbl>
      <w:tblPr>
        <w:tblW w:w="0" w:type="auto"/>
        <w:tblInd w:w="57" w:type="dxa"/>
        <w:tblCellMar>
          <w:left w:w="70" w:type="dxa"/>
          <w:right w:w="70" w:type="dxa"/>
        </w:tblCellMar>
        <w:tblLook w:val="04A0"/>
      </w:tblPr>
      <w:tblGrid>
        <w:gridCol w:w="373"/>
        <w:gridCol w:w="976"/>
        <w:gridCol w:w="982"/>
        <w:gridCol w:w="769"/>
        <w:gridCol w:w="1193"/>
        <w:gridCol w:w="840"/>
        <w:gridCol w:w="770"/>
        <w:gridCol w:w="904"/>
        <w:gridCol w:w="645"/>
        <w:gridCol w:w="489"/>
        <w:gridCol w:w="488"/>
        <w:gridCol w:w="537"/>
        <w:gridCol w:w="749"/>
      </w:tblGrid>
      <w:tr w:rsidR="00C46A3B" w:rsidRPr="00C46A3B" w:rsidTr="00C46A3B">
        <w:trPr>
          <w:trHeight w:val="300"/>
        </w:trPr>
        <w:tc>
          <w:tcPr>
            <w:tcW w:w="0" w:type="auto"/>
            <w:tcBorders>
              <w:top w:val="nil"/>
              <w:left w:val="nil"/>
              <w:bottom w:val="nil"/>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C46A3B">
              <w:rPr>
                <w:rFonts w:ascii="Calibri" w:eastAsia="Times New Roman" w:hAnsi="Calibri" w:cs="Times New Roman"/>
                <w:b/>
                <w:bCs/>
                <w:color w:val="auto"/>
                <w:sz w:val="20"/>
                <w:szCs w:val="20"/>
                <w:bdr w:val="none" w:sz="0" w:space="0" w:color="auto"/>
                <w:lang w:eastAsia="it-IT"/>
              </w:rPr>
              <w:t>CENTRO STORICO - SANTI DI PRETURO</w:t>
            </w:r>
          </w:p>
        </w:tc>
      </w:tr>
      <w:tr w:rsidR="00C46A3B" w:rsidRPr="00C46A3B" w:rsidTr="00C46A3B">
        <w:trPr>
          <w:trHeight w:val="765"/>
        </w:trPr>
        <w:tc>
          <w:tcPr>
            <w:tcW w:w="0" w:type="auto"/>
            <w:tcBorders>
              <w:top w:val="nil"/>
              <w:left w:val="nil"/>
              <w:bottom w:val="nil"/>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Punteggio Totale</w:t>
            </w:r>
          </w:p>
        </w:tc>
      </w:tr>
      <w:tr w:rsidR="00C46A3B" w:rsidRPr="00C46A3B" w:rsidTr="00C46A3B">
        <w:trPr>
          <w:trHeight w:val="1320"/>
        </w:trPr>
        <w:tc>
          <w:tcPr>
            <w:tcW w:w="0" w:type="auto"/>
            <w:tcBorders>
              <w:top w:val="single" w:sz="4" w:space="0" w:color="auto"/>
              <w:left w:val="single" w:sz="4" w:space="0" w:color="auto"/>
              <w:bottom w:val="single" w:sz="4" w:space="0" w:color="auto"/>
              <w:right w:val="single" w:sz="4" w:space="0" w:color="auto"/>
            </w:tcBorders>
            <w:shd w:val="clear" w:color="000000" w:fill="B8CCE4"/>
            <w:noWrap/>
            <w:textDirection w:val="btLr"/>
            <w:vAlign w:val="center"/>
            <w:hideMark/>
          </w:tcPr>
          <w:p w:rsidR="00C46A3B" w:rsidRPr="00C46A3B" w:rsidRDefault="00C46A3B"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46A3B">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C46A3B">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AQ-BCE-60112</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6A3B">
              <w:rPr>
                <w:rFonts w:ascii="Calibri" w:eastAsia="Times New Roman" w:hAnsi="Calibri" w:cs="Times New Roman"/>
                <w:sz w:val="14"/>
                <w:szCs w:val="14"/>
                <w:bdr w:val="none" w:sz="0" w:space="0" w:color="auto"/>
                <w:lang w:eastAsia="it-IT"/>
              </w:rPr>
              <w:t>02/08/2013</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13</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1.849.661,44</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23,08</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23,08</w:t>
            </w:r>
          </w:p>
        </w:tc>
      </w:tr>
      <w:tr w:rsidR="00C46A3B" w:rsidRPr="00C46A3B" w:rsidTr="00C46A3B">
        <w:trPr>
          <w:trHeight w:val="345"/>
        </w:trPr>
        <w:tc>
          <w:tcPr>
            <w:tcW w:w="0" w:type="auto"/>
            <w:tcBorders>
              <w:top w:val="nil"/>
              <w:left w:val="nil"/>
              <w:bottom w:val="nil"/>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6A3B">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1.849.661,44</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r>
      <w:tr w:rsidR="00C46A3B" w:rsidRPr="00C46A3B" w:rsidTr="00C46A3B">
        <w:trPr>
          <w:trHeight w:val="1290"/>
        </w:trPr>
        <w:tc>
          <w:tcPr>
            <w:tcW w:w="0" w:type="auto"/>
            <w:tcBorders>
              <w:top w:val="single" w:sz="4" w:space="0" w:color="auto"/>
              <w:left w:val="single" w:sz="4" w:space="0" w:color="auto"/>
              <w:bottom w:val="single" w:sz="4" w:space="0" w:color="auto"/>
              <w:right w:val="single" w:sz="4" w:space="0" w:color="auto"/>
            </w:tcBorders>
            <w:shd w:val="clear" w:color="000000" w:fill="D7E4BC"/>
            <w:noWrap/>
            <w:textDirection w:val="btLr"/>
            <w:vAlign w:val="center"/>
            <w:hideMark/>
          </w:tcPr>
          <w:p w:rsidR="00C46A3B" w:rsidRPr="00C46A3B" w:rsidRDefault="00C46A3B"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46A3B">
              <w:rPr>
                <w:rFonts w:ascii="Calibri" w:eastAsia="Times New Roman" w:hAnsi="Calibri" w:cs="Times New Roman"/>
                <w:b/>
                <w:bCs/>
                <w:color w:val="FF0000"/>
                <w:sz w:val="18"/>
                <w:szCs w:val="18"/>
                <w:bdr w:val="none" w:sz="0" w:space="0" w:color="auto"/>
                <w:lang w:eastAsia="it-IT"/>
              </w:rPr>
              <w:t>31/</w:t>
            </w:r>
            <w:r w:rsidR="000F1527">
              <w:rPr>
                <w:rFonts w:ascii="Calibri" w:eastAsia="Times New Roman" w:hAnsi="Calibri" w:cs="Times New Roman"/>
                <w:b/>
                <w:bCs/>
                <w:color w:val="FF0000"/>
                <w:sz w:val="18"/>
                <w:szCs w:val="18"/>
                <w:bdr w:val="none" w:sz="0" w:space="0" w:color="auto"/>
                <w:lang w:eastAsia="it-IT"/>
              </w:rPr>
              <w:t>03</w:t>
            </w:r>
            <w:r w:rsidRPr="00C46A3B">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AQ-BCE-60320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6A3B">
              <w:rPr>
                <w:rFonts w:ascii="Calibri" w:eastAsia="Times New Roman" w:hAnsi="Calibri" w:cs="Times New Roman"/>
                <w:sz w:val="14"/>
                <w:szCs w:val="14"/>
                <w:bdr w:val="none" w:sz="0" w:space="0" w:color="auto"/>
                <w:lang w:eastAsia="it-IT"/>
              </w:rPr>
              <w:t>06/12/2013</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1.180.065,88</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14,29</w:t>
            </w:r>
          </w:p>
        </w:tc>
      </w:tr>
      <w:tr w:rsidR="00C46A3B" w:rsidRPr="00C46A3B" w:rsidTr="00C46A3B">
        <w:trPr>
          <w:trHeight w:val="300"/>
        </w:trPr>
        <w:tc>
          <w:tcPr>
            <w:tcW w:w="0" w:type="auto"/>
            <w:tcBorders>
              <w:top w:val="nil"/>
              <w:left w:val="nil"/>
              <w:bottom w:val="nil"/>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6A3B">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1.180.065,88</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r>
      <w:tr w:rsidR="00C46A3B" w:rsidRPr="00C46A3B" w:rsidTr="00C46A3B">
        <w:trPr>
          <w:trHeight w:val="72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C46A3B" w:rsidRPr="00C46A3B" w:rsidRDefault="00C46A3B"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C46A3B">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C46A3B">
              <w:rPr>
                <w:rFonts w:ascii="Calibri" w:eastAsia="Times New Roman" w:hAnsi="Calibri" w:cs="Times New Roman"/>
                <w:b/>
                <w:bCs/>
                <w:color w:val="FF0000"/>
                <w:sz w:val="18"/>
                <w:szCs w:val="18"/>
                <w:bdr w:val="none" w:sz="0" w:space="0" w:color="auto"/>
                <w:lang w:eastAsia="it-IT"/>
              </w:rPr>
              <w:t>/0</w:t>
            </w:r>
            <w:r w:rsidR="000F1527">
              <w:rPr>
                <w:rFonts w:ascii="Calibri" w:eastAsia="Times New Roman" w:hAnsi="Calibri" w:cs="Times New Roman"/>
                <w:b/>
                <w:bCs/>
                <w:color w:val="FF0000"/>
                <w:sz w:val="18"/>
                <w:szCs w:val="18"/>
                <w:bdr w:val="none" w:sz="0" w:space="0" w:color="auto"/>
                <w:lang w:eastAsia="it-IT"/>
              </w:rPr>
              <w:t>9</w:t>
            </w:r>
            <w:r w:rsidRPr="00C46A3B">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AQ-BCE-60567</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6A3B">
              <w:rPr>
                <w:rFonts w:ascii="Calibri" w:eastAsia="Times New Roman" w:hAnsi="Calibri" w:cs="Times New Roman"/>
                <w:sz w:val="14"/>
                <w:szCs w:val="14"/>
                <w:bdr w:val="none" w:sz="0" w:space="0" w:color="auto"/>
                <w:lang w:eastAsia="it-IT"/>
              </w:rPr>
              <w:t>08/01/2014</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16</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1.385.600,27</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6,25</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6,25</w:t>
            </w:r>
          </w:p>
        </w:tc>
      </w:tr>
      <w:tr w:rsidR="00C46A3B" w:rsidRPr="00C46A3B" w:rsidTr="00C46A3B">
        <w:trPr>
          <w:trHeight w:val="69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AQ-BCE-61056</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C46A3B">
              <w:rPr>
                <w:rFonts w:ascii="Calibri" w:eastAsia="Times New Roman" w:hAnsi="Calibri" w:cs="Times New Roman"/>
                <w:sz w:val="14"/>
                <w:szCs w:val="14"/>
                <w:bdr w:val="none" w:sz="0" w:space="0" w:color="auto"/>
                <w:lang w:eastAsia="it-IT"/>
              </w:rPr>
              <w:t>17/03/2015</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757.456,32</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0,00</w:t>
            </w:r>
          </w:p>
        </w:tc>
      </w:tr>
      <w:tr w:rsidR="00C46A3B" w:rsidRPr="00C46A3B" w:rsidTr="00C46A3B">
        <w:trPr>
          <w:trHeight w:val="300"/>
        </w:trPr>
        <w:tc>
          <w:tcPr>
            <w:tcW w:w="0" w:type="auto"/>
            <w:tcBorders>
              <w:top w:val="nil"/>
              <w:left w:val="nil"/>
              <w:bottom w:val="nil"/>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C46A3B">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2.143.056,59</w:t>
            </w:r>
          </w:p>
        </w:tc>
        <w:tc>
          <w:tcPr>
            <w:tcW w:w="0" w:type="auto"/>
            <w:tcBorders>
              <w:top w:val="nil"/>
              <w:left w:val="nil"/>
              <w:bottom w:val="single" w:sz="4" w:space="0" w:color="auto"/>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C46A3B">
              <w:rPr>
                <w:rFonts w:ascii="Calibri" w:eastAsia="Times New Roman" w:hAnsi="Calibri" w:cs="Times New Roman"/>
                <w:color w:val="auto"/>
                <w:sz w:val="14"/>
                <w:szCs w:val="14"/>
                <w:bdr w:val="none" w:sz="0" w:space="0" w:color="auto"/>
                <w:lang w:eastAsia="it-IT"/>
              </w:rPr>
              <w:t> </w:t>
            </w:r>
          </w:p>
        </w:tc>
      </w:tr>
      <w:tr w:rsidR="00C46A3B" w:rsidRPr="00C46A3B" w:rsidTr="00C46A3B">
        <w:trPr>
          <w:trHeight w:val="300"/>
        </w:trPr>
        <w:tc>
          <w:tcPr>
            <w:tcW w:w="0" w:type="auto"/>
            <w:tcBorders>
              <w:top w:val="nil"/>
              <w:left w:val="nil"/>
              <w:bottom w:val="nil"/>
              <w:right w:val="nil"/>
            </w:tcBorders>
            <w:shd w:val="clear" w:color="auto" w:fill="auto"/>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000000" w:fill="D8D8D8"/>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000000" w:fill="D8D8D8"/>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40</w:t>
            </w:r>
          </w:p>
        </w:tc>
        <w:tc>
          <w:tcPr>
            <w:tcW w:w="0" w:type="auto"/>
            <w:tcBorders>
              <w:top w:val="nil"/>
              <w:left w:val="nil"/>
              <w:bottom w:val="single" w:sz="4" w:space="0" w:color="auto"/>
              <w:right w:val="single" w:sz="4" w:space="0" w:color="auto"/>
            </w:tcBorders>
            <w:shd w:val="clear" w:color="000000" w:fill="D8D8D8"/>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C46A3B">
              <w:rPr>
                <w:rFonts w:ascii="Calibri" w:eastAsia="Times New Roman" w:hAnsi="Calibri" w:cs="Times New Roman"/>
                <w:b/>
                <w:bCs/>
                <w:color w:val="auto"/>
                <w:sz w:val="14"/>
                <w:szCs w:val="14"/>
                <w:bdr w:val="none" w:sz="0" w:space="0" w:color="auto"/>
                <w:lang w:eastAsia="it-IT"/>
              </w:rPr>
              <w:t>5.172.783,91</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C46A3B" w:rsidRPr="00C46A3B" w:rsidRDefault="00C46A3B" w:rsidP="00C46A3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C46A3B">
              <w:rPr>
                <w:rFonts w:ascii="Calibri" w:eastAsia="Times New Roman" w:hAnsi="Calibri" w:cs="Times New Roman"/>
                <w:sz w:val="14"/>
                <w:szCs w:val="14"/>
                <w:bdr w:val="none" w:sz="0" w:space="0" w:color="auto"/>
                <w:lang w:eastAsia="it-IT"/>
              </w:rPr>
              <w:t> </w:t>
            </w:r>
          </w:p>
        </w:tc>
      </w:tr>
    </w:tbl>
    <w:p w:rsidR="00C46A3B" w:rsidRDefault="00C46A3B" w:rsidP="00C46A3B"/>
    <w:p w:rsidR="00C46A3B" w:rsidRDefault="00AA2E93" w:rsidP="00AA2E93">
      <w:pPr>
        <w:pStyle w:val="Didascalia"/>
        <w:jc w:val="center"/>
        <w:rPr>
          <w:color w:val="auto"/>
        </w:rPr>
      </w:pPr>
      <w:r w:rsidRPr="00AA2E93">
        <w:rPr>
          <w:color w:val="auto"/>
        </w:rPr>
        <w:t xml:space="preserve">Tabella </w:t>
      </w:r>
      <w:r w:rsidR="003C5FBF" w:rsidRPr="00AA2E93">
        <w:rPr>
          <w:color w:val="auto"/>
        </w:rPr>
        <w:fldChar w:fldCharType="begin"/>
      </w:r>
      <w:r w:rsidRPr="00AA2E93">
        <w:rPr>
          <w:color w:val="auto"/>
        </w:rPr>
        <w:instrText xml:space="preserve"> SEQ Tabella \* ARABIC </w:instrText>
      </w:r>
      <w:r w:rsidR="003C5FBF" w:rsidRPr="00AA2E93">
        <w:rPr>
          <w:color w:val="auto"/>
        </w:rPr>
        <w:fldChar w:fldCharType="separate"/>
      </w:r>
      <w:r w:rsidR="004D39ED">
        <w:rPr>
          <w:noProof/>
          <w:color w:val="auto"/>
        </w:rPr>
        <w:t>34</w:t>
      </w:r>
      <w:r w:rsidR="003C5FBF" w:rsidRPr="00AA2E93">
        <w:rPr>
          <w:color w:val="auto"/>
        </w:rPr>
        <w:fldChar w:fldCharType="end"/>
      </w:r>
      <w:r w:rsidRPr="00AA2E93">
        <w:rPr>
          <w:color w:val="auto"/>
        </w:rPr>
        <w:t xml:space="preserve"> </w:t>
      </w:r>
      <w:r w:rsidRPr="00085E7F">
        <w:rPr>
          <w:color w:val="auto"/>
        </w:rPr>
        <w:t>Elenco pratiche da istruire frazione San</w:t>
      </w:r>
      <w:r>
        <w:rPr>
          <w:color w:val="auto"/>
        </w:rPr>
        <w:t>ti di Preturo</w:t>
      </w:r>
    </w:p>
    <w:p w:rsidR="003167BB" w:rsidRDefault="003167BB" w:rsidP="003167BB"/>
    <w:p w:rsidR="003167BB" w:rsidRDefault="003167BB" w:rsidP="003167BB"/>
    <w:p w:rsidR="003167BB" w:rsidRPr="003167BB" w:rsidRDefault="003167BB" w:rsidP="003167BB"/>
    <w:p w:rsidR="00C46A3B" w:rsidRPr="00C46A3B" w:rsidRDefault="00C46A3B" w:rsidP="00C46A3B"/>
    <w:p w:rsidR="00085E7F" w:rsidRDefault="00085E7F" w:rsidP="00085E7F">
      <w:pPr>
        <w:pStyle w:val="Sottotitolo"/>
        <w:rPr>
          <w:rFonts w:asciiTheme="minorHAnsi" w:hAnsiTheme="minorHAnsi"/>
          <w:b/>
          <w:color w:val="auto"/>
          <w:u w:val="single"/>
        </w:rPr>
      </w:pPr>
      <w:r w:rsidRPr="00085E7F">
        <w:rPr>
          <w:rFonts w:asciiTheme="minorHAnsi" w:hAnsiTheme="minorHAnsi"/>
          <w:b/>
          <w:color w:val="auto"/>
          <w:u w:val="single"/>
        </w:rPr>
        <w:lastRenderedPageBreak/>
        <w:t>SASSA</w:t>
      </w:r>
    </w:p>
    <w:tbl>
      <w:tblPr>
        <w:tblW w:w="0" w:type="auto"/>
        <w:tblInd w:w="57" w:type="dxa"/>
        <w:tblCellMar>
          <w:left w:w="70" w:type="dxa"/>
          <w:right w:w="70" w:type="dxa"/>
        </w:tblCellMar>
        <w:tblLook w:val="04A0"/>
      </w:tblPr>
      <w:tblGrid>
        <w:gridCol w:w="371"/>
        <w:gridCol w:w="974"/>
        <w:gridCol w:w="964"/>
        <w:gridCol w:w="727"/>
        <w:gridCol w:w="1157"/>
        <w:gridCol w:w="812"/>
        <w:gridCol w:w="730"/>
        <w:gridCol w:w="961"/>
        <w:gridCol w:w="778"/>
        <w:gridCol w:w="489"/>
        <w:gridCol w:w="488"/>
        <w:gridCol w:w="537"/>
        <w:gridCol w:w="727"/>
      </w:tblGrid>
      <w:tr w:rsidR="00AA2E93" w:rsidRPr="00AA2E93" w:rsidTr="00AA2E93">
        <w:trPr>
          <w:trHeight w:val="300"/>
          <w:tblHeader/>
        </w:trPr>
        <w:tc>
          <w:tcPr>
            <w:tcW w:w="0" w:type="auto"/>
            <w:tcBorders>
              <w:top w:val="nil"/>
              <w:left w:val="nil"/>
              <w:bottom w:val="nil"/>
              <w:right w:val="nil"/>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AA2E93">
              <w:rPr>
                <w:rFonts w:ascii="Calibri" w:eastAsia="Times New Roman" w:hAnsi="Calibri" w:cs="Times New Roman"/>
                <w:b/>
                <w:bCs/>
                <w:color w:val="auto"/>
                <w:sz w:val="20"/>
                <w:szCs w:val="20"/>
                <w:bdr w:val="none" w:sz="0" w:space="0" w:color="auto"/>
                <w:lang w:eastAsia="it-IT"/>
              </w:rPr>
              <w:t>CENTRO STORICO - SASSA</w:t>
            </w:r>
          </w:p>
        </w:tc>
      </w:tr>
      <w:tr w:rsidR="00AA2E93" w:rsidRPr="00AA2E93" w:rsidTr="00AA2E93">
        <w:trPr>
          <w:trHeight w:val="765"/>
          <w:tblHeader/>
        </w:trPr>
        <w:tc>
          <w:tcPr>
            <w:tcW w:w="0" w:type="auto"/>
            <w:tcBorders>
              <w:top w:val="nil"/>
              <w:left w:val="nil"/>
              <w:bottom w:val="nil"/>
              <w:right w:val="nil"/>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Punteggio Totale</w:t>
            </w:r>
          </w:p>
        </w:tc>
      </w:tr>
      <w:tr w:rsidR="00AA2E93" w:rsidRPr="00AA2E93" w:rsidTr="00AA2E93">
        <w:trPr>
          <w:trHeight w:val="34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AA2E93" w:rsidRPr="00AA2E93" w:rsidRDefault="00AA2E93"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AA2E93">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AA2E93">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AQ-BCE-60068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16/07/2013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3.372.290,68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75,00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66,67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141,67</w:t>
            </w:r>
          </w:p>
        </w:tc>
      </w:tr>
      <w:tr w:rsidR="00AA2E93" w:rsidRPr="00AA2E93" w:rsidTr="00AA2E93">
        <w:trPr>
          <w:trHeight w:val="36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AQ-BCE-52665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2.042.421,27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46,15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7,69</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87,18</w:t>
            </w:r>
          </w:p>
        </w:tc>
      </w:tr>
      <w:tr w:rsidR="00AA2E93" w:rsidRPr="00AA2E93" w:rsidTr="00AA2E93">
        <w:trPr>
          <w:trHeight w:val="43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AQ-BCE-51495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16/04/2013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397.803,68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40,00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60,00</w:t>
            </w:r>
          </w:p>
        </w:tc>
      </w:tr>
      <w:tr w:rsidR="00AA2E93" w:rsidRPr="00AA2E93" w:rsidTr="00AA2E93">
        <w:trPr>
          <w:trHeight w:val="36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AQ-BCE-20128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31/10/2012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370.762,99</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40,00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40,00</w:t>
            </w:r>
          </w:p>
        </w:tc>
      </w:tr>
      <w:tr w:rsidR="00AA2E93" w:rsidRPr="00AA2E93" w:rsidTr="00AA2E93">
        <w:trPr>
          <w:trHeight w:val="300"/>
        </w:trPr>
        <w:tc>
          <w:tcPr>
            <w:tcW w:w="0" w:type="auto"/>
            <w:tcBorders>
              <w:top w:val="nil"/>
              <w:left w:val="nil"/>
              <w:bottom w:val="nil"/>
              <w:right w:val="nil"/>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6.183.278,62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r>
      <w:tr w:rsidR="00AA2E93" w:rsidRPr="00AA2E93" w:rsidTr="00AA2E93">
        <w:trPr>
          <w:trHeight w:val="765"/>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AA2E93" w:rsidRPr="00AA2E93" w:rsidRDefault="00AA2E93"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AA2E93">
              <w:rPr>
                <w:rFonts w:ascii="Calibri" w:eastAsia="Times New Roman" w:hAnsi="Calibri" w:cs="Times New Roman"/>
                <w:b/>
                <w:bCs/>
                <w:color w:val="FF0000"/>
                <w:sz w:val="18"/>
                <w:szCs w:val="18"/>
                <w:bdr w:val="none" w:sz="0" w:space="0" w:color="auto"/>
                <w:lang w:eastAsia="it-IT"/>
              </w:rPr>
              <w:t>31/1</w:t>
            </w:r>
            <w:r w:rsidR="000F1527">
              <w:rPr>
                <w:rFonts w:ascii="Calibri" w:eastAsia="Times New Roman" w:hAnsi="Calibri" w:cs="Times New Roman"/>
                <w:b/>
                <w:bCs/>
                <w:color w:val="FF0000"/>
                <w:sz w:val="18"/>
                <w:szCs w:val="18"/>
                <w:bdr w:val="none" w:sz="0" w:space="0" w:color="auto"/>
                <w:lang w:eastAsia="it-IT"/>
              </w:rPr>
              <w:t>03</w:t>
            </w:r>
            <w:r w:rsidRPr="00AA2E93">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AQ-BCE-60810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21/05/2014</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19</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3.994.224,39</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10,53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15,79</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26,32</w:t>
            </w:r>
          </w:p>
        </w:tc>
      </w:tr>
      <w:tr w:rsidR="00AA2E93" w:rsidRPr="00AA2E93" w:rsidTr="00AA2E93">
        <w:trPr>
          <w:trHeight w:val="735"/>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AQ-BCE-60808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20/05/2014</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3.636.698,06</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15,00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5,00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20,00</w:t>
            </w:r>
          </w:p>
        </w:tc>
      </w:tr>
      <w:tr w:rsidR="00AA2E93" w:rsidRPr="00AA2E93" w:rsidTr="00AA2E93">
        <w:trPr>
          <w:trHeight w:val="300"/>
        </w:trPr>
        <w:tc>
          <w:tcPr>
            <w:tcW w:w="0" w:type="auto"/>
            <w:tcBorders>
              <w:top w:val="nil"/>
              <w:left w:val="nil"/>
              <w:bottom w:val="nil"/>
              <w:right w:val="nil"/>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7.630.922,45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r>
      <w:tr w:rsidR="00AA2E93" w:rsidRPr="00AA2E93" w:rsidTr="00AA2E93">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AA2E93" w:rsidRPr="00AA2E93" w:rsidRDefault="00AA2E93"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AA2E93">
              <w:rPr>
                <w:rFonts w:ascii="Calibri" w:eastAsia="Times New Roman" w:hAnsi="Calibri" w:cs="Times New Roman"/>
                <w:b/>
                <w:bCs/>
                <w:color w:val="FF0000"/>
                <w:sz w:val="18"/>
                <w:szCs w:val="18"/>
                <w:bdr w:val="none" w:sz="0" w:space="0" w:color="auto"/>
                <w:lang w:eastAsia="it-IT"/>
              </w:rPr>
              <w:t>3</w:t>
            </w:r>
            <w:r w:rsidR="000F1527">
              <w:rPr>
                <w:rFonts w:ascii="Calibri" w:eastAsia="Times New Roman" w:hAnsi="Calibri" w:cs="Times New Roman"/>
                <w:b/>
                <w:bCs/>
                <w:color w:val="FF0000"/>
                <w:sz w:val="18"/>
                <w:szCs w:val="18"/>
                <w:bdr w:val="none" w:sz="0" w:space="0" w:color="auto"/>
                <w:lang w:eastAsia="it-IT"/>
              </w:rPr>
              <w:t>0</w:t>
            </w:r>
            <w:r w:rsidRPr="00AA2E93">
              <w:rPr>
                <w:rFonts w:ascii="Calibri" w:eastAsia="Times New Roman" w:hAnsi="Calibri" w:cs="Times New Roman"/>
                <w:b/>
                <w:bCs/>
                <w:color w:val="FF0000"/>
                <w:sz w:val="18"/>
                <w:szCs w:val="18"/>
                <w:bdr w:val="none" w:sz="0" w:space="0" w:color="auto"/>
                <w:lang w:eastAsia="it-IT"/>
              </w:rPr>
              <w:t>/0</w:t>
            </w:r>
            <w:r w:rsidR="000F1527">
              <w:rPr>
                <w:rFonts w:ascii="Calibri" w:eastAsia="Times New Roman" w:hAnsi="Calibri" w:cs="Times New Roman"/>
                <w:b/>
                <w:bCs/>
                <w:color w:val="FF0000"/>
                <w:sz w:val="18"/>
                <w:szCs w:val="18"/>
                <w:bdr w:val="none" w:sz="0" w:space="0" w:color="auto"/>
                <w:lang w:eastAsia="it-IT"/>
              </w:rPr>
              <w:t>9</w:t>
            </w:r>
            <w:r w:rsidRPr="00AA2E93">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AQ-BCE-60809</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21/05/2014</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778.116,23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16,67</w:t>
            </w:r>
          </w:p>
        </w:tc>
      </w:tr>
      <w:tr w:rsidR="00AA2E93" w:rsidRPr="00AA2E93" w:rsidTr="00AA2E93">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AQ-BCE-61077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24/03/2015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348.324,11</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16,67</w:t>
            </w:r>
          </w:p>
        </w:tc>
      </w:tr>
      <w:tr w:rsidR="00AA2E93" w:rsidRPr="00AA2E93" w:rsidTr="00AA2E93">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AQ-BCE-60550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07/01/2014</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14</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2.825.140,05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14,29</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14,29</w:t>
            </w:r>
          </w:p>
        </w:tc>
      </w:tr>
      <w:tr w:rsidR="00AA2E93" w:rsidRPr="00AA2E93" w:rsidTr="00AA2E93">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AQ-BCE-08433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22/12/2009</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178.858,08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r>
      <w:tr w:rsidR="00AA2E93" w:rsidRPr="00AA2E93" w:rsidTr="00AA2E93">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AQ-BCE-08992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01/02/2010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164.022,58</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r>
      <w:tr w:rsidR="00AA2E93" w:rsidRPr="00AA2E93" w:rsidTr="00AA2E93">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AQ-BCE-60807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20/05/2014</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861.392,93</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r>
      <w:tr w:rsidR="00AA2E93" w:rsidRPr="00AA2E93" w:rsidTr="00AA2E93">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AQ-BCE-61047</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10/12/2014</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1.509.571,15</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0,00</w:t>
            </w:r>
          </w:p>
        </w:tc>
      </w:tr>
      <w:tr w:rsidR="00AA2E93" w:rsidRPr="00AA2E93" w:rsidTr="00AA2E93">
        <w:trPr>
          <w:trHeight w:val="300"/>
        </w:trPr>
        <w:tc>
          <w:tcPr>
            <w:tcW w:w="0" w:type="auto"/>
            <w:tcBorders>
              <w:top w:val="nil"/>
              <w:left w:val="nil"/>
              <w:bottom w:val="nil"/>
              <w:right w:val="nil"/>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AA2E93">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6.665.425,13</w:t>
            </w:r>
          </w:p>
        </w:tc>
        <w:tc>
          <w:tcPr>
            <w:tcW w:w="0" w:type="auto"/>
            <w:gridSpan w:val="5"/>
            <w:tcBorders>
              <w:top w:val="single" w:sz="4" w:space="0" w:color="auto"/>
              <w:left w:val="nil"/>
              <w:bottom w:val="single" w:sz="4" w:space="0" w:color="auto"/>
              <w:right w:val="single" w:sz="4" w:space="0" w:color="000000"/>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r>
      <w:tr w:rsidR="00AA2E93" w:rsidRPr="00AA2E93" w:rsidTr="00AA2E93">
        <w:trPr>
          <w:trHeight w:val="300"/>
        </w:trPr>
        <w:tc>
          <w:tcPr>
            <w:tcW w:w="0" w:type="auto"/>
            <w:tcBorders>
              <w:top w:val="nil"/>
              <w:left w:val="nil"/>
              <w:bottom w:val="nil"/>
              <w:right w:val="nil"/>
            </w:tcBorders>
            <w:shd w:val="clear" w:color="auto" w:fill="auto"/>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22</w:t>
            </w:r>
          </w:p>
        </w:tc>
        <w:tc>
          <w:tcPr>
            <w:tcW w:w="0" w:type="auto"/>
            <w:tcBorders>
              <w:top w:val="nil"/>
              <w:left w:val="nil"/>
              <w:bottom w:val="single" w:sz="4" w:space="0" w:color="auto"/>
              <w:right w:val="single" w:sz="4" w:space="0" w:color="auto"/>
            </w:tcBorders>
            <w:shd w:val="clear" w:color="000000" w:fill="D8D8D8"/>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000000" w:fill="D8D8D8"/>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107</w:t>
            </w:r>
          </w:p>
        </w:tc>
        <w:tc>
          <w:tcPr>
            <w:tcW w:w="0" w:type="auto"/>
            <w:tcBorders>
              <w:top w:val="nil"/>
              <w:left w:val="nil"/>
              <w:bottom w:val="single" w:sz="4" w:space="0" w:color="auto"/>
              <w:right w:val="single" w:sz="4" w:space="0" w:color="auto"/>
            </w:tcBorders>
            <w:shd w:val="clear" w:color="000000" w:fill="D8D8D8"/>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000000" w:fill="D8D8D8"/>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AA2E93">
              <w:rPr>
                <w:rFonts w:ascii="Calibri" w:eastAsia="Times New Roman" w:hAnsi="Calibri" w:cs="Times New Roman"/>
                <w:b/>
                <w:bCs/>
                <w:color w:val="auto"/>
                <w:sz w:val="14"/>
                <w:szCs w:val="14"/>
                <w:bdr w:val="none" w:sz="0" w:space="0" w:color="auto"/>
                <w:lang w:eastAsia="it-IT"/>
              </w:rPr>
              <w:t>20.479.626,20</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AA2E93" w:rsidRPr="00AA2E93" w:rsidRDefault="00AA2E93" w:rsidP="00AA2E93">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color w:val="auto"/>
                <w:sz w:val="14"/>
                <w:szCs w:val="14"/>
                <w:bdr w:val="none" w:sz="0" w:space="0" w:color="auto"/>
                <w:lang w:eastAsia="it-IT"/>
              </w:rPr>
            </w:pPr>
            <w:r w:rsidRPr="00AA2E93">
              <w:rPr>
                <w:rFonts w:ascii="Calibri" w:eastAsia="Times New Roman" w:hAnsi="Calibri" w:cs="Times New Roman"/>
                <w:color w:val="auto"/>
                <w:sz w:val="14"/>
                <w:szCs w:val="14"/>
                <w:bdr w:val="none" w:sz="0" w:space="0" w:color="auto"/>
                <w:lang w:eastAsia="it-IT"/>
              </w:rPr>
              <w:t> </w:t>
            </w:r>
          </w:p>
        </w:tc>
      </w:tr>
    </w:tbl>
    <w:p w:rsidR="00AA2E93" w:rsidRDefault="00AA2E93" w:rsidP="00AA2E93"/>
    <w:p w:rsidR="00AA2E93" w:rsidRDefault="00CF3EE6" w:rsidP="00CF3EE6">
      <w:pPr>
        <w:pStyle w:val="Didascalia"/>
        <w:jc w:val="center"/>
      </w:pPr>
      <w:r w:rsidRPr="00CF3EE6">
        <w:rPr>
          <w:color w:val="auto"/>
        </w:rPr>
        <w:t xml:space="preserve">Tabella </w:t>
      </w:r>
      <w:r w:rsidR="003C5FBF" w:rsidRPr="00CF3EE6">
        <w:rPr>
          <w:color w:val="auto"/>
        </w:rPr>
        <w:fldChar w:fldCharType="begin"/>
      </w:r>
      <w:r w:rsidRPr="00CF3EE6">
        <w:rPr>
          <w:color w:val="auto"/>
        </w:rPr>
        <w:instrText xml:space="preserve"> SEQ Tabella \* ARABIC </w:instrText>
      </w:r>
      <w:r w:rsidR="003C5FBF" w:rsidRPr="00CF3EE6">
        <w:rPr>
          <w:color w:val="auto"/>
        </w:rPr>
        <w:fldChar w:fldCharType="separate"/>
      </w:r>
      <w:r w:rsidR="004D39ED">
        <w:rPr>
          <w:noProof/>
          <w:color w:val="auto"/>
        </w:rPr>
        <w:t>35</w:t>
      </w:r>
      <w:r w:rsidR="003C5FBF" w:rsidRPr="00CF3EE6">
        <w:rPr>
          <w:color w:val="auto"/>
        </w:rPr>
        <w:fldChar w:fldCharType="end"/>
      </w:r>
      <w:r w:rsidRPr="00CF3EE6">
        <w:rPr>
          <w:color w:val="auto"/>
        </w:rPr>
        <w:t xml:space="preserve"> </w:t>
      </w:r>
      <w:r w:rsidRPr="00085E7F">
        <w:rPr>
          <w:color w:val="auto"/>
        </w:rPr>
        <w:t xml:space="preserve">Elenco pratiche da istruire frazione </w:t>
      </w:r>
      <w:r>
        <w:rPr>
          <w:color w:val="auto"/>
        </w:rPr>
        <w:t>Sassa</w:t>
      </w:r>
    </w:p>
    <w:p w:rsidR="00AA2E93" w:rsidRPr="00AA2E93" w:rsidRDefault="00AA2E93" w:rsidP="00AA2E93"/>
    <w:p w:rsidR="00085E7F" w:rsidRDefault="00085E7F" w:rsidP="00085E7F">
      <w:pPr>
        <w:pStyle w:val="Sottotitolo"/>
        <w:rPr>
          <w:rFonts w:asciiTheme="minorHAnsi" w:hAnsiTheme="minorHAnsi"/>
          <w:b/>
          <w:color w:val="auto"/>
          <w:u w:val="single"/>
        </w:rPr>
      </w:pPr>
      <w:r w:rsidRPr="00085E7F">
        <w:rPr>
          <w:rFonts w:asciiTheme="minorHAnsi" w:hAnsiTheme="minorHAnsi"/>
          <w:b/>
          <w:color w:val="auto"/>
          <w:u w:val="single"/>
        </w:rPr>
        <w:t>VALLESINDOLE</w:t>
      </w:r>
    </w:p>
    <w:p w:rsidR="00CF3EE6" w:rsidRPr="00CF3EE6" w:rsidRDefault="00CF3EE6" w:rsidP="00CF3EE6"/>
    <w:tbl>
      <w:tblPr>
        <w:tblW w:w="0" w:type="auto"/>
        <w:tblInd w:w="57" w:type="dxa"/>
        <w:tblCellMar>
          <w:left w:w="70" w:type="dxa"/>
          <w:right w:w="70" w:type="dxa"/>
        </w:tblCellMar>
        <w:tblLook w:val="04A0"/>
      </w:tblPr>
      <w:tblGrid>
        <w:gridCol w:w="372"/>
        <w:gridCol w:w="975"/>
        <w:gridCol w:w="974"/>
        <w:gridCol w:w="749"/>
        <w:gridCol w:w="1176"/>
        <w:gridCol w:w="827"/>
        <w:gridCol w:w="751"/>
        <w:gridCol w:w="966"/>
        <w:gridCol w:w="631"/>
        <w:gridCol w:w="530"/>
        <w:gridCol w:w="488"/>
        <w:gridCol w:w="537"/>
        <w:gridCol w:w="739"/>
      </w:tblGrid>
      <w:tr w:rsidR="003167BB" w:rsidRPr="003167BB" w:rsidTr="003167BB">
        <w:trPr>
          <w:trHeight w:val="300"/>
          <w:tblHeader/>
        </w:trPr>
        <w:tc>
          <w:tcPr>
            <w:tcW w:w="0" w:type="auto"/>
            <w:tcBorders>
              <w:top w:val="nil"/>
              <w:left w:val="nil"/>
              <w:bottom w:val="nil"/>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12"/>
            <w:tcBorders>
              <w:top w:val="single" w:sz="4" w:space="0" w:color="auto"/>
              <w:left w:val="single" w:sz="4" w:space="0" w:color="auto"/>
              <w:bottom w:val="single" w:sz="4" w:space="0" w:color="auto"/>
              <w:right w:val="single" w:sz="4" w:space="0" w:color="auto"/>
            </w:tcBorders>
            <w:shd w:val="clear" w:color="000000" w:fill="BFBFBF"/>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20"/>
                <w:szCs w:val="20"/>
                <w:bdr w:val="none" w:sz="0" w:space="0" w:color="auto"/>
                <w:lang w:eastAsia="it-IT"/>
              </w:rPr>
            </w:pPr>
            <w:r w:rsidRPr="003167BB">
              <w:rPr>
                <w:rFonts w:ascii="Calibri" w:eastAsia="Times New Roman" w:hAnsi="Calibri" w:cs="Times New Roman"/>
                <w:b/>
                <w:bCs/>
                <w:color w:val="auto"/>
                <w:sz w:val="20"/>
                <w:szCs w:val="20"/>
                <w:bdr w:val="none" w:sz="0" w:space="0" w:color="auto"/>
                <w:lang w:eastAsia="it-IT"/>
              </w:rPr>
              <w:t>CENTRO STORICO - VALLESINDOLE</w:t>
            </w:r>
          </w:p>
        </w:tc>
      </w:tr>
      <w:tr w:rsidR="003167BB" w:rsidRPr="003167BB" w:rsidTr="003167BB">
        <w:trPr>
          <w:trHeight w:val="765"/>
          <w:tblHeader/>
        </w:trPr>
        <w:tc>
          <w:tcPr>
            <w:tcW w:w="0" w:type="auto"/>
            <w:tcBorders>
              <w:top w:val="nil"/>
              <w:left w:val="nil"/>
              <w:bottom w:val="nil"/>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000000" w:fill="D8D8D8"/>
            <w:noWrap/>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AQBCE</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Data Presentazione</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Abitazioni principali AP</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Attività Comm/Prod/prof AC</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Unità Immobiliari UI</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nuclei in assistenza NA</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Importo richiesto</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 xml:space="preserve"> Importo definito </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AP/UI</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AC/UI</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NA/AP</w:t>
            </w:r>
          </w:p>
        </w:tc>
        <w:tc>
          <w:tcPr>
            <w:tcW w:w="0" w:type="auto"/>
            <w:tcBorders>
              <w:top w:val="nil"/>
              <w:left w:val="nil"/>
              <w:bottom w:val="single" w:sz="4" w:space="0" w:color="auto"/>
              <w:right w:val="single" w:sz="4" w:space="0" w:color="auto"/>
            </w:tcBorders>
            <w:shd w:val="clear" w:color="000000" w:fill="D8D8D8"/>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Punteggio Totale</w:t>
            </w:r>
          </w:p>
        </w:tc>
      </w:tr>
      <w:tr w:rsidR="003167BB" w:rsidRPr="003167BB" w:rsidTr="003167BB">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B8CCE4"/>
            <w:noWrap/>
            <w:textDirection w:val="btLr"/>
            <w:vAlign w:val="center"/>
            <w:hideMark/>
          </w:tcPr>
          <w:p w:rsidR="003167BB" w:rsidRPr="003167BB" w:rsidRDefault="003167BB"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167BB">
              <w:rPr>
                <w:rFonts w:ascii="Calibri" w:eastAsia="Times New Roman" w:hAnsi="Calibri" w:cs="Times New Roman"/>
                <w:b/>
                <w:bCs/>
                <w:color w:val="FF0000"/>
                <w:sz w:val="18"/>
                <w:szCs w:val="18"/>
                <w:bdr w:val="none" w:sz="0" w:space="0" w:color="auto"/>
                <w:lang w:eastAsia="it-IT"/>
              </w:rPr>
              <w:t>30/0</w:t>
            </w:r>
            <w:r w:rsidR="000F1527">
              <w:rPr>
                <w:rFonts w:ascii="Calibri" w:eastAsia="Times New Roman" w:hAnsi="Calibri" w:cs="Times New Roman"/>
                <w:b/>
                <w:bCs/>
                <w:color w:val="FF0000"/>
                <w:sz w:val="18"/>
                <w:szCs w:val="18"/>
                <w:bdr w:val="none" w:sz="0" w:space="0" w:color="auto"/>
                <w:lang w:eastAsia="it-IT"/>
              </w:rPr>
              <w:t>9</w:t>
            </w:r>
            <w:r w:rsidRPr="003167BB">
              <w:rPr>
                <w:rFonts w:ascii="Calibri" w:eastAsia="Times New Roman" w:hAnsi="Calibri" w:cs="Times New Roman"/>
                <w:b/>
                <w:bCs/>
                <w:color w:val="FF0000"/>
                <w:sz w:val="18"/>
                <w:szCs w:val="18"/>
                <w:bdr w:val="none" w:sz="0" w:space="0" w:color="auto"/>
                <w:lang w:eastAsia="it-IT"/>
              </w:rPr>
              <w:t>/2017</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AQ-BCE-51195</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25/03/2013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261.276,55</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50,00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150,00</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AQ-BCE-52505</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970.297,90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110,00</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AQ-BCE-09692</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01/06/2010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123.705,89</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100,00</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AQ-BCE-60451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24/12/2013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382.199,14</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100,00</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AQ-BCE-60533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02/01/2014</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282.508,32</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100,00</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AQ-BCE-60249</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07/11/2013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1.831.696,60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27,27</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33,33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60,61</w:t>
            </w:r>
          </w:p>
        </w:tc>
      </w:tr>
      <w:tr w:rsidR="003167BB" w:rsidRPr="003167BB" w:rsidTr="003167BB">
        <w:trPr>
          <w:trHeight w:val="300"/>
        </w:trPr>
        <w:tc>
          <w:tcPr>
            <w:tcW w:w="0" w:type="auto"/>
            <w:tcBorders>
              <w:top w:val="nil"/>
              <w:left w:val="nil"/>
              <w:bottom w:val="nil"/>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3.851.684,40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r>
      <w:tr w:rsidR="003167BB" w:rsidRPr="003167BB" w:rsidTr="003167BB">
        <w:trPr>
          <w:trHeight w:val="51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D7E4BC"/>
            <w:noWrap/>
            <w:textDirection w:val="btLr"/>
            <w:vAlign w:val="center"/>
            <w:hideMark/>
          </w:tcPr>
          <w:p w:rsidR="003167BB" w:rsidRPr="003167BB" w:rsidRDefault="003167BB" w:rsidP="000F1527">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167BB">
              <w:rPr>
                <w:rFonts w:ascii="Calibri" w:eastAsia="Times New Roman" w:hAnsi="Calibri" w:cs="Times New Roman"/>
                <w:b/>
                <w:bCs/>
                <w:color w:val="FF0000"/>
                <w:sz w:val="18"/>
                <w:szCs w:val="18"/>
                <w:bdr w:val="none" w:sz="0" w:space="0" w:color="auto"/>
                <w:lang w:eastAsia="it-IT"/>
              </w:rPr>
              <w:t>31/</w:t>
            </w:r>
            <w:r w:rsidR="000F1527">
              <w:rPr>
                <w:rFonts w:ascii="Calibri" w:eastAsia="Times New Roman" w:hAnsi="Calibri" w:cs="Times New Roman"/>
                <w:b/>
                <w:bCs/>
                <w:color w:val="FF0000"/>
                <w:sz w:val="18"/>
                <w:szCs w:val="18"/>
                <w:bdr w:val="none" w:sz="0" w:space="0" w:color="auto"/>
                <w:lang w:eastAsia="it-IT"/>
              </w:rPr>
              <w:t>03</w:t>
            </w:r>
            <w:r w:rsidRPr="003167BB">
              <w:rPr>
                <w:rFonts w:ascii="Calibri" w:eastAsia="Times New Roman" w:hAnsi="Calibri" w:cs="Times New Roman"/>
                <w:b/>
                <w:bCs/>
                <w:color w:val="FF0000"/>
                <w:sz w:val="18"/>
                <w:szCs w:val="18"/>
                <w:bdr w:val="none" w:sz="0" w:space="0" w:color="auto"/>
                <w:lang w:eastAsia="it-IT"/>
              </w:rPr>
              <w:t>/201</w:t>
            </w:r>
            <w:r w:rsidR="000F1527">
              <w:rPr>
                <w:rFonts w:ascii="Calibri" w:eastAsia="Times New Roman" w:hAnsi="Calibri" w:cs="Times New Roman"/>
                <w:b/>
                <w:bCs/>
                <w:color w:val="FF0000"/>
                <w:sz w:val="18"/>
                <w:szCs w:val="18"/>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AQ-BCE-60173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18/09/2013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151.299,86</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42,86</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42,86</w:t>
            </w:r>
          </w:p>
        </w:tc>
      </w:tr>
      <w:tr w:rsidR="003167BB" w:rsidRPr="003167BB" w:rsidTr="003167BB">
        <w:trPr>
          <w:trHeight w:val="45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AQ-BCE-61123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20/05/2014</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4</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1.015.891,10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25,00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25,00</w:t>
            </w:r>
          </w:p>
        </w:tc>
      </w:tr>
      <w:tr w:rsidR="003167BB" w:rsidRPr="003167BB" w:rsidTr="003167BB">
        <w:trPr>
          <w:trHeight w:val="42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AQ-BCE-52850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05/06/2013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7</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2.568.073,77</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23,33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23,33</w:t>
            </w:r>
          </w:p>
        </w:tc>
      </w:tr>
      <w:tr w:rsidR="003167BB" w:rsidRPr="003167BB" w:rsidTr="003167BB">
        <w:trPr>
          <w:trHeight w:val="300"/>
        </w:trPr>
        <w:tc>
          <w:tcPr>
            <w:tcW w:w="0" w:type="auto"/>
            <w:tcBorders>
              <w:top w:val="nil"/>
              <w:left w:val="nil"/>
              <w:bottom w:val="nil"/>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3.735.264,73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r>
      <w:tr w:rsidR="003167BB" w:rsidRPr="003167BB" w:rsidTr="003167BB">
        <w:trPr>
          <w:trHeight w:val="300"/>
        </w:trPr>
        <w:tc>
          <w:tcPr>
            <w:tcW w:w="0" w:type="auto"/>
            <w:vMerge w:val="restart"/>
            <w:tcBorders>
              <w:top w:val="single" w:sz="4" w:space="0" w:color="auto"/>
              <w:left w:val="single" w:sz="4" w:space="0" w:color="auto"/>
              <w:bottom w:val="single" w:sz="4" w:space="0" w:color="000000"/>
              <w:right w:val="single" w:sz="4" w:space="0" w:color="auto"/>
            </w:tcBorders>
            <w:shd w:val="clear" w:color="000000" w:fill="FCD5B4"/>
            <w:noWrap/>
            <w:textDirection w:val="btLr"/>
            <w:vAlign w:val="center"/>
            <w:hideMark/>
          </w:tcPr>
          <w:p w:rsidR="003167BB" w:rsidRPr="003167BB" w:rsidRDefault="003167BB" w:rsidP="00C94ABE">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FF0000"/>
                <w:sz w:val="18"/>
                <w:szCs w:val="18"/>
                <w:bdr w:val="none" w:sz="0" w:space="0" w:color="auto"/>
                <w:lang w:eastAsia="it-IT"/>
              </w:rPr>
            </w:pPr>
            <w:r w:rsidRPr="003167BB">
              <w:rPr>
                <w:rFonts w:ascii="Calibri" w:eastAsia="Times New Roman" w:hAnsi="Calibri" w:cs="Times New Roman"/>
                <w:b/>
                <w:bCs/>
                <w:color w:val="FF0000"/>
                <w:sz w:val="18"/>
                <w:szCs w:val="18"/>
                <w:bdr w:val="none" w:sz="0" w:space="0" w:color="auto"/>
                <w:lang w:eastAsia="it-IT"/>
              </w:rPr>
              <w:t>3</w:t>
            </w:r>
            <w:r w:rsidR="00C94ABE">
              <w:rPr>
                <w:rFonts w:ascii="Calibri" w:eastAsia="Times New Roman" w:hAnsi="Calibri" w:cs="Times New Roman"/>
                <w:b/>
                <w:bCs/>
                <w:color w:val="FF0000"/>
                <w:sz w:val="18"/>
                <w:szCs w:val="18"/>
                <w:bdr w:val="none" w:sz="0" w:space="0" w:color="auto"/>
                <w:lang w:eastAsia="it-IT"/>
              </w:rPr>
              <w:t>0</w:t>
            </w:r>
            <w:r w:rsidRPr="003167BB">
              <w:rPr>
                <w:rFonts w:ascii="Calibri" w:eastAsia="Times New Roman" w:hAnsi="Calibri" w:cs="Times New Roman"/>
                <w:b/>
                <w:bCs/>
                <w:color w:val="FF0000"/>
                <w:sz w:val="18"/>
                <w:szCs w:val="18"/>
                <w:bdr w:val="none" w:sz="0" w:space="0" w:color="auto"/>
                <w:lang w:eastAsia="it-IT"/>
              </w:rPr>
              <w:t>/0</w:t>
            </w:r>
            <w:r w:rsidR="00C94ABE">
              <w:rPr>
                <w:rFonts w:ascii="Calibri" w:eastAsia="Times New Roman" w:hAnsi="Calibri" w:cs="Times New Roman"/>
                <w:b/>
                <w:bCs/>
                <w:color w:val="FF0000"/>
                <w:sz w:val="18"/>
                <w:szCs w:val="18"/>
                <w:bdr w:val="none" w:sz="0" w:space="0" w:color="auto"/>
                <w:lang w:eastAsia="it-IT"/>
              </w:rPr>
              <w:t>9</w:t>
            </w:r>
            <w:r w:rsidRPr="003167BB">
              <w:rPr>
                <w:rFonts w:ascii="Calibri" w:eastAsia="Times New Roman" w:hAnsi="Calibri" w:cs="Times New Roman"/>
                <w:b/>
                <w:bCs/>
                <w:color w:val="FF0000"/>
                <w:sz w:val="18"/>
                <w:szCs w:val="18"/>
                <w:bdr w:val="none" w:sz="0" w:space="0" w:color="auto"/>
                <w:lang w:eastAsia="it-IT"/>
              </w:rPr>
              <w:t>/2018</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AQ-BCE-60806</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20/05/2014</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6</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358.861,01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16,67</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16,67</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AQ-BCE-52020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20/05/2013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8</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387.494,15</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12,50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12,50</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AQ-BCE-52595</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03/06/2013</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256.800,19</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AQ-BCE-60805</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13/05/2014</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9</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371.045,01</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r>
      <w:tr w:rsidR="003167BB" w:rsidRPr="003167BB" w:rsidTr="003167BB">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b/>
                <w:bCs/>
                <w:color w:val="FF0000"/>
                <w:sz w:val="14"/>
                <w:szCs w:val="14"/>
                <w:bdr w:val="none" w:sz="0" w:space="0" w:color="auto"/>
                <w:lang w:eastAsia="it-IT"/>
              </w:rPr>
            </w:pP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AQ-BCE-60925</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18/07/2014</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12</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1.411.596,76</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0,00</w:t>
            </w:r>
          </w:p>
        </w:tc>
      </w:tr>
      <w:tr w:rsidR="003167BB" w:rsidRPr="003167BB" w:rsidTr="003167BB">
        <w:trPr>
          <w:trHeight w:val="300"/>
        </w:trPr>
        <w:tc>
          <w:tcPr>
            <w:tcW w:w="0" w:type="auto"/>
            <w:tcBorders>
              <w:top w:val="nil"/>
              <w:left w:val="nil"/>
              <w:bottom w:val="nil"/>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2.785.797,12</w:t>
            </w:r>
          </w:p>
        </w:tc>
        <w:tc>
          <w:tcPr>
            <w:tcW w:w="0" w:type="auto"/>
            <w:tcBorders>
              <w:top w:val="nil"/>
              <w:left w:val="nil"/>
              <w:bottom w:val="single" w:sz="4" w:space="0" w:color="auto"/>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c>
          <w:tcPr>
            <w:tcW w:w="0" w:type="auto"/>
            <w:tcBorders>
              <w:top w:val="nil"/>
              <w:left w:val="nil"/>
              <w:bottom w:val="single" w:sz="4" w:space="0" w:color="auto"/>
              <w:right w:val="single" w:sz="4" w:space="0" w:color="auto"/>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color w:val="auto"/>
                <w:sz w:val="14"/>
                <w:szCs w:val="14"/>
                <w:bdr w:val="none" w:sz="0" w:space="0" w:color="auto"/>
                <w:lang w:eastAsia="it-IT"/>
              </w:rPr>
            </w:pPr>
            <w:r w:rsidRPr="003167BB">
              <w:rPr>
                <w:rFonts w:ascii="Calibri" w:eastAsia="Times New Roman" w:hAnsi="Calibri" w:cs="Times New Roman"/>
                <w:color w:val="auto"/>
                <w:sz w:val="14"/>
                <w:szCs w:val="14"/>
                <w:bdr w:val="none" w:sz="0" w:space="0" w:color="auto"/>
                <w:lang w:eastAsia="it-IT"/>
              </w:rPr>
              <w:t> </w:t>
            </w:r>
          </w:p>
        </w:tc>
      </w:tr>
      <w:tr w:rsidR="003167BB" w:rsidRPr="003167BB" w:rsidTr="003167BB">
        <w:trPr>
          <w:trHeight w:val="300"/>
        </w:trPr>
        <w:tc>
          <w:tcPr>
            <w:tcW w:w="0" w:type="auto"/>
            <w:tcBorders>
              <w:top w:val="nil"/>
              <w:left w:val="nil"/>
              <w:bottom w:val="nil"/>
              <w:right w:val="nil"/>
            </w:tcBorders>
            <w:shd w:val="clear" w:color="auto" w:fill="auto"/>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rPr>
                <w:rFonts w:ascii="Calibri" w:eastAsia="Times New Roman" w:hAnsi="Calibri" w:cs="Times New Roman"/>
                <w:sz w:val="14"/>
                <w:szCs w:val="14"/>
                <w:bdr w:val="none" w:sz="0" w:space="0" w:color="auto"/>
                <w:lang w:eastAsia="it-IT"/>
              </w:rPr>
            </w:pPr>
          </w:p>
        </w:tc>
        <w:tc>
          <w:tcPr>
            <w:tcW w:w="0" w:type="auto"/>
            <w:gridSpan w:val="2"/>
            <w:tcBorders>
              <w:top w:val="single" w:sz="4" w:space="0" w:color="auto"/>
              <w:left w:val="single" w:sz="4" w:space="0" w:color="auto"/>
              <w:bottom w:val="single" w:sz="4" w:space="0" w:color="auto"/>
              <w:right w:val="single" w:sz="4" w:space="0" w:color="000000"/>
            </w:tcBorders>
            <w:shd w:val="clear" w:color="000000" w:fill="D8D8D8"/>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TOTALE</w:t>
            </w:r>
          </w:p>
        </w:tc>
        <w:tc>
          <w:tcPr>
            <w:tcW w:w="0" w:type="auto"/>
            <w:tcBorders>
              <w:top w:val="nil"/>
              <w:left w:val="nil"/>
              <w:bottom w:val="single" w:sz="4" w:space="0" w:color="auto"/>
              <w:right w:val="single" w:sz="4" w:space="0" w:color="auto"/>
            </w:tcBorders>
            <w:shd w:val="clear" w:color="000000" w:fill="D8D8D8"/>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23</w:t>
            </w:r>
          </w:p>
        </w:tc>
        <w:tc>
          <w:tcPr>
            <w:tcW w:w="0" w:type="auto"/>
            <w:tcBorders>
              <w:top w:val="nil"/>
              <w:left w:val="nil"/>
              <w:bottom w:val="single" w:sz="4" w:space="0" w:color="auto"/>
              <w:right w:val="single" w:sz="4" w:space="0" w:color="auto"/>
            </w:tcBorders>
            <w:shd w:val="clear" w:color="000000" w:fill="D8D8D8"/>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0</w:t>
            </w:r>
          </w:p>
        </w:tc>
        <w:tc>
          <w:tcPr>
            <w:tcW w:w="0" w:type="auto"/>
            <w:tcBorders>
              <w:top w:val="nil"/>
              <w:left w:val="nil"/>
              <w:bottom w:val="single" w:sz="4" w:space="0" w:color="auto"/>
              <w:right w:val="single" w:sz="4" w:space="0" w:color="auto"/>
            </w:tcBorders>
            <w:shd w:val="clear" w:color="000000" w:fill="D8D8D8"/>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105</w:t>
            </w:r>
          </w:p>
        </w:tc>
        <w:tc>
          <w:tcPr>
            <w:tcW w:w="0" w:type="auto"/>
            <w:tcBorders>
              <w:top w:val="nil"/>
              <w:left w:val="nil"/>
              <w:bottom w:val="single" w:sz="4" w:space="0" w:color="auto"/>
              <w:right w:val="single" w:sz="4" w:space="0" w:color="auto"/>
            </w:tcBorders>
            <w:shd w:val="clear" w:color="000000" w:fill="D8D8D8"/>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3</w:t>
            </w:r>
          </w:p>
        </w:tc>
        <w:tc>
          <w:tcPr>
            <w:tcW w:w="0" w:type="auto"/>
            <w:tcBorders>
              <w:top w:val="nil"/>
              <w:left w:val="nil"/>
              <w:bottom w:val="single" w:sz="4" w:space="0" w:color="auto"/>
              <w:right w:val="single" w:sz="4" w:space="0" w:color="auto"/>
            </w:tcBorders>
            <w:shd w:val="clear" w:color="000000" w:fill="D8D8D8"/>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right"/>
              <w:rPr>
                <w:rFonts w:ascii="Calibri" w:eastAsia="Times New Roman" w:hAnsi="Calibri" w:cs="Times New Roman"/>
                <w:b/>
                <w:bCs/>
                <w:color w:val="auto"/>
                <w:sz w:val="14"/>
                <w:szCs w:val="14"/>
                <w:bdr w:val="none" w:sz="0" w:space="0" w:color="auto"/>
                <w:lang w:eastAsia="it-IT"/>
              </w:rPr>
            </w:pPr>
            <w:r w:rsidRPr="003167BB">
              <w:rPr>
                <w:rFonts w:ascii="Calibri" w:eastAsia="Times New Roman" w:hAnsi="Calibri" w:cs="Times New Roman"/>
                <w:b/>
                <w:bCs/>
                <w:color w:val="auto"/>
                <w:sz w:val="14"/>
                <w:szCs w:val="14"/>
                <w:bdr w:val="none" w:sz="0" w:space="0" w:color="auto"/>
                <w:lang w:eastAsia="it-IT"/>
              </w:rPr>
              <w:t>10.372.746,25</w:t>
            </w:r>
          </w:p>
        </w:tc>
        <w:tc>
          <w:tcPr>
            <w:tcW w:w="0" w:type="auto"/>
            <w:gridSpan w:val="5"/>
            <w:tcBorders>
              <w:top w:val="single" w:sz="4" w:space="0" w:color="auto"/>
              <w:left w:val="nil"/>
              <w:bottom w:val="single" w:sz="4" w:space="0" w:color="auto"/>
              <w:right w:val="single" w:sz="4" w:space="0" w:color="000000"/>
            </w:tcBorders>
            <w:shd w:val="clear" w:color="000000" w:fill="D8D8D8"/>
            <w:noWrap/>
            <w:vAlign w:val="bottom"/>
            <w:hideMark/>
          </w:tcPr>
          <w:p w:rsidR="003167BB" w:rsidRPr="003167BB" w:rsidRDefault="003167BB" w:rsidP="003167BB">
            <w:pPr>
              <w:pBdr>
                <w:top w:val="none" w:sz="0" w:space="0" w:color="auto"/>
                <w:left w:val="none" w:sz="0" w:space="0" w:color="auto"/>
                <w:bottom w:val="none" w:sz="0" w:space="0" w:color="auto"/>
                <w:right w:val="none" w:sz="0" w:space="0" w:color="auto"/>
                <w:between w:val="none" w:sz="0" w:space="0" w:color="auto"/>
                <w:bar w:val="none" w:sz="0" w:color="auto"/>
              </w:pBdr>
              <w:spacing w:after="0" w:line="240" w:lineRule="auto"/>
              <w:jc w:val="center"/>
              <w:rPr>
                <w:rFonts w:ascii="Calibri" w:eastAsia="Times New Roman" w:hAnsi="Calibri" w:cs="Times New Roman"/>
                <w:sz w:val="14"/>
                <w:szCs w:val="14"/>
                <w:bdr w:val="none" w:sz="0" w:space="0" w:color="auto"/>
                <w:lang w:eastAsia="it-IT"/>
              </w:rPr>
            </w:pPr>
            <w:r w:rsidRPr="003167BB">
              <w:rPr>
                <w:rFonts w:ascii="Calibri" w:eastAsia="Times New Roman" w:hAnsi="Calibri" w:cs="Times New Roman"/>
                <w:sz w:val="14"/>
                <w:szCs w:val="14"/>
                <w:bdr w:val="none" w:sz="0" w:space="0" w:color="auto"/>
                <w:lang w:eastAsia="it-IT"/>
              </w:rPr>
              <w:t> </w:t>
            </w:r>
          </w:p>
        </w:tc>
      </w:tr>
    </w:tbl>
    <w:p w:rsidR="00CF3EE6" w:rsidRPr="00CF3EE6" w:rsidRDefault="00CF3EE6" w:rsidP="00CF3EE6"/>
    <w:p w:rsidR="00CF3EE6" w:rsidRPr="003167BB" w:rsidRDefault="003167BB" w:rsidP="003167BB">
      <w:pPr>
        <w:pStyle w:val="Didascalia"/>
        <w:jc w:val="center"/>
        <w:rPr>
          <w:color w:val="auto"/>
        </w:rPr>
      </w:pPr>
      <w:r w:rsidRPr="003167BB">
        <w:rPr>
          <w:color w:val="auto"/>
        </w:rPr>
        <w:t xml:space="preserve">Tabella </w:t>
      </w:r>
      <w:r w:rsidR="003C5FBF" w:rsidRPr="003167BB">
        <w:rPr>
          <w:color w:val="auto"/>
        </w:rPr>
        <w:fldChar w:fldCharType="begin"/>
      </w:r>
      <w:r w:rsidRPr="003167BB">
        <w:rPr>
          <w:color w:val="auto"/>
        </w:rPr>
        <w:instrText xml:space="preserve"> SEQ Tabella \* ARABIC </w:instrText>
      </w:r>
      <w:r w:rsidR="003C5FBF" w:rsidRPr="003167BB">
        <w:rPr>
          <w:color w:val="auto"/>
        </w:rPr>
        <w:fldChar w:fldCharType="separate"/>
      </w:r>
      <w:r w:rsidR="004D39ED">
        <w:rPr>
          <w:noProof/>
          <w:color w:val="auto"/>
        </w:rPr>
        <w:t>36</w:t>
      </w:r>
      <w:r w:rsidR="003C5FBF" w:rsidRPr="003167BB">
        <w:rPr>
          <w:color w:val="auto"/>
        </w:rPr>
        <w:fldChar w:fldCharType="end"/>
      </w:r>
      <w:r w:rsidRPr="003167BB">
        <w:rPr>
          <w:color w:val="auto"/>
        </w:rPr>
        <w:t xml:space="preserve"> Elenco pratiche da istruire frazione </w:t>
      </w:r>
      <w:r>
        <w:rPr>
          <w:color w:val="auto"/>
        </w:rPr>
        <w:t>Vallesindole</w:t>
      </w:r>
    </w:p>
    <w:sectPr w:rsidR="00CF3EE6" w:rsidRPr="003167BB" w:rsidSect="00333339">
      <w:headerReference w:type="default" r:id="rId8"/>
      <w:footerReference w:type="default" r:id="rId9"/>
      <w:pgSz w:w="11900" w:h="16840"/>
      <w:pgMar w:top="2268" w:right="1134" w:bottom="1134" w:left="1134" w:header="0" w:footer="26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3869" w:rsidRDefault="00FA3869" w:rsidP="00220240">
      <w:pPr>
        <w:spacing w:after="0" w:line="240" w:lineRule="auto"/>
      </w:pPr>
      <w:r>
        <w:separator/>
      </w:r>
    </w:p>
  </w:endnote>
  <w:endnote w:type="continuationSeparator" w:id="1">
    <w:p w:rsidR="00FA3869" w:rsidRDefault="00FA3869" w:rsidP="0022024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rebuchet MS Bold">
    <w:altName w:val="Times New Roman"/>
    <w:charset w:val="00"/>
    <w:family w:val="roman"/>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56433117"/>
      <w:docPartObj>
        <w:docPartGallery w:val="Page Numbers (Bottom of Page)"/>
        <w:docPartUnique/>
      </w:docPartObj>
    </w:sdtPr>
    <w:sdtContent>
      <w:p w:rsidR="001624BE" w:rsidRDefault="003C5FBF">
        <w:pPr>
          <w:pStyle w:val="Pidipagina"/>
          <w:jc w:val="right"/>
        </w:pPr>
        <w:r>
          <w:fldChar w:fldCharType="begin"/>
        </w:r>
        <w:r w:rsidR="001624BE">
          <w:instrText xml:space="preserve"> PAGE   \* MERGEFORMAT </w:instrText>
        </w:r>
        <w:r>
          <w:fldChar w:fldCharType="separate"/>
        </w:r>
        <w:r w:rsidR="00BD3492">
          <w:rPr>
            <w:noProof/>
          </w:rPr>
          <w:t>1</w:t>
        </w:r>
        <w:r>
          <w:fldChar w:fldCharType="end"/>
        </w:r>
      </w:p>
    </w:sdtContent>
  </w:sdt>
  <w:p w:rsidR="001624BE" w:rsidRDefault="001624BE">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3869" w:rsidRDefault="00FA3869" w:rsidP="00220240">
      <w:pPr>
        <w:spacing w:after="0" w:line="240" w:lineRule="auto"/>
      </w:pPr>
      <w:r>
        <w:separator/>
      </w:r>
    </w:p>
  </w:footnote>
  <w:footnote w:type="continuationSeparator" w:id="1">
    <w:p w:rsidR="00FA3869" w:rsidRDefault="00FA3869" w:rsidP="0022024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24BE" w:rsidRDefault="001624BE">
    <w:pPr>
      <w:pStyle w:val="Intestazione"/>
      <w:tabs>
        <w:tab w:val="clear" w:pos="9638"/>
        <w:tab w:val="right" w:pos="9612"/>
      </w:tabs>
      <w:jc w:val="center"/>
      <w:rPr>
        <w:noProof/>
      </w:rPr>
    </w:pPr>
    <w:r>
      <w:rPr>
        <w:noProof/>
      </w:rPr>
      <w:drawing>
        <wp:anchor distT="0" distB="0" distL="114300" distR="114300" simplePos="0" relativeHeight="251658240" behindDoc="1" locked="0" layoutInCell="1" allowOverlap="1">
          <wp:simplePos x="0" y="0"/>
          <wp:positionH relativeFrom="column">
            <wp:posOffset>22860</wp:posOffset>
          </wp:positionH>
          <wp:positionV relativeFrom="paragraph">
            <wp:posOffset>-38100</wp:posOffset>
          </wp:positionV>
          <wp:extent cx="7025640" cy="1190625"/>
          <wp:effectExtent l="19050" t="0" r="381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jpg"/>
                  <pic:cNvPicPr/>
                </pic:nvPicPr>
                <pic:blipFill rotWithShape="1">
                  <a:blip r:embed="rId1">
                    <a:extLst/>
                  </a:blip>
                  <a:srcRect/>
                  <a:stretch>
                    <a:fillRect/>
                  </a:stretch>
                </pic:blipFill>
                <pic:spPr>
                  <a:xfrm>
                    <a:off x="0" y="0"/>
                    <a:ext cx="7025640" cy="1190625"/>
                  </a:xfrm>
                  <a:prstGeom prst="rect">
                    <a:avLst/>
                  </a:prstGeom>
                  <a:noFill/>
                  <a:ln>
                    <a:noFill/>
                  </a:ln>
                  <a:effectLst/>
                  <a:extLst/>
                </pic:spPr>
              </pic:pic>
            </a:graphicData>
          </a:graphic>
        </wp:anchor>
      </w:drawing>
    </w:r>
  </w:p>
  <w:p w:rsidR="001624BE" w:rsidRDefault="001624BE">
    <w:pPr>
      <w:pStyle w:val="Intestazione"/>
      <w:tabs>
        <w:tab w:val="clear" w:pos="9638"/>
        <w:tab w:val="right" w:pos="9612"/>
      </w:tabs>
      <w:jc w:val="center"/>
      <w:rPr>
        <w:noProof/>
      </w:rPr>
    </w:pPr>
  </w:p>
  <w:p w:rsidR="001624BE" w:rsidRDefault="001624BE">
    <w:pPr>
      <w:pStyle w:val="Intestazione"/>
      <w:tabs>
        <w:tab w:val="clear" w:pos="9638"/>
        <w:tab w:val="right" w:pos="9612"/>
      </w:tabs>
      <w:jc w:val="center"/>
      <w:rPr>
        <w:noProof/>
      </w:rPr>
    </w:pPr>
  </w:p>
  <w:p w:rsidR="001624BE" w:rsidRDefault="001624BE">
    <w:pPr>
      <w:pStyle w:val="Intestazione"/>
      <w:tabs>
        <w:tab w:val="clear" w:pos="9638"/>
        <w:tab w:val="right" w:pos="9612"/>
      </w:tabs>
      <w:jc w:val="center"/>
      <w:rPr>
        <w:noProof/>
      </w:rPr>
    </w:pPr>
  </w:p>
  <w:p w:rsidR="001624BE" w:rsidRDefault="001624BE">
    <w:pPr>
      <w:pStyle w:val="Intestazione"/>
      <w:tabs>
        <w:tab w:val="clear" w:pos="9638"/>
        <w:tab w:val="right" w:pos="9612"/>
      </w:tabs>
      <w:jc w:val="center"/>
      <w:rPr>
        <w:noProof/>
      </w:rPr>
    </w:pPr>
  </w:p>
  <w:p w:rsidR="001624BE" w:rsidRDefault="001624BE">
    <w:pPr>
      <w:pStyle w:val="Intestazione"/>
      <w:tabs>
        <w:tab w:val="clear" w:pos="9638"/>
        <w:tab w:val="right" w:pos="9612"/>
      </w:tabs>
      <w:jc w:val="center"/>
      <w:rPr>
        <w:noProof/>
      </w:rPr>
    </w:pPr>
  </w:p>
  <w:p w:rsidR="001624BE" w:rsidRDefault="001624BE">
    <w:pPr>
      <w:pStyle w:val="Intestazione"/>
      <w:tabs>
        <w:tab w:val="clear" w:pos="9638"/>
        <w:tab w:val="right" w:pos="9612"/>
      </w:tabs>
      <w:jc w:val="center"/>
      <w:rPr>
        <w:noProof/>
      </w:rPr>
    </w:pPr>
  </w:p>
  <w:p w:rsidR="001624BE" w:rsidRDefault="001624BE" w:rsidP="005179AF">
    <w:pPr>
      <w:pStyle w:val="Intestazione"/>
      <w:tabs>
        <w:tab w:val="clear" w:pos="9638"/>
        <w:tab w:val="left" w:pos="1134"/>
        <w:tab w:val="right" w:pos="9612"/>
      </w:tabs>
    </w:pPr>
    <w:r>
      <w:rPr>
        <w:noProof/>
      </w:rPr>
      <w:tab/>
      <w:t>Assessorato alla Ricostruzione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EB5EFB"/>
    <w:multiLevelType w:val="multilevel"/>
    <w:tmpl w:val="137CC374"/>
    <w:styleLink w:val="List1"/>
    <w:lvl w:ilvl="0">
      <w:start w:val="1"/>
      <w:numFmt w:val="decimal"/>
      <w:lvlText w:val="%1."/>
      <w:lvlJc w:val="left"/>
      <w:rPr>
        <w:rFonts w:ascii="Trebuchet MS Bold" w:eastAsia="Trebuchet MS Bold" w:hAnsi="Trebuchet MS Bold" w:cs="Trebuchet MS Bold"/>
        <w:position w:val="0"/>
      </w:rPr>
    </w:lvl>
    <w:lvl w:ilvl="1">
      <w:start w:val="1"/>
      <w:numFmt w:val="decimal"/>
      <w:lvlText w:val="%1.%2."/>
      <w:lvlJc w:val="left"/>
      <w:rPr>
        <w:rFonts w:ascii="Trebuchet MS Bold" w:eastAsia="Trebuchet MS Bold" w:hAnsi="Trebuchet MS Bold" w:cs="Trebuchet MS Bold"/>
        <w:position w:val="0"/>
      </w:rPr>
    </w:lvl>
    <w:lvl w:ilvl="2">
      <w:start w:val="1"/>
      <w:numFmt w:val="decimal"/>
      <w:lvlText w:val="%1.%2.%3."/>
      <w:lvlJc w:val="left"/>
      <w:rPr>
        <w:rFonts w:ascii="Trebuchet MS Bold" w:eastAsia="Trebuchet MS Bold" w:hAnsi="Trebuchet MS Bold" w:cs="Trebuchet MS Bold"/>
        <w:position w:val="0"/>
      </w:rPr>
    </w:lvl>
    <w:lvl w:ilvl="3">
      <w:start w:val="1"/>
      <w:numFmt w:val="decimal"/>
      <w:lvlText w:val="%1.%2.%3.%4."/>
      <w:lvlJc w:val="left"/>
      <w:rPr>
        <w:rFonts w:ascii="Trebuchet MS Bold" w:eastAsia="Trebuchet MS Bold" w:hAnsi="Trebuchet MS Bold" w:cs="Trebuchet MS Bold"/>
        <w:position w:val="0"/>
      </w:rPr>
    </w:lvl>
    <w:lvl w:ilvl="4">
      <w:start w:val="1"/>
      <w:numFmt w:val="decimal"/>
      <w:lvlText w:val="%1.%2.%3.%4.%5."/>
      <w:lvlJc w:val="left"/>
      <w:rPr>
        <w:rFonts w:ascii="Trebuchet MS Bold" w:eastAsia="Trebuchet MS Bold" w:hAnsi="Trebuchet MS Bold" w:cs="Trebuchet MS Bold"/>
        <w:position w:val="0"/>
      </w:rPr>
    </w:lvl>
    <w:lvl w:ilvl="5">
      <w:start w:val="1"/>
      <w:numFmt w:val="decimal"/>
      <w:lvlText w:val="%1.%2.%3.%4.%5.%6."/>
      <w:lvlJc w:val="left"/>
      <w:rPr>
        <w:rFonts w:ascii="Trebuchet MS Bold" w:eastAsia="Trebuchet MS Bold" w:hAnsi="Trebuchet MS Bold" w:cs="Trebuchet MS Bold"/>
        <w:position w:val="0"/>
      </w:rPr>
    </w:lvl>
    <w:lvl w:ilvl="6">
      <w:start w:val="1"/>
      <w:numFmt w:val="decimal"/>
      <w:lvlText w:val="%1.%2.%3.%4.%5.%6.%7."/>
      <w:lvlJc w:val="left"/>
      <w:rPr>
        <w:rFonts w:ascii="Trebuchet MS Bold" w:eastAsia="Trebuchet MS Bold" w:hAnsi="Trebuchet MS Bold" w:cs="Trebuchet MS Bold"/>
        <w:position w:val="0"/>
      </w:rPr>
    </w:lvl>
    <w:lvl w:ilvl="7">
      <w:start w:val="1"/>
      <w:numFmt w:val="decimal"/>
      <w:lvlText w:val="%1.%2.%3.%4.%5.%6.%7.%8."/>
      <w:lvlJc w:val="left"/>
      <w:rPr>
        <w:rFonts w:ascii="Trebuchet MS Bold" w:eastAsia="Trebuchet MS Bold" w:hAnsi="Trebuchet MS Bold" w:cs="Trebuchet MS Bold"/>
        <w:position w:val="0"/>
      </w:rPr>
    </w:lvl>
    <w:lvl w:ilvl="8">
      <w:start w:val="1"/>
      <w:numFmt w:val="decimal"/>
      <w:lvlText w:val="%1.%2.%3.%4.%5.%6.%7.%8.%9."/>
      <w:lvlJc w:val="left"/>
      <w:rPr>
        <w:rFonts w:ascii="Trebuchet MS Bold" w:eastAsia="Trebuchet MS Bold" w:hAnsi="Trebuchet MS Bold" w:cs="Trebuchet MS Bold"/>
        <w:position w:val="0"/>
      </w:rPr>
    </w:lvl>
  </w:abstractNum>
  <w:abstractNum w:abstractNumId="1">
    <w:nsid w:val="23C5735F"/>
    <w:multiLevelType w:val="hybridMultilevel"/>
    <w:tmpl w:val="B8B440AE"/>
    <w:lvl w:ilvl="0" w:tplc="1C94C4D6">
      <w:start w:val="1"/>
      <w:numFmt w:val="bullet"/>
      <w:lvlText w:val="-"/>
      <w:lvlJc w:val="left"/>
      <w:pPr>
        <w:ind w:left="360" w:hanging="360"/>
      </w:pPr>
      <w:rPr>
        <w:rFonts w:ascii="Times New Roman" w:eastAsia="Arial Unicode MS"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nsid w:val="3B5F6416"/>
    <w:multiLevelType w:val="hybridMultilevel"/>
    <w:tmpl w:val="8E389B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42B9002D"/>
    <w:multiLevelType w:val="multilevel"/>
    <w:tmpl w:val="C79AED5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4">
    <w:nsid w:val="5CCE1274"/>
    <w:multiLevelType w:val="multilevel"/>
    <w:tmpl w:val="5C326B96"/>
    <w:styleLink w:val="List0"/>
    <w:lvl w:ilvl="0">
      <w:start w:val="1"/>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5">
    <w:nsid w:val="5FF74666"/>
    <w:multiLevelType w:val="multilevel"/>
    <w:tmpl w:val="D2CC8BC8"/>
    <w:lvl w:ilvl="0">
      <w:start w:val="1"/>
      <w:numFmt w:val="decimal"/>
      <w:lvlText w:val="%1."/>
      <w:lvlJc w:val="left"/>
      <w:rPr>
        <w:rFonts w:ascii="Trebuchet MS Bold" w:eastAsia="Trebuchet MS Bold" w:hAnsi="Trebuchet MS Bold" w:cs="Trebuchet MS Bold"/>
        <w:position w:val="0"/>
      </w:rPr>
    </w:lvl>
    <w:lvl w:ilvl="1">
      <w:start w:val="1"/>
      <w:numFmt w:val="decimal"/>
      <w:lvlText w:val="%1.%2."/>
      <w:lvlJc w:val="left"/>
      <w:rPr>
        <w:rFonts w:ascii="Trebuchet MS Bold" w:eastAsia="Trebuchet MS Bold" w:hAnsi="Trebuchet MS Bold" w:cs="Trebuchet MS Bold"/>
        <w:position w:val="0"/>
      </w:rPr>
    </w:lvl>
    <w:lvl w:ilvl="2">
      <w:start w:val="1"/>
      <w:numFmt w:val="decimal"/>
      <w:lvlText w:val="%1.%2.%3."/>
      <w:lvlJc w:val="left"/>
      <w:rPr>
        <w:rFonts w:ascii="Trebuchet MS Bold" w:eastAsia="Trebuchet MS Bold" w:hAnsi="Trebuchet MS Bold" w:cs="Trebuchet MS Bold"/>
        <w:position w:val="0"/>
      </w:rPr>
    </w:lvl>
    <w:lvl w:ilvl="3">
      <w:start w:val="1"/>
      <w:numFmt w:val="decimal"/>
      <w:lvlText w:val="%1.%2.%3.%4."/>
      <w:lvlJc w:val="left"/>
      <w:rPr>
        <w:rFonts w:ascii="Trebuchet MS Bold" w:eastAsia="Trebuchet MS Bold" w:hAnsi="Trebuchet MS Bold" w:cs="Trebuchet MS Bold"/>
        <w:position w:val="0"/>
      </w:rPr>
    </w:lvl>
    <w:lvl w:ilvl="4">
      <w:start w:val="1"/>
      <w:numFmt w:val="decimal"/>
      <w:lvlText w:val="%1.%2.%3.%4.%5."/>
      <w:lvlJc w:val="left"/>
      <w:rPr>
        <w:rFonts w:ascii="Trebuchet MS Bold" w:eastAsia="Trebuchet MS Bold" w:hAnsi="Trebuchet MS Bold" w:cs="Trebuchet MS Bold"/>
        <w:position w:val="0"/>
      </w:rPr>
    </w:lvl>
    <w:lvl w:ilvl="5">
      <w:start w:val="1"/>
      <w:numFmt w:val="decimal"/>
      <w:lvlText w:val="%1.%2.%3.%4.%5.%6."/>
      <w:lvlJc w:val="left"/>
      <w:rPr>
        <w:rFonts w:ascii="Trebuchet MS Bold" w:eastAsia="Trebuchet MS Bold" w:hAnsi="Trebuchet MS Bold" w:cs="Trebuchet MS Bold"/>
        <w:position w:val="0"/>
      </w:rPr>
    </w:lvl>
    <w:lvl w:ilvl="6">
      <w:start w:val="1"/>
      <w:numFmt w:val="decimal"/>
      <w:lvlText w:val="%1.%2.%3.%4.%5.%6.%7."/>
      <w:lvlJc w:val="left"/>
      <w:rPr>
        <w:rFonts w:ascii="Trebuchet MS Bold" w:eastAsia="Trebuchet MS Bold" w:hAnsi="Trebuchet MS Bold" w:cs="Trebuchet MS Bold"/>
        <w:position w:val="0"/>
      </w:rPr>
    </w:lvl>
    <w:lvl w:ilvl="7">
      <w:start w:val="1"/>
      <w:numFmt w:val="decimal"/>
      <w:lvlText w:val="%1.%2.%3.%4.%5.%6.%7.%8."/>
      <w:lvlJc w:val="left"/>
      <w:rPr>
        <w:rFonts w:ascii="Trebuchet MS Bold" w:eastAsia="Trebuchet MS Bold" w:hAnsi="Trebuchet MS Bold" w:cs="Trebuchet MS Bold"/>
        <w:position w:val="0"/>
      </w:rPr>
    </w:lvl>
    <w:lvl w:ilvl="8">
      <w:start w:val="1"/>
      <w:numFmt w:val="decimal"/>
      <w:lvlText w:val="%1.%2.%3.%4.%5.%6.%7.%8.%9."/>
      <w:lvlJc w:val="left"/>
      <w:rPr>
        <w:rFonts w:ascii="Trebuchet MS Bold" w:eastAsia="Trebuchet MS Bold" w:hAnsi="Trebuchet MS Bold" w:cs="Trebuchet MS Bold"/>
        <w:position w:val="0"/>
      </w:rPr>
    </w:lvl>
  </w:abstractNum>
  <w:abstractNum w:abstractNumId="6">
    <w:nsid w:val="65443AEE"/>
    <w:multiLevelType w:val="hybridMultilevel"/>
    <w:tmpl w:val="8E389B5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B5F75EF"/>
    <w:multiLevelType w:val="hybridMultilevel"/>
    <w:tmpl w:val="C9AC4684"/>
    <w:lvl w:ilvl="0" w:tplc="DEB4467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6C427C0C"/>
    <w:multiLevelType w:val="multilevel"/>
    <w:tmpl w:val="4538FBCC"/>
    <w:lvl w:ilvl="0">
      <w:start w:val="1"/>
      <w:numFmt w:val="bullet"/>
      <w:lvlText w:val="•"/>
      <w:lvlJc w:val="left"/>
      <w:rPr>
        <w:position w:val="0"/>
        <w:rtl w:val="0"/>
      </w:rPr>
    </w:lvl>
    <w:lvl w:ilvl="1">
      <w:start w:val="1"/>
      <w:numFmt w:val="bullet"/>
      <w:lvlText w:val="o"/>
      <w:lvlJc w:val="left"/>
      <w:rPr>
        <w:position w:val="0"/>
        <w:rtl w:val="0"/>
      </w:rPr>
    </w:lvl>
    <w:lvl w:ilvl="2">
      <w:start w:val="1"/>
      <w:numFmt w:val="bullet"/>
      <w:lvlText w:val="▪"/>
      <w:lvlJc w:val="left"/>
      <w:rPr>
        <w:position w:val="0"/>
        <w:rtl w:val="0"/>
      </w:rPr>
    </w:lvl>
    <w:lvl w:ilvl="3">
      <w:start w:val="1"/>
      <w:numFmt w:val="bullet"/>
      <w:lvlText w:val="•"/>
      <w:lvlJc w:val="left"/>
      <w:rPr>
        <w:position w:val="0"/>
        <w:rtl w:val="0"/>
      </w:rPr>
    </w:lvl>
    <w:lvl w:ilvl="4">
      <w:start w:val="1"/>
      <w:numFmt w:val="bullet"/>
      <w:lvlText w:val="o"/>
      <w:lvlJc w:val="left"/>
      <w:rPr>
        <w:position w:val="0"/>
        <w:rtl w:val="0"/>
      </w:rPr>
    </w:lvl>
    <w:lvl w:ilvl="5">
      <w:start w:val="1"/>
      <w:numFmt w:val="bullet"/>
      <w:lvlText w:val="▪"/>
      <w:lvlJc w:val="left"/>
      <w:rPr>
        <w:position w:val="0"/>
        <w:rtl w:val="0"/>
      </w:rPr>
    </w:lvl>
    <w:lvl w:ilvl="6">
      <w:start w:val="1"/>
      <w:numFmt w:val="bullet"/>
      <w:lvlText w:val="•"/>
      <w:lvlJc w:val="left"/>
      <w:rPr>
        <w:position w:val="0"/>
        <w:rtl w:val="0"/>
      </w:rPr>
    </w:lvl>
    <w:lvl w:ilvl="7">
      <w:start w:val="1"/>
      <w:numFmt w:val="bullet"/>
      <w:lvlText w:val="o"/>
      <w:lvlJc w:val="left"/>
      <w:rPr>
        <w:position w:val="0"/>
        <w:rtl w:val="0"/>
      </w:rPr>
    </w:lvl>
    <w:lvl w:ilvl="8">
      <w:start w:val="1"/>
      <w:numFmt w:val="bullet"/>
      <w:lvlText w:val="▪"/>
      <w:lvlJc w:val="left"/>
      <w:rPr>
        <w:position w:val="0"/>
        <w:rtl w:val="0"/>
      </w:rPr>
    </w:lvl>
  </w:abstractNum>
  <w:abstractNum w:abstractNumId="9">
    <w:nsid w:val="79212C91"/>
    <w:multiLevelType w:val="multilevel"/>
    <w:tmpl w:val="F3CEED46"/>
    <w:lvl w:ilvl="0">
      <w:start w:val="1"/>
      <w:numFmt w:val="decimal"/>
      <w:lvlText w:val="%1."/>
      <w:lvlJc w:val="left"/>
      <w:rPr>
        <w:position w:val="0"/>
      </w:rPr>
    </w:lvl>
    <w:lvl w:ilvl="1">
      <w:start w:val="1"/>
      <w:numFmt w:val="decimal"/>
      <w:lvlText w:val="%1.%2."/>
      <w:lvlJc w:val="left"/>
      <w:rPr>
        <w:position w:val="0"/>
      </w:rPr>
    </w:lvl>
    <w:lvl w:ilvl="2">
      <w:start w:val="1"/>
      <w:numFmt w:val="decimal"/>
      <w:lvlText w:val="%1.%2.%3."/>
      <w:lvlJc w:val="left"/>
      <w:rPr>
        <w:position w:val="0"/>
      </w:rPr>
    </w:lvl>
    <w:lvl w:ilvl="3">
      <w:start w:val="1"/>
      <w:numFmt w:val="decimal"/>
      <w:lvlText w:val="%1.%2.%3.%4."/>
      <w:lvlJc w:val="left"/>
      <w:rPr>
        <w:position w:val="0"/>
      </w:rPr>
    </w:lvl>
    <w:lvl w:ilvl="4">
      <w:start w:val="1"/>
      <w:numFmt w:val="decimal"/>
      <w:lvlText w:val="%1.%2.%3.%4.%5."/>
      <w:lvlJc w:val="left"/>
      <w:rPr>
        <w:position w:val="0"/>
      </w:rPr>
    </w:lvl>
    <w:lvl w:ilvl="5">
      <w:start w:val="1"/>
      <w:numFmt w:val="decimal"/>
      <w:lvlText w:val="%1.%2.%3.%4.%5.%6."/>
      <w:lvlJc w:val="left"/>
      <w:rPr>
        <w:position w:val="0"/>
      </w:rPr>
    </w:lvl>
    <w:lvl w:ilvl="6">
      <w:start w:val="1"/>
      <w:numFmt w:val="decimal"/>
      <w:lvlText w:val="%1.%2.%3.%4.%5.%6.%7."/>
      <w:lvlJc w:val="left"/>
      <w:rPr>
        <w:position w:val="0"/>
      </w:rPr>
    </w:lvl>
    <w:lvl w:ilvl="7">
      <w:start w:val="1"/>
      <w:numFmt w:val="decimal"/>
      <w:lvlText w:val="%1.%2.%3.%4.%5.%6.%7.%8."/>
      <w:lvlJc w:val="left"/>
      <w:rPr>
        <w:position w:val="0"/>
      </w:rPr>
    </w:lvl>
    <w:lvl w:ilvl="8">
      <w:start w:val="1"/>
      <w:numFmt w:val="decimal"/>
      <w:lvlText w:val="%1.%2.%3.%4.%5.%6.%7.%8.%9."/>
      <w:lvlJc w:val="left"/>
      <w:rPr>
        <w:position w:val="0"/>
      </w:rPr>
    </w:lvl>
  </w:abstractNum>
  <w:num w:numId="1">
    <w:abstractNumId w:val="8"/>
  </w:num>
  <w:num w:numId="2">
    <w:abstractNumId w:val="3"/>
  </w:num>
  <w:num w:numId="3">
    <w:abstractNumId w:val="4"/>
  </w:num>
  <w:num w:numId="4">
    <w:abstractNumId w:val="5"/>
  </w:num>
  <w:num w:numId="5">
    <w:abstractNumId w:val="9"/>
  </w:num>
  <w:num w:numId="6">
    <w:abstractNumId w:val="0"/>
  </w:num>
  <w:num w:numId="7">
    <w:abstractNumId w:val="7"/>
  </w:num>
  <w:num w:numId="8">
    <w:abstractNumId w:val="1"/>
  </w:num>
  <w:num w:numId="9">
    <w:abstractNumId w:val="2"/>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283"/>
  <w:drawingGridHorizontalSpacing w:val="110"/>
  <w:displayHorizontalDrawingGridEvery w:val="2"/>
  <w:characterSpacingControl w:val="doNotCompress"/>
  <w:hdrShapeDefaults>
    <o:shapedefaults v:ext="edit" spidmax="91138"/>
  </w:hdrShapeDefaults>
  <w:footnotePr>
    <w:footnote w:id="0"/>
    <w:footnote w:id="1"/>
  </w:footnotePr>
  <w:endnotePr>
    <w:endnote w:id="0"/>
    <w:endnote w:id="1"/>
  </w:endnotePr>
  <w:compat>
    <w:useFELayout/>
  </w:compat>
  <w:rsids>
    <w:rsidRoot w:val="00220240"/>
    <w:rsid w:val="000140B9"/>
    <w:rsid w:val="00016336"/>
    <w:rsid w:val="000215A5"/>
    <w:rsid w:val="00036205"/>
    <w:rsid w:val="00040181"/>
    <w:rsid w:val="00041698"/>
    <w:rsid w:val="00041F13"/>
    <w:rsid w:val="00047E2C"/>
    <w:rsid w:val="00050671"/>
    <w:rsid w:val="0006211B"/>
    <w:rsid w:val="00075D19"/>
    <w:rsid w:val="00083267"/>
    <w:rsid w:val="00085E7F"/>
    <w:rsid w:val="00093D7B"/>
    <w:rsid w:val="000A0AFD"/>
    <w:rsid w:val="000A2840"/>
    <w:rsid w:val="000A5AED"/>
    <w:rsid w:val="000A6D72"/>
    <w:rsid w:val="000B1347"/>
    <w:rsid w:val="000B15AB"/>
    <w:rsid w:val="000B28DE"/>
    <w:rsid w:val="000C124F"/>
    <w:rsid w:val="000C43F4"/>
    <w:rsid w:val="000C647A"/>
    <w:rsid w:val="000E46C6"/>
    <w:rsid w:val="000F1527"/>
    <w:rsid w:val="000F6E20"/>
    <w:rsid w:val="00100D95"/>
    <w:rsid w:val="001179BF"/>
    <w:rsid w:val="00120414"/>
    <w:rsid w:val="00122287"/>
    <w:rsid w:val="00123ACA"/>
    <w:rsid w:val="0013200E"/>
    <w:rsid w:val="00132282"/>
    <w:rsid w:val="00134744"/>
    <w:rsid w:val="00141184"/>
    <w:rsid w:val="001454CF"/>
    <w:rsid w:val="00150B31"/>
    <w:rsid w:val="00150D91"/>
    <w:rsid w:val="001624BE"/>
    <w:rsid w:val="00166C69"/>
    <w:rsid w:val="0017234D"/>
    <w:rsid w:val="001729E4"/>
    <w:rsid w:val="00173C41"/>
    <w:rsid w:val="00174FC2"/>
    <w:rsid w:val="001760E6"/>
    <w:rsid w:val="00182459"/>
    <w:rsid w:val="001948B7"/>
    <w:rsid w:val="001A5F80"/>
    <w:rsid w:val="001B0976"/>
    <w:rsid w:val="001C0465"/>
    <w:rsid w:val="001C45B0"/>
    <w:rsid w:val="001E00FB"/>
    <w:rsid w:val="001E063D"/>
    <w:rsid w:val="001E2D8F"/>
    <w:rsid w:val="001F348A"/>
    <w:rsid w:val="001F66F3"/>
    <w:rsid w:val="001F7224"/>
    <w:rsid w:val="00220240"/>
    <w:rsid w:val="002300EB"/>
    <w:rsid w:val="002370B1"/>
    <w:rsid w:val="002405EC"/>
    <w:rsid w:val="00241B18"/>
    <w:rsid w:val="00243A52"/>
    <w:rsid w:val="00253471"/>
    <w:rsid w:val="00255382"/>
    <w:rsid w:val="00261FC7"/>
    <w:rsid w:val="00265925"/>
    <w:rsid w:val="0027292E"/>
    <w:rsid w:val="00282337"/>
    <w:rsid w:val="00287FEC"/>
    <w:rsid w:val="002922E1"/>
    <w:rsid w:val="0029271D"/>
    <w:rsid w:val="00292CC0"/>
    <w:rsid w:val="002937F0"/>
    <w:rsid w:val="002C0A6F"/>
    <w:rsid w:val="002C2AAB"/>
    <w:rsid w:val="002D7F3D"/>
    <w:rsid w:val="002E0000"/>
    <w:rsid w:val="003012A6"/>
    <w:rsid w:val="00301A01"/>
    <w:rsid w:val="00302409"/>
    <w:rsid w:val="003167BB"/>
    <w:rsid w:val="0032090B"/>
    <w:rsid w:val="00333339"/>
    <w:rsid w:val="00354E22"/>
    <w:rsid w:val="003552A5"/>
    <w:rsid w:val="00356711"/>
    <w:rsid w:val="003641D7"/>
    <w:rsid w:val="00364841"/>
    <w:rsid w:val="00371B34"/>
    <w:rsid w:val="003A3B8B"/>
    <w:rsid w:val="003A5B2E"/>
    <w:rsid w:val="003B07A1"/>
    <w:rsid w:val="003B5314"/>
    <w:rsid w:val="003C5FBF"/>
    <w:rsid w:val="003D047E"/>
    <w:rsid w:val="003D2AD8"/>
    <w:rsid w:val="003D4902"/>
    <w:rsid w:val="003D5A23"/>
    <w:rsid w:val="003E03F9"/>
    <w:rsid w:val="003F286F"/>
    <w:rsid w:val="003F4023"/>
    <w:rsid w:val="003F4982"/>
    <w:rsid w:val="00400BA4"/>
    <w:rsid w:val="004074E8"/>
    <w:rsid w:val="00413111"/>
    <w:rsid w:val="0041724B"/>
    <w:rsid w:val="004218B1"/>
    <w:rsid w:val="00430968"/>
    <w:rsid w:val="00437B2F"/>
    <w:rsid w:val="00442A39"/>
    <w:rsid w:val="004434E4"/>
    <w:rsid w:val="0044395C"/>
    <w:rsid w:val="00445F0E"/>
    <w:rsid w:val="004569D6"/>
    <w:rsid w:val="0046669B"/>
    <w:rsid w:val="004751FB"/>
    <w:rsid w:val="004764E4"/>
    <w:rsid w:val="00480D25"/>
    <w:rsid w:val="004831FC"/>
    <w:rsid w:val="004B03EB"/>
    <w:rsid w:val="004B6221"/>
    <w:rsid w:val="004C013A"/>
    <w:rsid w:val="004D0296"/>
    <w:rsid w:val="004D39ED"/>
    <w:rsid w:val="004D5A4C"/>
    <w:rsid w:val="004E7223"/>
    <w:rsid w:val="004E793D"/>
    <w:rsid w:val="004F0641"/>
    <w:rsid w:val="004F194E"/>
    <w:rsid w:val="00506842"/>
    <w:rsid w:val="0050766D"/>
    <w:rsid w:val="0051370E"/>
    <w:rsid w:val="00513E43"/>
    <w:rsid w:val="005179AF"/>
    <w:rsid w:val="005268FF"/>
    <w:rsid w:val="0052695D"/>
    <w:rsid w:val="00540FE4"/>
    <w:rsid w:val="00543B90"/>
    <w:rsid w:val="00547F93"/>
    <w:rsid w:val="005502CD"/>
    <w:rsid w:val="00553A54"/>
    <w:rsid w:val="00562736"/>
    <w:rsid w:val="00574D2E"/>
    <w:rsid w:val="00576B47"/>
    <w:rsid w:val="00585E81"/>
    <w:rsid w:val="00586732"/>
    <w:rsid w:val="005937BA"/>
    <w:rsid w:val="005968E1"/>
    <w:rsid w:val="005A3840"/>
    <w:rsid w:val="005E02F3"/>
    <w:rsid w:val="005E0583"/>
    <w:rsid w:val="005E4BF3"/>
    <w:rsid w:val="005F28A8"/>
    <w:rsid w:val="005F5A8C"/>
    <w:rsid w:val="006113D8"/>
    <w:rsid w:val="0061627C"/>
    <w:rsid w:val="006268C5"/>
    <w:rsid w:val="00633803"/>
    <w:rsid w:val="00643012"/>
    <w:rsid w:val="00653B45"/>
    <w:rsid w:val="00671556"/>
    <w:rsid w:val="006718A2"/>
    <w:rsid w:val="0067570F"/>
    <w:rsid w:val="00680FD4"/>
    <w:rsid w:val="00681E91"/>
    <w:rsid w:val="00681EC0"/>
    <w:rsid w:val="00686AD3"/>
    <w:rsid w:val="00690F35"/>
    <w:rsid w:val="006971B6"/>
    <w:rsid w:val="006A0C2A"/>
    <w:rsid w:val="006A0D3A"/>
    <w:rsid w:val="006A224F"/>
    <w:rsid w:val="006A38AB"/>
    <w:rsid w:val="006A4C88"/>
    <w:rsid w:val="006B2C9C"/>
    <w:rsid w:val="006C4A71"/>
    <w:rsid w:val="006C6961"/>
    <w:rsid w:val="006D28E5"/>
    <w:rsid w:val="006E10A0"/>
    <w:rsid w:val="006E67AA"/>
    <w:rsid w:val="006F52F4"/>
    <w:rsid w:val="006F56F2"/>
    <w:rsid w:val="007063DF"/>
    <w:rsid w:val="0070785E"/>
    <w:rsid w:val="00714C9F"/>
    <w:rsid w:val="00722490"/>
    <w:rsid w:val="00723926"/>
    <w:rsid w:val="00723DAF"/>
    <w:rsid w:val="007330E9"/>
    <w:rsid w:val="007402B4"/>
    <w:rsid w:val="00742839"/>
    <w:rsid w:val="007461FF"/>
    <w:rsid w:val="00751053"/>
    <w:rsid w:val="00773CF5"/>
    <w:rsid w:val="00775520"/>
    <w:rsid w:val="00787891"/>
    <w:rsid w:val="00790DC4"/>
    <w:rsid w:val="007914DF"/>
    <w:rsid w:val="00794FF7"/>
    <w:rsid w:val="007A6667"/>
    <w:rsid w:val="007B176E"/>
    <w:rsid w:val="007C4A99"/>
    <w:rsid w:val="007C527B"/>
    <w:rsid w:val="007C6022"/>
    <w:rsid w:val="007D1AB0"/>
    <w:rsid w:val="007D70C0"/>
    <w:rsid w:val="007E6BBD"/>
    <w:rsid w:val="00801BA8"/>
    <w:rsid w:val="00815E77"/>
    <w:rsid w:val="00816979"/>
    <w:rsid w:val="008207BC"/>
    <w:rsid w:val="00826CC5"/>
    <w:rsid w:val="00834456"/>
    <w:rsid w:val="00864833"/>
    <w:rsid w:val="00867B3C"/>
    <w:rsid w:val="00881194"/>
    <w:rsid w:val="008915A5"/>
    <w:rsid w:val="008A24E1"/>
    <w:rsid w:val="008A6217"/>
    <w:rsid w:val="008B1535"/>
    <w:rsid w:val="008B6C4D"/>
    <w:rsid w:val="008C1A26"/>
    <w:rsid w:val="008C288E"/>
    <w:rsid w:val="008C4674"/>
    <w:rsid w:val="008D47B1"/>
    <w:rsid w:val="008E7949"/>
    <w:rsid w:val="008F4A10"/>
    <w:rsid w:val="00900145"/>
    <w:rsid w:val="00911CBA"/>
    <w:rsid w:val="00913093"/>
    <w:rsid w:val="0092592C"/>
    <w:rsid w:val="00925BD0"/>
    <w:rsid w:val="0092601E"/>
    <w:rsid w:val="00930566"/>
    <w:rsid w:val="00937326"/>
    <w:rsid w:val="00937DCD"/>
    <w:rsid w:val="009522BD"/>
    <w:rsid w:val="00953389"/>
    <w:rsid w:val="00955D73"/>
    <w:rsid w:val="00972440"/>
    <w:rsid w:val="009844FA"/>
    <w:rsid w:val="009A132A"/>
    <w:rsid w:val="009A17F0"/>
    <w:rsid w:val="009A326F"/>
    <w:rsid w:val="009B0F40"/>
    <w:rsid w:val="009B6B80"/>
    <w:rsid w:val="009B7655"/>
    <w:rsid w:val="009D2B06"/>
    <w:rsid w:val="009D5203"/>
    <w:rsid w:val="009D7599"/>
    <w:rsid w:val="009E025A"/>
    <w:rsid w:val="009E468A"/>
    <w:rsid w:val="00A14648"/>
    <w:rsid w:val="00A15515"/>
    <w:rsid w:val="00A22989"/>
    <w:rsid w:val="00A268E8"/>
    <w:rsid w:val="00A30F5B"/>
    <w:rsid w:val="00A44F36"/>
    <w:rsid w:val="00A46375"/>
    <w:rsid w:val="00A53ABA"/>
    <w:rsid w:val="00A649D2"/>
    <w:rsid w:val="00A66F96"/>
    <w:rsid w:val="00A77BC0"/>
    <w:rsid w:val="00A93822"/>
    <w:rsid w:val="00AA2E93"/>
    <w:rsid w:val="00AA4E81"/>
    <w:rsid w:val="00AA6938"/>
    <w:rsid w:val="00AB06CD"/>
    <w:rsid w:val="00AE33A4"/>
    <w:rsid w:val="00B1574C"/>
    <w:rsid w:val="00B22C2F"/>
    <w:rsid w:val="00B23D02"/>
    <w:rsid w:val="00B2725D"/>
    <w:rsid w:val="00B314E1"/>
    <w:rsid w:val="00B36165"/>
    <w:rsid w:val="00B4402E"/>
    <w:rsid w:val="00B5105C"/>
    <w:rsid w:val="00B53D48"/>
    <w:rsid w:val="00B564DE"/>
    <w:rsid w:val="00B57714"/>
    <w:rsid w:val="00B6345E"/>
    <w:rsid w:val="00B675A2"/>
    <w:rsid w:val="00B70F19"/>
    <w:rsid w:val="00B73ADE"/>
    <w:rsid w:val="00B74BE5"/>
    <w:rsid w:val="00B80B08"/>
    <w:rsid w:val="00B93031"/>
    <w:rsid w:val="00B94C75"/>
    <w:rsid w:val="00B956C5"/>
    <w:rsid w:val="00B96C85"/>
    <w:rsid w:val="00B96FA0"/>
    <w:rsid w:val="00BA5F97"/>
    <w:rsid w:val="00BB7754"/>
    <w:rsid w:val="00BC251F"/>
    <w:rsid w:val="00BC53CC"/>
    <w:rsid w:val="00BD3492"/>
    <w:rsid w:val="00BD4939"/>
    <w:rsid w:val="00BD716E"/>
    <w:rsid w:val="00BF1F97"/>
    <w:rsid w:val="00BF7147"/>
    <w:rsid w:val="00C12B38"/>
    <w:rsid w:val="00C16867"/>
    <w:rsid w:val="00C24823"/>
    <w:rsid w:val="00C423DF"/>
    <w:rsid w:val="00C42401"/>
    <w:rsid w:val="00C42F42"/>
    <w:rsid w:val="00C46A3B"/>
    <w:rsid w:val="00C52628"/>
    <w:rsid w:val="00C53308"/>
    <w:rsid w:val="00C55289"/>
    <w:rsid w:val="00C57F60"/>
    <w:rsid w:val="00C6751D"/>
    <w:rsid w:val="00C77AC3"/>
    <w:rsid w:val="00C94ABE"/>
    <w:rsid w:val="00CA7B08"/>
    <w:rsid w:val="00CC30E3"/>
    <w:rsid w:val="00CD254C"/>
    <w:rsid w:val="00CD32D4"/>
    <w:rsid w:val="00CE36E9"/>
    <w:rsid w:val="00CE38C1"/>
    <w:rsid w:val="00CE4A9A"/>
    <w:rsid w:val="00CE5A0D"/>
    <w:rsid w:val="00CE627B"/>
    <w:rsid w:val="00CE730B"/>
    <w:rsid w:val="00CF3EE6"/>
    <w:rsid w:val="00D11E05"/>
    <w:rsid w:val="00D135B4"/>
    <w:rsid w:val="00D14BDC"/>
    <w:rsid w:val="00D2470F"/>
    <w:rsid w:val="00D25A17"/>
    <w:rsid w:val="00D26AD4"/>
    <w:rsid w:val="00D346B8"/>
    <w:rsid w:val="00D35DF9"/>
    <w:rsid w:val="00D37182"/>
    <w:rsid w:val="00D46A48"/>
    <w:rsid w:val="00D502E0"/>
    <w:rsid w:val="00D60A4E"/>
    <w:rsid w:val="00D62F64"/>
    <w:rsid w:val="00D76825"/>
    <w:rsid w:val="00D8114C"/>
    <w:rsid w:val="00D86576"/>
    <w:rsid w:val="00D93D18"/>
    <w:rsid w:val="00D949EF"/>
    <w:rsid w:val="00D95F40"/>
    <w:rsid w:val="00D97557"/>
    <w:rsid w:val="00DA09BD"/>
    <w:rsid w:val="00DA3687"/>
    <w:rsid w:val="00DC362C"/>
    <w:rsid w:val="00DC373B"/>
    <w:rsid w:val="00DC4E8F"/>
    <w:rsid w:val="00DD53E7"/>
    <w:rsid w:val="00DE47F8"/>
    <w:rsid w:val="00DF0538"/>
    <w:rsid w:val="00DF1D5A"/>
    <w:rsid w:val="00DF2279"/>
    <w:rsid w:val="00DF6659"/>
    <w:rsid w:val="00E0289B"/>
    <w:rsid w:val="00E077EE"/>
    <w:rsid w:val="00E134E2"/>
    <w:rsid w:val="00E1771B"/>
    <w:rsid w:val="00E17E46"/>
    <w:rsid w:val="00E47263"/>
    <w:rsid w:val="00E50529"/>
    <w:rsid w:val="00E637B5"/>
    <w:rsid w:val="00E7054C"/>
    <w:rsid w:val="00E77901"/>
    <w:rsid w:val="00E922D4"/>
    <w:rsid w:val="00EA4332"/>
    <w:rsid w:val="00EB4833"/>
    <w:rsid w:val="00EB6495"/>
    <w:rsid w:val="00EC2E55"/>
    <w:rsid w:val="00EC31BF"/>
    <w:rsid w:val="00EC783B"/>
    <w:rsid w:val="00EF3488"/>
    <w:rsid w:val="00EF38AE"/>
    <w:rsid w:val="00EF4B8B"/>
    <w:rsid w:val="00EF6227"/>
    <w:rsid w:val="00EF6C4B"/>
    <w:rsid w:val="00F02790"/>
    <w:rsid w:val="00F03848"/>
    <w:rsid w:val="00F10D23"/>
    <w:rsid w:val="00F13162"/>
    <w:rsid w:val="00F21870"/>
    <w:rsid w:val="00F2477C"/>
    <w:rsid w:val="00F3454C"/>
    <w:rsid w:val="00F43210"/>
    <w:rsid w:val="00F47385"/>
    <w:rsid w:val="00F5153E"/>
    <w:rsid w:val="00F67B29"/>
    <w:rsid w:val="00F71387"/>
    <w:rsid w:val="00F71920"/>
    <w:rsid w:val="00F73B58"/>
    <w:rsid w:val="00F84590"/>
    <w:rsid w:val="00F87373"/>
    <w:rsid w:val="00FA3869"/>
    <w:rsid w:val="00FA4F8D"/>
    <w:rsid w:val="00FA645D"/>
    <w:rsid w:val="00FB4C17"/>
    <w:rsid w:val="00FC14B3"/>
    <w:rsid w:val="00FC4C49"/>
    <w:rsid w:val="00FD009F"/>
    <w:rsid w:val="00FD2C23"/>
    <w:rsid w:val="00FE6709"/>
    <w:rsid w:val="00FE781F"/>
    <w:rsid w:val="00FF51D4"/>
    <w:rsid w:val="00FF6F21"/>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220240"/>
    <w:pPr>
      <w:spacing w:after="200" w:line="276" w:lineRule="auto"/>
    </w:pPr>
    <w:rPr>
      <w:rFonts w:ascii="Trebuchet MS" w:hAnsi="Arial Unicode MS" w:cs="Arial Unicode MS"/>
      <w:color w:val="000000"/>
      <w:sz w:val="22"/>
      <w:szCs w:val="22"/>
      <w:u w:color="000000"/>
      <w:lang w:eastAsia="en-US"/>
    </w:rPr>
  </w:style>
  <w:style w:type="paragraph" w:styleId="Titolo1">
    <w:name w:val="heading 1"/>
    <w:basedOn w:val="Normale"/>
    <w:next w:val="Normale"/>
    <w:link w:val="Titolo1Carattere"/>
    <w:uiPriority w:val="9"/>
    <w:qFormat/>
    <w:rsid w:val="00C57F6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C57F60"/>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rsid w:val="00220240"/>
    <w:rPr>
      <w:u w:val="single"/>
    </w:rPr>
  </w:style>
  <w:style w:type="table" w:customStyle="1" w:styleId="TableNormal">
    <w:name w:val="Table Normal"/>
    <w:rsid w:val="00220240"/>
    <w:tblPr>
      <w:tblInd w:w="0" w:type="dxa"/>
      <w:tblCellMar>
        <w:top w:w="0" w:type="dxa"/>
        <w:left w:w="0" w:type="dxa"/>
        <w:bottom w:w="0" w:type="dxa"/>
        <w:right w:w="0" w:type="dxa"/>
      </w:tblCellMar>
    </w:tblPr>
  </w:style>
  <w:style w:type="paragraph" w:styleId="Intestazione">
    <w:name w:val="header"/>
    <w:rsid w:val="00220240"/>
    <w:pPr>
      <w:tabs>
        <w:tab w:val="center" w:pos="4819"/>
        <w:tab w:val="right" w:pos="9638"/>
      </w:tabs>
    </w:pPr>
    <w:rPr>
      <w:rFonts w:ascii="Trebuchet MS" w:hAnsi="Arial Unicode MS" w:cs="Arial Unicode MS"/>
      <w:color w:val="000000"/>
      <w:sz w:val="22"/>
      <w:szCs w:val="22"/>
      <w:u w:color="000000"/>
    </w:rPr>
  </w:style>
  <w:style w:type="paragraph" w:customStyle="1" w:styleId="Intestpipagina">
    <w:name w:val="Intest. piè pagina"/>
    <w:rsid w:val="00220240"/>
    <w:pPr>
      <w:tabs>
        <w:tab w:val="right" w:pos="9020"/>
      </w:tabs>
    </w:pPr>
    <w:rPr>
      <w:rFonts w:ascii="Helvetica" w:hAnsi="Arial Unicode MS" w:cs="Arial Unicode MS"/>
      <w:color w:val="000000"/>
      <w:sz w:val="24"/>
      <w:szCs w:val="24"/>
    </w:rPr>
  </w:style>
  <w:style w:type="paragraph" w:styleId="Paragrafoelenco">
    <w:name w:val="List Paragraph"/>
    <w:rsid w:val="00220240"/>
    <w:pPr>
      <w:spacing w:after="200" w:line="276" w:lineRule="auto"/>
      <w:ind w:left="720"/>
    </w:pPr>
    <w:rPr>
      <w:rFonts w:ascii="Trebuchet MS" w:hAnsi="Arial Unicode MS" w:cs="Arial Unicode MS"/>
      <w:color w:val="000000"/>
      <w:sz w:val="22"/>
      <w:szCs w:val="22"/>
      <w:u w:color="000000"/>
    </w:rPr>
  </w:style>
  <w:style w:type="numbering" w:customStyle="1" w:styleId="List0">
    <w:name w:val="List 0"/>
    <w:basedOn w:val="Stileimportato2"/>
    <w:rsid w:val="00220240"/>
    <w:pPr>
      <w:numPr>
        <w:numId w:val="3"/>
      </w:numPr>
    </w:pPr>
  </w:style>
  <w:style w:type="numbering" w:customStyle="1" w:styleId="Stileimportato2">
    <w:name w:val="Stile importato 2"/>
    <w:rsid w:val="00220240"/>
  </w:style>
  <w:style w:type="numbering" w:customStyle="1" w:styleId="List1">
    <w:name w:val="List 1"/>
    <w:basedOn w:val="Stileimportato3"/>
    <w:rsid w:val="00220240"/>
    <w:pPr>
      <w:numPr>
        <w:numId w:val="6"/>
      </w:numPr>
    </w:pPr>
  </w:style>
  <w:style w:type="numbering" w:customStyle="1" w:styleId="Stileimportato3">
    <w:name w:val="Stile importato 3"/>
    <w:rsid w:val="00220240"/>
  </w:style>
  <w:style w:type="paragraph" w:styleId="Testofumetto">
    <w:name w:val="Balloon Text"/>
    <w:basedOn w:val="Normale"/>
    <w:link w:val="TestofumettoCarattere"/>
    <w:uiPriority w:val="99"/>
    <w:semiHidden/>
    <w:unhideWhenUsed/>
    <w:rsid w:val="00D37182"/>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D37182"/>
    <w:rPr>
      <w:rFonts w:ascii="Tahoma" w:hAnsi="Tahoma" w:cs="Tahoma"/>
      <w:color w:val="000000"/>
      <w:sz w:val="16"/>
      <w:szCs w:val="16"/>
      <w:u w:color="000000"/>
      <w:lang w:eastAsia="en-US"/>
    </w:rPr>
  </w:style>
  <w:style w:type="paragraph" w:styleId="Pidipagina">
    <w:name w:val="footer"/>
    <w:basedOn w:val="Normale"/>
    <w:link w:val="PidipaginaCarattere"/>
    <w:uiPriority w:val="99"/>
    <w:unhideWhenUsed/>
    <w:rsid w:val="00241B1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41B18"/>
    <w:rPr>
      <w:rFonts w:ascii="Trebuchet MS" w:hAnsi="Arial Unicode MS" w:cs="Arial Unicode MS"/>
      <w:color w:val="000000"/>
      <w:sz w:val="22"/>
      <w:szCs w:val="22"/>
      <w:u w:color="000000"/>
      <w:lang w:eastAsia="en-US"/>
    </w:rPr>
  </w:style>
  <w:style w:type="table" w:styleId="Grigliatabella">
    <w:name w:val="Table Grid"/>
    <w:basedOn w:val="Tabellanormale"/>
    <w:uiPriority w:val="59"/>
    <w:rsid w:val="004434E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essunaspaziatura">
    <w:name w:val="No Spacing"/>
    <w:uiPriority w:val="1"/>
    <w:qFormat/>
    <w:rsid w:val="00C57F60"/>
    <w:rPr>
      <w:rFonts w:ascii="Trebuchet MS" w:hAnsi="Arial Unicode MS" w:cs="Arial Unicode MS"/>
      <w:color w:val="000000"/>
      <w:sz w:val="22"/>
      <w:szCs w:val="22"/>
      <w:u w:color="000000"/>
      <w:lang w:eastAsia="en-US"/>
    </w:rPr>
  </w:style>
  <w:style w:type="character" w:customStyle="1" w:styleId="Titolo1Carattere">
    <w:name w:val="Titolo 1 Carattere"/>
    <w:basedOn w:val="Carpredefinitoparagrafo"/>
    <w:link w:val="Titolo1"/>
    <w:uiPriority w:val="9"/>
    <w:rsid w:val="00C57F60"/>
    <w:rPr>
      <w:rFonts w:asciiTheme="majorHAnsi" w:eastAsiaTheme="majorEastAsia" w:hAnsiTheme="majorHAnsi" w:cstheme="majorBidi"/>
      <w:b/>
      <w:bCs/>
      <w:color w:val="365F91" w:themeColor="accent1" w:themeShade="BF"/>
      <w:sz w:val="28"/>
      <w:szCs w:val="28"/>
      <w:u w:color="000000"/>
      <w:lang w:eastAsia="en-US"/>
    </w:rPr>
  </w:style>
  <w:style w:type="character" w:customStyle="1" w:styleId="Titolo2Carattere">
    <w:name w:val="Titolo 2 Carattere"/>
    <w:basedOn w:val="Carpredefinitoparagrafo"/>
    <w:link w:val="Titolo2"/>
    <w:uiPriority w:val="9"/>
    <w:rsid w:val="00C57F60"/>
    <w:rPr>
      <w:rFonts w:asciiTheme="majorHAnsi" w:eastAsiaTheme="majorEastAsia" w:hAnsiTheme="majorHAnsi" w:cstheme="majorBidi"/>
      <w:b/>
      <w:bCs/>
      <w:color w:val="4F81BD" w:themeColor="accent1"/>
      <w:sz w:val="26"/>
      <w:szCs w:val="26"/>
      <w:u w:color="000000"/>
      <w:lang w:eastAsia="en-US"/>
    </w:rPr>
  </w:style>
  <w:style w:type="paragraph" w:styleId="Didascalia">
    <w:name w:val="caption"/>
    <w:basedOn w:val="Normale"/>
    <w:next w:val="Normale"/>
    <w:uiPriority w:val="35"/>
    <w:unhideWhenUsed/>
    <w:qFormat/>
    <w:rsid w:val="00D76825"/>
    <w:pPr>
      <w:spacing w:line="240" w:lineRule="auto"/>
    </w:pPr>
    <w:rPr>
      <w:b/>
      <w:bCs/>
      <w:color w:val="4F81BD" w:themeColor="accent1"/>
      <w:sz w:val="18"/>
      <w:szCs w:val="18"/>
    </w:rPr>
  </w:style>
  <w:style w:type="paragraph" w:styleId="Sottotitolo">
    <w:name w:val="Subtitle"/>
    <w:basedOn w:val="Normale"/>
    <w:next w:val="Normale"/>
    <w:link w:val="SottotitoloCarattere"/>
    <w:uiPriority w:val="11"/>
    <w:qFormat/>
    <w:rsid w:val="00371B3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371B34"/>
    <w:rPr>
      <w:rFonts w:asciiTheme="majorHAnsi" w:eastAsiaTheme="majorEastAsia" w:hAnsiTheme="majorHAnsi" w:cstheme="majorBidi"/>
      <w:i/>
      <w:iCs/>
      <w:color w:val="4F81BD" w:themeColor="accent1"/>
      <w:spacing w:val="15"/>
      <w:sz w:val="24"/>
      <w:szCs w:val="24"/>
      <w:u w:color="000000"/>
      <w:lang w:eastAsia="en-US"/>
    </w:rPr>
  </w:style>
  <w:style w:type="character" w:styleId="Collegamentovisitato">
    <w:name w:val="FollowedHyperlink"/>
    <w:basedOn w:val="Carpredefinitoparagrafo"/>
    <w:uiPriority w:val="99"/>
    <w:semiHidden/>
    <w:unhideWhenUsed/>
    <w:rsid w:val="00243A52"/>
    <w:rPr>
      <w:color w:val="800080"/>
      <w:u w:val="single"/>
    </w:rPr>
  </w:style>
  <w:style w:type="paragraph" w:customStyle="1" w:styleId="xl66">
    <w:name w:val="xl66"/>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pPr>
    <w:rPr>
      <w:rFonts w:ascii="Calibri" w:eastAsia="Times New Roman" w:hAnsi="Calibri" w:cs="Times New Roman"/>
      <w:b/>
      <w:bCs/>
      <w:color w:val="auto"/>
      <w:sz w:val="24"/>
      <w:szCs w:val="24"/>
      <w:bdr w:val="none" w:sz="0" w:space="0" w:color="auto"/>
      <w:lang w:eastAsia="it-IT"/>
    </w:rPr>
  </w:style>
  <w:style w:type="paragraph" w:customStyle="1" w:styleId="xl67">
    <w:name w:val="xl67"/>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pPr>
    <w:rPr>
      <w:rFonts w:ascii="Calibri" w:eastAsia="Times New Roman" w:hAnsi="Calibri" w:cs="Times New Roman"/>
      <w:b/>
      <w:bCs/>
      <w:color w:val="auto"/>
      <w:sz w:val="24"/>
      <w:szCs w:val="24"/>
      <w:bdr w:val="none" w:sz="0" w:space="0" w:color="auto"/>
      <w:lang w:eastAsia="it-IT"/>
    </w:rPr>
  </w:style>
  <w:style w:type="paragraph" w:customStyle="1" w:styleId="xl68">
    <w:name w:val="xl68"/>
    <w:basedOn w:val="Normale"/>
    <w:rsid w:val="00243A5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69">
    <w:name w:val="xl69"/>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70">
    <w:name w:val="xl70"/>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pPr>
    <w:rPr>
      <w:rFonts w:ascii="Calibri" w:eastAsia="Times New Roman" w:hAnsi="Calibri" w:cs="Times New Roman"/>
      <w:b/>
      <w:bCs/>
      <w:color w:val="auto"/>
      <w:sz w:val="24"/>
      <w:szCs w:val="24"/>
      <w:bdr w:val="none" w:sz="0" w:space="0" w:color="auto"/>
      <w:lang w:eastAsia="it-IT"/>
    </w:rPr>
  </w:style>
  <w:style w:type="paragraph" w:customStyle="1" w:styleId="xl71">
    <w:name w:val="xl71"/>
    <w:basedOn w:val="Normale"/>
    <w:rsid w:val="00243A5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72">
    <w:name w:val="xl72"/>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73">
    <w:name w:val="xl73"/>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pPr>
    <w:rPr>
      <w:rFonts w:ascii="Calibri" w:eastAsia="Times New Roman" w:hAnsi="Calibri" w:cs="Times New Roman"/>
      <w:b/>
      <w:bCs/>
      <w:color w:val="auto"/>
      <w:sz w:val="24"/>
      <w:szCs w:val="24"/>
      <w:bdr w:val="none" w:sz="0" w:space="0" w:color="auto"/>
      <w:lang w:eastAsia="it-IT"/>
    </w:rPr>
  </w:style>
  <w:style w:type="paragraph" w:customStyle="1" w:styleId="xl74">
    <w:name w:val="xl74"/>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75">
    <w:name w:val="xl75"/>
    <w:basedOn w:val="Normale"/>
    <w:rsid w:val="00243A52"/>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76">
    <w:name w:val="xl76"/>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77">
    <w:name w:val="xl77"/>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jc w:val="center"/>
    </w:pPr>
    <w:rPr>
      <w:rFonts w:ascii="Calibri" w:eastAsia="Times New Roman" w:hAnsi="Calibri" w:cs="Times New Roman"/>
      <w:b/>
      <w:bCs/>
      <w:color w:val="auto"/>
      <w:sz w:val="24"/>
      <w:szCs w:val="24"/>
      <w:bdr w:val="none" w:sz="0" w:space="0" w:color="auto"/>
      <w:lang w:eastAsia="it-IT"/>
    </w:rPr>
  </w:style>
  <w:style w:type="paragraph" w:customStyle="1" w:styleId="xl78">
    <w:name w:val="xl78"/>
    <w:basedOn w:val="Normale"/>
    <w:rsid w:val="00243A52"/>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79">
    <w:name w:val="xl79"/>
    <w:basedOn w:val="Normale"/>
    <w:rsid w:val="00243A52"/>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80">
    <w:name w:val="xl80"/>
    <w:basedOn w:val="Normale"/>
    <w:rsid w:val="00243A52"/>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81">
    <w:name w:val="xl81"/>
    <w:basedOn w:val="Normale"/>
    <w:rsid w:val="00243A52"/>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82">
    <w:name w:val="xl82"/>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b/>
      <w:bCs/>
      <w:color w:val="auto"/>
      <w:sz w:val="24"/>
      <w:szCs w:val="24"/>
      <w:bdr w:val="none" w:sz="0" w:space="0" w:color="auto"/>
      <w:lang w:eastAsia="it-IT"/>
    </w:rPr>
  </w:style>
  <w:style w:type="paragraph" w:customStyle="1" w:styleId="xl83">
    <w:name w:val="xl83"/>
    <w:basedOn w:val="Normale"/>
    <w:rsid w:val="00243A52"/>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line="240" w:lineRule="auto"/>
    </w:pPr>
    <w:rPr>
      <w:rFonts w:ascii="Calibri" w:eastAsia="Times New Roman" w:hAnsi="Calibri" w:cs="Times New Roman"/>
      <w:b/>
      <w:bCs/>
      <w:color w:val="auto"/>
      <w:sz w:val="24"/>
      <w:szCs w:val="24"/>
      <w:bdr w:val="none" w:sz="0" w:space="0" w:color="auto"/>
      <w:lang w:eastAsia="it-IT"/>
    </w:rPr>
  </w:style>
  <w:style w:type="paragraph" w:customStyle="1" w:styleId="xl84">
    <w:name w:val="xl84"/>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textAlignment w:val="center"/>
    </w:pPr>
    <w:rPr>
      <w:rFonts w:ascii="Calibri" w:eastAsia="Times New Roman" w:hAnsi="Calibri" w:cs="Times New Roman"/>
      <w:b/>
      <w:bCs/>
      <w:color w:val="auto"/>
      <w:sz w:val="24"/>
      <w:szCs w:val="24"/>
      <w:bdr w:val="none" w:sz="0" w:space="0" w:color="auto"/>
      <w:lang w:eastAsia="it-IT"/>
    </w:rPr>
  </w:style>
  <w:style w:type="paragraph" w:customStyle="1" w:styleId="xl85">
    <w:name w:val="xl85"/>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pPr>
    <w:rPr>
      <w:rFonts w:ascii="Calibri" w:eastAsia="Times New Roman" w:hAnsi="Calibri" w:cs="Times New Roman"/>
      <w:b/>
      <w:bCs/>
      <w:color w:val="auto"/>
      <w:sz w:val="24"/>
      <w:szCs w:val="24"/>
      <w:bdr w:val="none" w:sz="0" w:space="0" w:color="auto"/>
      <w:lang w:eastAsia="it-IT"/>
    </w:rPr>
  </w:style>
  <w:style w:type="paragraph" w:customStyle="1" w:styleId="xl86">
    <w:name w:val="xl86"/>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pPr>
    <w:rPr>
      <w:rFonts w:ascii="Calibri" w:eastAsia="Times New Roman" w:hAnsi="Calibri" w:cs="Times New Roman"/>
      <w:color w:val="auto"/>
      <w:sz w:val="24"/>
      <w:szCs w:val="24"/>
      <w:bdr w:val="none" w:sz="0" w:space="0" w:color="auto"/>
      <w:lang w:eastAsia="it-IT"/>
    </w:rPr>
  </w:style>
  <w:style w:type="paragraph" w:customStyle="1" w:styleId="xl87">
    <w:name w:val="xl87"/>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BFBFBF"/>
      <w:spacing w:before="100" w:beforeAutospacing="1" w:after="100" w:afterAutospacing="1" w:line="240" w:lineRule="auto"/>
      <w:jc w:val="center"/>
    </w:pPr>
    <w:rPr>
      <w:rFonts w:ascii="Calibri" w:eastAsia="Times New Roman" w:hAnsi="Calibri" w:cs="Times New Roman"/>
      <w:b/>
      <w:bCs/>
      <w:color w:val="auto"/>
      <w:sz w:val="24"/>
      <w:szCs w:val="24"/>
      <w:bdr w:val="none" w:sz="0" w:space="0" w:color="auto"/>
      <w:lang w:eastAsia="it-IT"/>
    </w:rPr>
  </w:style>
  <w:style w:type="paragraph" w:customStyle="1" w:styleId="xl88">
    <w:name w:val="xl88"/>
    <w:basedOn w:val="Normale"/>
    <w:rsid w:val="00243A52"/>
    <w:pPr>
      <w:pBdr>
        <w:top w:val="single" w:sz="4" w:space="0" w:color="auto"/>
        <w:left w:val="single" w:sz="4" w:space="0" w:color="auto"/>
        <w:bottom w:val="single" w:sz="4" w:space="0" w:color="auto"/>
        <w:right w:val="none" w:sz="0" w:space="0" w:color="auto"/>
        <w:between w:val="none" w:sz="0" w:space="0" w:color="auto"/>
        <w:bar w:val="none" w:sz="0" w:color="auto"/>
      </w:pBdr>
      <w:shd w:val="clear" w:color="000000" w:fill="D8D8D8"/>
      <w:spacing w:before="100" w:beforeAutospacing="1" w:after="100" w:afterAutospacing="1" w:line="240" w:lineRule="auto"/>
      <w:jc w:val="center"/>
      <w:textAlignment w:val="center"/>
    </w:pPr>
    <w:rPr>
      <w:rFonts w:ascii="Calibri" w:eastAsia="Times New Roman" w:hAnsi="Calibri" w:cs="Times New Roman"/>
      <w:b/>
      <w:bCs/>
      <w:color w:val="auto"/>
      <w:sz w:val="24"/>
      <w:szCs w:val="24"/>
      <w:bdr w:val="none" w:sz="0" w:space="0" w:color="auto"/>
      <w:lang w:eastAsia="it-IT"/>
    </w:rPr>
  </w:style>
  <w:style w:type="paragraph" w:customStyle="1" w:styleId="xl89">
    <w:name w:val="xl89"/>
    <w:basedOn w:val="Normale"/>
    <w:rsid w:val="00243A52"/>
    <w:pPr>
      <w:pBdr>
        <w:top w:val="single" w:sz="4" w:space="0" w:color="auto"/>
        <w:left w:val="none" w:sz="0"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jc w:val="center"/>
      <w:textAlignment w:val="center"/>
    </w:pPr>
    <w:rPr>
      <w:rFonts w:ascii="Calibri" w:eastAsia="Times New Roman" w:hAnsi="Calibri" w:cs="Times New Roman"/>
      <w:b/>
      <w:bCs/>
      <w:color w:val="auto"/>
      <w:sz w:val="24"/>
      <w:szCs w:val="24"/>
      <w:bdr w:val="none" w:sz="0" w:space="0" w:color="auto"/>
      <w:lang w:eastAsia="it-IT"/>
    </w:rPr>
  </w:style>
  <w:style w:type="paragraph" w:customStyle="1" w:styleId="xl90">
    <w:name w:val="xl90"/>
    <w:basedOn w:val="Normale"/>
    <w:rsid w:val="00243A52"/>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D8D8D8"/>
      <w:spacing w:before="100" w:beforeAutospacing="1" w:after="100" w:afterAutospacing="1" w:line="240" w:lineRule="auto"/>
    </w:pPr>
    <w:rPr>
      <w:rFonts w:ascii="Calibri" w:eastAsia="Times New Roman" w:hAnsi="Calibri" w:cs="Times New Roman"/>
      <w:b/>
      <w:bCs/>
      <w:color w:val="auto"/>
      <w:sz w:val="24"/>
      <w:szCs w:val="24"/>
      <w:bdr w:val="none" w:sz="0" w:space="0" w:color="auto"/>
      <w:lang w:eastAsia="it-IT"/>
    </w:rPr>
  </w:style>
  <w:style w:type="paragraph" w:customStyle="1" w:styleId="xl91">
    <w:name w:val="xl91"/>
    <w:basedOn w:val="Normale"/>
    <w:rsid w:val="00243A52"/>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Calibri" w:eastAsia="Times New Roman" w:hAnsi="Calibri" w:cs="Times New Roman"/>
      <w:color w:val="FF0000"/>
      <w:sz w:val="24"/>
      <w:szCs w:val="24"/>
      <w:bdr w:val="none" w:sz="0" w:space="0" w:color="auto"/>
      <w:lang w:eastAsia="it-IT"/>
    </w:rPr>
  </w:style>
  <w:style w:type="paragraph" w:customStyle="1" w:styleId="xl92">
    <w:name w:val="xl92"/>
    <w:basedOn w:val="Normale"/>
    <w:rsid w:val="00243A52"/>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Calibri" w:eastAsia="Times New Roman" w:hAnsi="Calibri" w:cs="Times New Roman"/>
      <w:color w:val="FF0000"/>
      <w:sz w:val="24"/>
      <w:szCs w:val="24"/>
      <w:bdr w:val="none" w:sz="0" w:space="0" w:color="auto"/>
      <w:lang w:eastAsia="it-IT"/>
    </w:rPr>
  </w:style>
  <w:style w:type="paragraph" w:customStyle="1" w:styleId="xl93">
    <w:name w:val="xl93"/>
    <w:basedOn w:val="Normale"/>
    <w:rsid w:val="00243A52"/>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Calibri" w:eastAsia="Times New Roman" w:hAnsi="Calibri" w:cs="Times New Roman"/>
      <w:color w:val="FF0000"/>
      <w:sz w:val="24"/>
      <w:szCs w:val="24"/>
      <w:bdr w:val="none" w:sz="0" w:space="0" w:color="auto"/>
      <w:lang w:eastAsia="it-IT"/>
    </w:rPr>
  </w:style>
  <w:style w:type="paragraph" w:customStyle="1" w:styleId="xl94">
    <w:name w:val="xl94"/>
    <w:basedOn w:val="Normale"/>
    <w:rsid w:val="00243A52"/>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Calibri" w:eastAsia="Times New Roman" w:hAnsi="Calibri" w:cs="Times New Roman"/>
      <w:color w:val="FF0000"/>
      <w:sz w:val="24"/>
      <w:szCs w:val="24"/>
      <w:bdr w:val="none" w:sz="0" w:space="0" w:color="auto"/>
      <w:lang w:eastAsia="it-IT"/>
    </w:rPr>
  </w:style>
  <w:style w:type="paragraph" w:customStyle="1" w:styleId="xl95">
    <w:name w:val="xl95"/>
    <w:basedOn w:val="Normale"/>
    <w:rsid w:val="00D502E0"/>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Calibri" w:eastAsia="Times New Roman" w:hAnsi="Calibri" w:cs="Times New Roman"/>
      <w:color w:val="FF0000"/>
      <w:sz w:val="24"/>
      <w:szCs w:val="24"/>
      <w:bdr w:val="none" w:sz="0" w:space="0" w:color="auto"/>
      <w:lang w:eastAsia="it-IT"/>
    </w:rPr>
  </w:style>
  <w:style w:type="paragraph" w:customStyle="1" w:styleId="xl96">
    <w:name w:val="xl96"/>
    <w:basedOn w:val="Normale"/>
    <w:rsid w:val="00D502E0"/>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line="240" w:lineRule="auto"/>
      <w:jc w:val="center"/>
      <w:textAlignment w:val="center"/>
    </w:pPr>
    <w:rPr>
      <w:rFonts w:ascii="Calibri" w:eastAsia="Times New Roman" w:hAnsi="Calibri" w:cs="Times New Roman"/>
      <w:color w:val="FF0000"/>
      <w:sz w:val="24"/>
      <w:szCs w:val="24"/>
      <w:bdr w:val="none" w:sz="0" w:space="0" w:color="auto"/>
      <w:lang w:eastAsia="it-IT"/>
    </w:rPr>
  </w:style>
  <w:style w:type="paragraph" w:customStyle="1" w:styleId="Testopredefinito">
    <w:name w:val="Testo predefinito"/>
    <w:basedOn w:val="Normale"/>
    <w:rsid w:val="001624BE"/>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0" w:line="240" w:lineRule="auto"/>
      <w:textAlignment w:val="baseline"/>
    </w:pPr>
    <w:rPr>
      <w:rFonts w:ascii="Times New Roman" w:eastAsia="Times New Roman" w:hAnsi="Times New Roman" w:cs="Times New Roman"/>
      <w:color w:val="auto"/>
      <w:sz w:val="24"/>
      <w:szCs w:val="20"/>
      <w:bdr w:val="none" w:sz="0" w:space="0" w:color="auto"/>
      <w:lang w:val="en-US" w:eastAsia="it-IT"/>
    </w:rPr>
  </w:style>
</w:styles>
</file>

<file path=word/webSettings.xml><?xml version="1.0" encoding="utf-8"?>
<w:webSettings xmlns:r="http://schemas.openxmlformats.org/officeDocument/2006/relationships" xmlns:w="http://schemas.openxmlformats.org/wordprocessingml/2006/main">
  <w:divs>
    <w:div w:id="622276">
      <w:bodyDiv w:val="1"/>
      <w:marLeft w:val="0"/>
      <w:marRight w:val="0"/>
      <w:marTop w:val="0"/>
      <w:marBottom w:val="0"/>
      <w:divBdr>
        <w:top w:val="none" w:sz="0" w:space="0" w:color="auto"/>
        <w:left w:val="none" w:sz="0" w:space="0" w:color="auto"/>
        <w:bottom w:val="none" w:sz="0" w:space="0" w:color="auto"/>
        <w:right w:val="none" w:sz="0" w:space="0" w:color="auto"/>
      </w:divBdr>
    </w:div>
    <w:div w:id="5793306">
      <w:bodyDiv w:val="1"/>
      <w:marLeft w:val="0"/>
      <w:marRight w:val="0"/>
      <w:marTop w:val="0"/>
      <w:marBottom w:val="0"/>
      <w:divBdr>
        <w:top w:val="none" w:sz="0" w:space="0" w:color="auto"/>
        <w:left w:val="none" w:sz="0" w:space="0" w:color="auto"/>
        <w:bottom w:val="none" w:sz="0" w:space="0" w:color="auto"/>
        <w:right w:val="none" w:sz="0" w:space="0" w:color="auto"/>
      </w:divBdr>
    </w:div>
    <w:div w:id="9110400">
      <w:bodyDiv w:val="1"/>
      <w:marLeft w:val="0"/>
      <w:marRight w:val="0"/>
      <w:marTop w:val="0"/>
      <w:marBottom w:val="0"/>
      <w:divBdr>
        <w:top w:val="none" w:sz="0" w:space="0" w:color="auto"/>
        <w:left w:val="none" w:sz="0" w:space="0" w:color="auto"/>
        <w:bottom w:val="none" w:sz="0" w:space="0" w:color="auto"/>
        <w:right w:val="none" w:sz="0" w:space="0" w:color="auto"/>
      </w:divBdr>
    </w:div>
    <w:div w:id="11303638">
      <w:bodyDiv w:val="1"/>
      <w:marLeft w:val="0"/>
      <w:marRight w:val="0"/>
      <w:marTop w:val="0"/>
      <w:marBottom w:val="0"/>
      <w:divBdr>
        <w:top w:val="none" w:sz="0" w:space="0" w:color="auto"/>
        <w:left w:val="none" w:sz="0" w:space="0" w:color="auto"/>
        <w:bottom w:val="none" w:sz="0" w:space="0" w:color="auto"/>
        <w:right w:val="none" w:sz="0" w:space="0" w:color="auto"/>
      </w:divBdr>
    </w:div>
    <w:div w:id="19865895">
      <w:bodyDiv w:val="1"/>
      <w:marLeft w:val="0"/>
      <w:marRight w:val="0"/>
      <w:marTop w:val="0"/>
      <w:marBottom w:val="0"/>
      <w:divBdr>
        <w:top w:val="none" w:sz="0" w:space="0" w:color="auto"/>
        <w:left w:val="none" w:sz="0" w:space="0" w:color="auto"/>
        <w:bottom w:val="none" w:sz="0" w:space="0" w:color="auto"/>
        <w:right w:val="none" w:sz="0" w:space="0" w:color="auto"/>
      </w:divBdr>
    </w:div>
    <w:div w:id="21513180">
      <w:bodyDiv w:val="1"/>
      <w:marLeft w:val="0"/>
      <w:marRight w:val="0"/>
      <w:marTop w:val="0"/>
      <w:marBottom w:val="0"/>
      <w:divBdr>
        <w:top w:val="none" w:sz="0" w:space="0" w:color="auto"/>
        <w:left w:val="none" w:sz="0" w:space="0" w:color="auto"/>
        <w:bottom w:val="none" w:sz="0" w:space="0" w:color="auto"/>
        <w:right w:val="none" w:sz="0" w:space="0" w:color="auto"/>
      </w:divBdr>
    </w:div>
    <w:div w:id="25377249">
      <w:bodyDiv w:val="1"/>
      <w:marLeft w:val="0"/>
      <w:marRight w:val="0"/>
      <w:marTop w:val="0"/>
      <w:marBottom w:val="0"/>
      <w:divBdr>
        <w:top w:val="none" w:sz="0" w:space="0" w:color="auto"/>
        <w:left w:val="none" w:sz="0" w:space="0" w:color="auto"/>
        <w:bottom w:val="none" w:sz="0" w:space="0" w:color="auto"/>
        <w:right w:val="none" w:sz="0" w:space="0" w:color="auto"/>
      </w:divBdr>
    </w:div>
    <w:div w:id="33625483">
      <w:bodyDiv w:val="1"/>
      <w:marLeft w:val="0"/>
      <w:marRight w:val="0"/>
      <w:marTop w:val="0"/>
      <w:marBottom w:val="0"/>
      <w:divBdr>
        <w:top w:val="none" w:sz="0" w:space="0" w:color="auto"/>
        <w:left w:val="none" w:sz="0" w:space="0" w:color="auto"/>
        <w:bottom w:val="none" w:sz="0" w:space="0" w:color="auto"/>
        <w:right w:val="none" w:sz="0" w:space="0" w:color="auto"/>
      </w:divBdr>
    </w:div>
    <w:div w:id="34625477">
      <w:bodyDiv w:val="1"/>
      <w:marLeft w:val="0"/>
      <w:marRight w:val="0"/>
      <w:marTop w:val="0"/>
      <w:marBottom w:val="0"/>
      <w:divBdr>
        <w:top w:val="none" w:sz="0" w:space="0" w:color="auto"/>
        <w:left w:val="none" w:sz="0" w:space="0" w:color="auto"/>
        <w:bottom w:val="none" w:sz="0" w:space="0" w:color="auto"/>
        <w:right w:val="none" w:sz="0" w:space="0" w:color="auto"/>
      </w:divBdr>
    </w:div>
    <w:div w:id="36129289">
      <w:bodyDiv w:val="1"/>
      <w:marLeft w:val="0"/>
      <w:marRight w:val="0"/>
      <w:marTop w:val="0"/>
      <w:marBottom w:val="0"/>
      <w:divBdr>
        <w:top w:val="none" w:sz="0" w:space="0" w:color="auto"/>
        <w:left w:val="none" w:sz="0" w:space="0" w:color="auto"/>
        <w:bottom w:val="none" w:sz="0" w:space="0" w:color="auto"/>
        <w:right w:val="none" w:sz="0" w:space="0" w:color="auto"/>
      </w:divBdr>
    </w:div>
    <w:div w:id="36859079">
      <w:bodyDiv w:val="1"/>
      <w:marLeft w:val="0"/>
      <w:marRight w:val="0"/>
      <w:marTop w:val="0"/>
      <w:marBottom w:val="0"/>
      <w:divBdr>
        <w:top w:val="none" w:sz="0" w:space="0" w:color="auto"/>
        <w:left w:val="none" w:sz="0" w:space="0" w:color="auto"/>
        <w:bottom w:val="none" w:sz="0" w:space="0" w:color="auto"/>
        <w:right w:val="none" w:sz="0" w:space="0" w:color="auto"/>
      </w:divBdr>
    </w:div>
    <w:div w:id="43800521">
      <w:bodyDiv w:val="1"/>
      <w:marLeft w:val="0"/>
      <w:marRight w:val="0"/>
      <w:marTop w:val="0"/>
      <w:marBottom w:val="0"/>
      <w:divBdr>
        <w:top w:val="none" w:sz="0" w:space="0" w:color="auto"/>
        <w:left w:val="none" w:sz="0" w:space="0" w:color="auto"/>
        <w:bottom w:val="none" w:sz="0" w:space="0" w:color="auto"/>
        <w:right w:val="none" w:sz="0" w:space="0" w:color="auto"/>
      </w:divBdr>
    </w:div>
    <w:div w:id="50933594">
      <w:bodyDiv w:val="1"/>
      <w:marLeft w:val="0"/>
      <w:marRight w:val="0"/>
      <w:marTop w:val="0"/>
      <w:marBottom w:val="0"/>
      <w:divBdr>
        <w:top w:val="none" w:sz="0" w:space="0" w:color="auto"/>
        <w:left w:val="none" w:sz="0" w:space="0" w:color="auto"/>
        <w:bottom w:val="none" w:sz="0" w:space="0" w:color="auto"/>
        <w:right w:val="none" w:sz="0" w:space="0" w:color="auto"/>
      </w:divBdr>
    </w:div>
    <w:div w:id="52507564">
      <w:bodyDiv w:val="1"/>
      <w:marLeft w:val="0"/>
      <w:marRight w:val="0"/>
      <w:marTop w:val="0"/>
      <w:marBottom w:val="0"/>
      <w:divBdr>
        <w:top w:val="none" w:sz="0" w:space="0" w:color="auto"/>
        <w:left w:val="none" w:sz="0" w:space="0" w:color="auto"/>
        <w:bottom w:val="none" w:sz="0" w:space="0" w:color="auto"/>
        <w:right w:val="none" w:sz="0" w:space="0" w:color="auto"/>
      </w:divBdr>
    </w:div>
    <w:div w:id="53967829">
      <w:bodyDiv w:val="1"/>
      <w:marLeft w:val="0"/>
      <w:marRight w:val="0"/>
      <w:marTop w:val="0"/>
      <w:marBottom w:val="0"/>
      <w:divBdr>
        <w:top w:val="none" w:sz="0" w:space="0" w:color="auto"/>
        <w:left w:val="none" w:sz="0" w:space="0" w:color="auto"/>
        <w:bottom w:val="none" w:sz="0" w:space="0" w:color="auto"/>
        <w:right w:val="none" w:sz="0" w:space="0" w:color="auto"/>
      </w:divBdr>
    </w:div>
    <w:div w:id="57362437">
      <w:bodyDiv w:val="1"/>
      <w:marLeft w:val="0"/>
      <w:marRight w:val="0"/>
      <w:marTop w:val="0"/>
      <w:marBottom w:val="0"/>
      <w:divBdr>
        <w:top w:val="none" w:sz="0" w:space="0" w:color="auto"/>
        <w:left w:val="none" w:sz="0" w:space="0" w:color="auto"/>
        <w:bottom w:val="none" w:sz="0" w:space="0" w:color="auto"/>
        <w:right w:val="none" w:sz="0" w:space="0" w:color="auto"/>
      </w:divBdr>
    </w:div>
    <w:div w:id="66148686">
      <w:bodyDiv w:val="1"/>
      <w:marLeft w:val="0"/>
      <w:marRight w:val="0"/>
      <w:marTop w:val="0"/>
      <w:marBottom w:val="0"/>
      <w:divBdr>
        <w:top w:val="none" w:sz="0" w:space="0" w:color="auto"/>
        <w:left w:val="none" w:sz="0" w:space="0" w:color="auto"/>
        <w:bottom w:val="none" w:sz="0" w:space="0" w:color="auto"/>
        <w:right w:val="none" w:sz="0" w:space="0" w:color="auto"/>
      </w:divBdr>
    </w:div>
    <w:div w:id="69735918">
      <w:bodyDiv w:val="1"/>
      <w:marLeft w:val="0"/>
      <w:marRight w:val="0"/>
      <w:marTop w:val="0"/>
      <w:marBottom w:val="0"/>
      <w:divBdr>
        <w:top w:val="none" w:sz="0" w:space="0" w:color="auto"/>
        <w:left w:val="none" w:sz="0" w:space="0" w:color="auto"/>
        <w:bottom w:val="none" w:sz="0" w:space="0" w:color="auto"/>
        <w:right w:val="none" w:sz="0" w:space="0" w:color="auto"/>
      </w:divBdr>
    </w:div>
    <w:div w:id="70085409">
      <w:bodyDiv w:val="1"/>
      <w:marLeft w:val="0"/>
      <w:marRight w:val="0"/>
      <w:marTop w:val="0"/>
      <w:marBottom w:val="0"/>
      <w:divBdr>
        <w:top w:val="none" w:sz="0" w:space="0" w:color="auto"/>
        <w:left w:val="none" w:sz="0" w:space="0" w:color="auto"/>
        <w:bottom w:val="none" w:sz="0" w:space="0" w:color="auto"/>
        <w:right w:val="none" w:sz="0" w:space="0" w:color="auto"/>
      </w:divBdr>
    </w:div>
    <w:div w:id="81151148">
      <w:bodyDiv w:val="1"/>
      <w:marLeft w:val="0"/>
      <w:marRight w:val="0"/>
      <w:marTop w:val="0"/>
      <w:marBottom w:val="0"/>
      <w:divBdr>
        <w:top w:val="none" w:sz="0" w:space="0" w:color="auto"/>
        <w:left w:val="none" w:sz="0" w:space="0" w:color="auto"/>
        <w:bottom w:val="none" w:sz="0" w:space="0" w:color="auto"/>
        <w:right w:val="none" w:sz="0" w:space="0" w:color="auto"/>
      </w:divBdr>
    </w:div>
    <w:div w:id="90585555">
      <w:bodyDiv w:val="1"/>
      <w:marLeft w:val="0"/>
      <w:marRight w:val="0"/>
      <w:marTop w:val="0"/>
      <w:marBottom w:val="0"/>
      <w:divBdr>
        <w:top w:val="none" w:sz="0" w:space="0" w:color="auto"/>
        <w:left w:val="none" w:sz="0" w:space="0" w:color="auto"/>
        <w:bottom w:val="none" w:sz="0" w:space="0" w:color="auto"/>
        <w:right w:val="none" w:sz="0" w:space="0" w:color="auto"/>
      </w:divBdr>
    </w:div>
    <w:div w:id="96101971">
      <w:bodyDiv w:val="1"/>
      <w:marLeft w:val="0"/>
      <w:marRight w:val="0"/>
      <w:marTop w:val="0"/>
      <w:marBottom w:val="0"/>
      <w:divBdr>
        <w:top w:val="none" w:sz="0" w:space="0" w:color="auto"/>
        <w:left w:val="none" w:sz="0" w:space="0" w:color="auto"/>
        <w:bottom w:val="none" w:sz="0" w:space="0" w:color="auto"/>
        <w:right w:val="none" w:sz="0" w:space="0" w:color="auto"/>
      </w:divBdr>
    </w:div>
    <w:div w:id="98380055">
      <w:bodyDiv w:val="1"/>
      <w:marLeft w:val="0"/>
      <w:marRight w:val="0"/>
      <w:marTop w:val="0"/>
      <w:marBottom w:val="0"/>
      <w:divBdr>
        <w:top w:val="none" w:sz="0" w:space="0" w:color="auto"/>
        <w:left w:val="none" w:sz="0" w:space="0" w:color="auto"/>
        <w:bottom w:val="none" w:sz="0" w:space="0" w:color="auto"/>
        <w:right w:val="none" w:sz="0" w:space="0" w:color="auto"/>
      </w:divBdr>
    </w:div>
    <w:div w:id="101851282">
      <w:bodyDiv w:val="1"/>
      <w:marLeft w:val="0"/>
      <w:marRight w:val="0"/>
      <w:marTop w:val="0"/>
      <w:marBottom w:val="0"/>
      <w:divBdr>
        <w:top w:val="none" w:sz="0" w:space="0" w:color="auto"/>
        <w:left w:val="none" w:sz="0" w:space="0" w:color="auto"/>
        <w:bottom w:val="none" w:sz="0" w:space="0" w:color="auto"/>
        <w:right w:val="none" w:sz="0" w:space="0" w:color="auto"/>
      </w:divBdr>
    </w:div>
    <w:div w:id="107047257">
      <w:bodyDiv w:val="1"/>
      <w:marLeft w:val="0"/>
      <w:marRight w:val="0"/>
      <w:marTop w:val="0"/>
      <w:marBottom w:val="0"/>
      <w:divBdr>
        <w:top w:val="none" w:sz="0" w:space="0" w:color="auto"/>
        <w:left w:val="none" w:sz="0" w:space="0" w:color="auto"/>
        <w:bottom w:val="none" w:sz="0" w:space="0" w:color="auto"/>
        <w:right w:val="none" w:sz="0" w:space="0" w:color="auto"/>
      </w:divBdr>
    </w:div>
    <w:div w:id="107743527">
      <w:bodyDiv w:val="1"/>
      <w:marLeft w:val="0"/>
      <w:marRight w:val="0"/>
      <w:marTop w:val="0"/>
      <w:marBottom w:val="0"/>
      <w:divBdr>
        <w:top w:val="none" w:sz="0" w:space="0" w:color="auto"/>
        <w:left w:val="none" w:sz="0" w:space="0" w:color="auto"/>
        <w:bottom w:val="none" w:sz="0" w:space="0" w:color="auto"/>
        <w:right w:val="none" w:sz="0" w:space="0" w:color="auto"/>
      </w:divBdr>
    </w:div>
    <w:div w:id="118455131">
      <w:bodyDiv w:val="1"/>
      <w:marLeft w:val="0"/>
      <w:marRight w:val="0"/>
      <w:marTop w:val="0"/>
      <w:marBottom w:val="0"/>
      <w:divBdr>
        <w:top w:val="none" w:sz="0" w:space="0" w:color="auto"/>
        <w:left w:val="none" w:sz="0" w:space="0" w:color="auto"/>
        <w:bottom w:val="none" w:sz="0" w:space="0" w:color="auto"/>
        <w:right w:val="none" w:sz="0" w:space="0" w:color="auto"/>
      </w:divBdr>
    </w:div>
    <w:div w:id="125048559">
      <w:bodyDiv w:val="1"/>
      <w:marLeft w:val="0"/>
      <w:marRight w:val="0"/>
      <w:marTop w:val="0"/>
      <w:marBottom w:val="0"/>
      <w:divBdr>
        <w:top w:val="none" w:sz="0" w:space="0" w:color="auto"/>
        <w:left w:val="none" w:sz="0" w:space="0" w:color="auto"/>
        <w:bottom w:val="none" w:sz="0" w:space="0" w:color="auto"/>
        <w:right w:val="none" w:sz="0" w:space="0" w:color="auto"/>
      </w:divBdr>
    </w:div>
    <w:div w:id="125199571">
      <w:bodyDiv w:val="1"/>
      <w:marLeft w:val="0"/>
      <w:marRight w:val="0"/>
      <w:marTop w:val="0"/>
      <w:marBottom w:val="0"/>
      <w:divBdr>
        <w:top w:val="none" w:sz="0" w:space="0" w:color="auto"/>
        <w:left w:val="none" w:sz="0" w:space="0" w:color="auto"/>
        <w:bottom w:val="none" w:sz="0" w:space="0" w:color="auto"/>
        <w:right w:val="none" w:sz="0" w:space="0" w:color="auto"/>
      </w:divBdr>
    </w:div>
    <w:div w:id="132138094">
      <w:bodyDiv w:val="1"/>
      <w:marLeft w:val="0"/>
      <w:marRight w:val="0"/>
      <w:marTop w:val="0"/>
      <w:marBottom w:val="0"/>
      <w:divBdr>
        <w:top w:val="none" w:sz="0" w:space="0" w:color="auto"/>
        <w:left w:val="none" w:sz="0" w:space="0" w:color="auto"/>
        <w:bottom w:val="none" w:sz="0" w:space="0" w:color="auto"/>
        <w:right w:val="none" w:sz="0" w:space="0" w:color="auto"/>
      </w:divBdr>
    </w:div>
    <w:div w:id="139658299">
      <w:bodyDiv w:val="1"/>
      <w:marLeft w:val="0"/>
      <w:marRight w:val="0"/>
      <w:marTop w:val="0"/>
      <w:marBottom w:val="0"/>
      <w:divBdr>
        <w:top w:val="none" w:sz="0" w:space="0" w:color="auto"/>
        <w:left w:val="none" w:sz="0" w:space="0" w:color="auto"/>
        <w:bottom w:val="none" w:sz="0" w:space="0" w:color="auto"/>
        <w:right w:val="none" w:sz="0" w:space="0" w:color="auto"/>
      </w:divBdr>
    </w:div>
    <w:div w:id="140659970">
      <w:bodyDiv w:val="1"/>
      <w:marLeft w:val="0"/>
      <w:marRight w:val="0"/>
      <w:marTop w:val="0"/>
      <w:marBottom w:val="0"/>
      <w:divBdr>
        <w:top w:val="none" w:sz="0" w:space="0" w:color="auto"/>
        <w:left w:val="none" w:sz="0" w:space="0" w:color="auto"/>
        <w:bottom w:val="none" w:sz="0" w:space="0" w:color="auto"/>
        <w:right w:val="none" w:sz="0" w:space="0" w:color="auto"/>
      </w:divBdr>
    </w:div>
    <w:div w:id="143007069">
      <w:bodyDiv w:val="1"/>
      <w:marLeft w:val="0"/>
      <w:marRight w:val="0"/>
      <w:marTop w:val="0"/>
      <w:marBottom w:val="0"/>
      <w:divBdr>
        <w:top w:val="none" w:sz="0" w:space="0" w:color="auto"/>
        <w:left w:val="none" w:sz="0" w:space="0" w:color="auto"/>
        <w:bottom w:val="none" w:sz="0" w:space="0" w:color="auto"/>
        <w:right w:val="none" w:sz="0" w:space="0" w:color="auto"/>
      </w:divBdr>
    </w:div>
    <w:div w:id="144130646">
      <w:bodyDiv w:val="1"/>
      <w:marLeft w:val="0"/>
      <w:marRight w:val="0"/>
      <w:marTop w:val="0"/>
      <w:marBottom w:val="0"/>
      <w:divBdr>
        <w:top w:val="none" w:sz="0" w:space="0" w:color="auto"/>
        <w:left w:val="none" w:sz="0" w:space="0" w:color="auto"/>
        <w:bottom w:val="none" w:sz="0" w:space="0" w:color="auto"/>
        <w:right w:val="none" w:sz="0" w:space="0" w:color="auto"/>
      </w:divBdr>
    </w:div>
    <w:div w:id="146673700">
      <w:bodyDiv w:val="1"/>
      <w:marLeft w:val="0"/>
      <w:marRight w:val="0"/>
      <w:marTop w:val="0"/>
      <w:marBottom w:val="0"/>
      <w:divBdr>
        <w:top w:val="none" w:sz="0" w:space="0" w:color="auto"/>
        <w:left w:val="none" w:sz="0" w:space="0" w:color="auto"/>
        <w:bottom w:val="none" w:sz="0" w:space="0" w:color="auto"/>
        <w:right w:val="none" w:sz="0" w:space="0" w:color="auto"/>
      </w:divBdr>
    </w:div>
    <w:div w:id="147476180">
      <w:bodyDiv w:val="1"/>
      <w:marLeft w:val="0"/>
      <w:marRight w:val="0"/>
      <w:marTop w:val="0"/>
      <w:marBottom w:val="0"/>
      <w:divBdr>
        <w:top w:val="none" w:sz="0" w:space="0" w:color="auto"/>
        <w:left w:val="none" w:sz="0" w:space="0" w:color="auto"/>
        <w:bottom w:val="none" w:sz="0" w:space="0" w:color="auto"/>
        <w:right w:val="none" w:sz="0" w:space="0" w:color="auto"/>
      </w:divBdr>
    </w:div>
    <w:div w:id="164365152">
      <w:bodyDiv w:val="1"/>
      <w:marLeft w:val="0"/>
      <w:marRight w:val="0"/>
      <w:marTop w:val="0"/>
      <w:marBottom w:val="0"/>
      <w:divBdr>
        <w:top w:val="none" w:sz="0" w:space="0" w:color="auto"/>
        <w:left w:val="none" w:sz="0" w:space="0" w:color="auto"/>
        <w:bottom w:val="none" w:sz="0" w:space="0" w:color="auto"/>
        <w:right w:val="none" w:sz="0" w:space="0" w:color="auto"/>
      </w:divBdr>
    </w:div>
    <w:div w:id="165480895">
      <w:bodyDiv w:val="1"/>
      <w:marLeft w:val="0"/>
      <w:marRight w:val="0"/>
      <w:marTop w:val="0"/>
      <w:marBottom w:val="0"/>
      <w:divBdr>
        <w:top w:val="none" w:sz="0" w:space="0" w:color="auto"/>
        <w:left w:val="none" w:sz="0" w:space="0" w:color="auto"/>
        <w:bottom w:val="none" w:sz="0" w:space="0" w:color="auto"/>
        <w:right w:val="none" w:sz="0" w:space="0" w:color="auto"/>
      </w:divBdr>
    </w:div>
    <w:div w:id="182012776">
      <w:bodyDiv w:val="1"/>
      <w:marLeft w:val="0"/>
      <w:marRight w:val="0"/>
      <w:marTop w:val="0"/>
      <w:marBottom w:val="0"/>
      <w:divBdr>
        <w:top w:val="none" w:sz="0" w:space="0" w:color="auto"/>
        <w:left w:val="none" w:sz="0" w:space="0" w:color="auto"/>
        <w:bottom w:val="none" w:sz="0" w:space="0" w:color="auto"/>
        <w:right w:val="none" w:sz="0" w:space="0" w:color="auto"/>
      </w:divBdr>
    </w:div>
    <w:div w:id="183174736">
      <w:bodyDiv w:val="1"/>
      <w:marLeft w:val="0"/>
      <w:marRight w:val="0"/>
      <w:marTop w:val="0"/>
      <w:marBottom w:val="0"/>
      <w:divBdr>
        <w:top w:val="none" w:sz="0" w:space="0" w:color="auto"/>
        <w:left w:val="none" w:sz="0" w:space="0" w:color="auto"/>
        <w:bottom w:val="none" w:sz="0" w:space="0" w:color="auto"/>
        <w:right w:val="none" w:sz="0" w:space="0" w:color="auto"/>
      </w:divBdr>
    </w:div>
    <w:div w:id="193272589">
      <w:bodyDiv w:val="1"/>
      <w:marLeft w:val="0"/>
      <w:marRight w:val="0"/>
      <w:marTop w:val="0"/>
      <w:marBottom w:val="0"/>
      <w:divBdr>
        <w:top w:val="none" w:sz="0" w:space="0" w:color="auto"/>
        <w:left w:val="none" w:sz="0" w:space="0" w:color="auto"/>
        <w:bottom w:val="none" w:sz="0" w:space="0" w:color="auto"/>
        <w:right w:val="none" w:sz="0" w:space="0" w:color="auto"/>
      </w:divBdr>
    </w:div>
    <w:div w:id="198053216">
      <w:bodyDiv w:val="1"/>
      <w:marLeft w:val="0"/>
      <w:marRight w:val="0"/>
      <w:marTop w:val="0"/>
      <w:marBottom w:val="0"/>
      <w:divBdr>
        <w:top w:val="none" w:sz="0" w:space="0" w:color="auto"/>
        <w:left w:val="none" w:sz="0" w:space="0" w:color="auto"/>
        <w:bottom w:val="none" w:sz="0" w:space="0" w:color="auto"/>
        <w:right w:val="none" w:sz="0" w:space="0" w:color="auto"/>
      </w:divBdr>
    </w:div>
    <w:div w:id="202443294">
      <w:bodyDiv w:val="1"/>
      <w:marLeft w:val="0"/>
      <w:marRight w:val="0"/>
      <w:marTop w:val="0"/>
      <w:marBottom w:val="0"/>
      <w:divBdr>
        <w:top w:val="none" w:sz="0" w:space="0" w:color="auto"/>
        <w:left w:val="none" w:sz="0" w:space="0" w:color="auto"/>
        <w:bottom w:val="none" w:sz="0" w:space="0" w:color="auto"/>
        <w:right w:val="none" w:sz="0" w:space="0" w:color="auto"/>
      </w:divBdr>
    </w:div>
    <w:div w:id="203831556">
      <w:bodyDiv w:val="1"/>
      <w:marLeft w:val="0"/>
      <w:marRight w:val="0"/>
      <w:marTop w:val="0"/>
      <w:marBottom w:val="0"/>
      <w:divBdr>
        <w:top w:val="none" w:sz="0" w:space="0" w:color="auto"/>
        <w:left w:val="none" w:sz="0" w:space="0" w:color="auto"/>
        <w:bottom w:val="none" w:sz="0" w:space="0" w:color="auto"/>
        <w:right w:val="none" w:sz="0" w:space="0" w:color="auto"/>
      </w:divBdr>
    </w:div>
    <w:div w:id="207227678">
      <w:bodyDiv w:val="1"/>
      <w:marLeft w:val="0"/>
      <w:marRight w:val="0"/>
      <w:marTop w:val="0"/>
      <w:marBottom w:val="0"/>
      <w:divBdr>
        <w:top w:val="none" w:sz="0" w:space="0" w:color="auto"/>
        <w:left w:val="none" w:sz="0" w:space="0" w:color="auto"/>
        <w:bottom w:val="none" w:sz="0" w:space="0" w:color="auto"/>
        <w:right w:val="none" w:sz="0" w:space="0" w:color="auto"/>
      </w:divBdr>
    </w:div>
    <w:div w:id="213011880">
      <w:bodyDiv w:val="1"/>
      <w:marLeft w:val="0"/>
      <w:marRight w:val="0"/>
      <w:marTop w:val="0"/>
      <w:marBottom w:val="0"/>
      <w:divBdr>
        <w:top w:val="none" w:sz="0" w:space="0" w:color="auto"/>
        <w:left w:val="none" w:sz="0" w:space="0" w:color="auto"/>
        <w:bottom w:val="none" w:sz="0" w:space="0" w:color="auto"/>
        <w:right w:val="none" w:sz="0" w:space="0" w:color="auto"/>
      </w:divBdr>
    </w:div>
    <w:div w:id="214044856">
      <w:bodyDiv w:val="1"/>
      <w:marLeft w:val="0"/>
      <w:marRight w:val="0"/>
      <w:marTop w:val="0"/>
      <w:marBottom w:val="0"/>
      <w:divBdr>
        <w:top w:val="none" w:sz="0" w:space="0" w:color="auto"/>
        <w:left w:val="none" w:sz="0" w:space="0" w:color="auto"/>
        <w:bottom w:val="none" w:sz="0" w:space="0" w:color="auto"/>
        <w:right w:val="none" w:sz="0" w:space="0" w:color="auto"/>
      </w:divBdr>
    </w:div>
    <w:div w:id="224996325">
      <w:bodyDiv w:val="1"/>
      <w:marLeft w:val="0"/>
      <w:marRight w:val="0"/>
      <w:marTop w:val="0"/>
      <w:marBottom w:val="0"/>
      <w:divBdr>
        <w:top w:val="none" w:sz="0" w:space="0" w:color="auto"/>
        <w:left w:val="none" w:sz="0" w:space="0" w:color="auto"/>
        <w:bottom w:val="none" w:sz="0" w:space="0" w:color="auto"/>
        <w:right w:val="none" w:sz="0" w:space="0" w:color="auto"/>
      </w:divBdr>
    </w:div>
    <w:div w:id="228880924">
      <w:bodyDiv w:val="1"/>
      <w:marLeft w:val="0"/>
      <w:marRight w:val="0"/>
      <w:marTop w:val="0"/>
      <w:marBottom w:val="0"/>
      <w:divBdr>
        <w:top w:val="none" w:sz="0" w:space="0" w:color="auto"/>
        <w:left w:val="none" w:sz="0" w:space="0" w:color="auto"/>
        <w:bottom w:val="none" w:sz="0" w:space="0" w:color="auto"/>
        <w:right w:val="none" w:sz="0" w:space="0" w:color="auto"/>
      </w:divBdr>
    </w:div>
    <w:div w:id="229581679">
      <w:bodyDiv w:val="1"/>
      <w:marLeft w:val="0"/>
      <w:marRight w:val="0"/>
      <w:marTop w:val="0"/>
      <w:marBottom w:val="0"/>
      <w:divBdr>
        <w:top w:val="none" w:sz="0" w:space="0" w:color="auto"/>
        <w:left w:val="none" w:sz="0" w:space="0" w:color="auto"/>
        <w:bottom w:val="none" w:sz="0" w:space="0" w:color="auto"/>
        <w:right w:val="none" w:sz="0" w:space="0" w:color="auto"/>
      </w:divBdr>
    </w:div>
    <w:div w:id="236013556">
      <w:bodyDiv w:val="1"/>
      <w:marLeft w:val="0"/>
      <w:marRight w:val="0"/>
      <w:marTop w:val="0"/>
      <w:marBottom w:val="0"/>
      <w:divBdr>
        <w:top w:val="none" w:sz="0" w:space="0" w:color="auto"/>
        <w:left w:val="none" w:sz="0" w:space="0" w:color="auto"/>
        <w:bottom w:val="none" w:sz="0" w:space="0" w:color="auto"/>
        <w:right w:val="none" w:sz="0" w:space="0" w:color="auto"/>
      </w:divBdr>
    </w:div>
    <w:div w:id="241454947">
      <w:bodyDiv w:val="1"/>
      <w:marLeft w:val="0"/>
      <w:marRight w:val="0"/>
      <w:marTop w:val="0"/>
      <w:marBottom w:val="0"/>
      <w:divBdr>
        <w:top w:val="none" w:sz="0" w:space="0" w:color="auto"/>
        <w:left w:val="none" w:sz="0" w:space="0" w:color="auto"/>
        <w:bottom w:val="none" w:sz="0" w:space="0" w:color="auto"/>
        <w:right w:val="none" w:sz="0" w:space="0" w:color="auto"/>
      </w:divBdr>
    </w:div>
    <w:div w:id="244190909">
      <w:bodyDiv w:val="1"/>
      <w:marLeft w:val="0"/>
      <w:marRight w:val="0"/>
      <w:marTop w:val="0"/>
      <w:marBottom w:val="0"/>
      <w:divBdr>
        <w:top w:val="none" w:sz="0" w:space="0" w:color="auto"/>
        <w:left w:val="none" w:sz="0" w:space="0" w:color="auto"/>
        <w:bottom w:val="none" w:sz="0" w:space="0" w:color="auto"/>
        <w:right w:val="none" w:sz="0" w:space="0" w:color="auto"/>
      </w:divBdr>
    </w:div>
    <w:div w:id="244533021">
      <w:bodyDiv w:val="1"/>
      <w:marLeft w:val="0"/>
      <w:marRight w:val="0"/>
      <w:marTop w:val="0"/>
      <w:marBottom w:val="0"/>
      <w:divBdr>
        <w:top w:val="none" w:sz="0" w:space="0" w:color="auto"/>
        <w:left w:val="none" w:sz="0" w:space="0" w:color="auto"/>
        <w:bottom w:val="none" w:sz="0" w:space="0" w:color="auto"/>
        <w:right w:val="none" w:sz="0" w:space="0" w:color="auto"/>
      </w:divBdr>
    </w:div>
    <w:div w:id="244581830">
      <w:bodyDiv w:val="1"/>
      <w:marLeft w:val="0"/>
      <w:marRight w:val="0"/>
      <w:marTop w:val="0"/>
      <w:marBottom w:val="0"/>
      <w:divBdr>
        <w:top w:val="none" w:sz="0" w:space="0" w:color="auto"/>
        <w:left w:val="none" w:sz="0" w:space="0" w:color="auto"/>
        <w:bottom w:val="none" w:sz="0" w:space="0" w:color="auto"/>
        <w:right w:val="none" w:sz="0" w:space="0" w:color="auto"/>
      </w:divBdr>
    </w:div>
    <w:div w:id="248512916">
      <w:bodyDiv w:val="1"/>
      <w:marLeft w:val="0"/>
      <w:marRight w:val="0"/>
      <w:marTop w:val="0"/>
      <w:marBottom w:val="0"/>
      <w:divBdr>
        <w:top w:val="none" w:sz="0" w:space="0" w:color="auto"/>
        <w:left w:val="none" w:sz="0" w:space="0" w:color="auto"/>
        <w:bottom w:val="none" w:sz="0" w:space="0" w:color="auto"/>
        <w:right w:val="none" w:sz="0" w:space="0" w:color="auto"/>
      </w:divBdr>
    </w:div>
    <w:div w:id="252445770">
      <w:bodyDiv w:val="1"/>
      <w:marLeft w:val="0"/>
      <w:marRight w:val="0"/>
      <w:marTop w:val="0"/>
      <w:marBottom w:val="0"/>
      <w:divBdr>
        <w:top w:val="none" w:sz="0" w:space="0" w:color="auto"/>
        <w:left w:val="none" w:sz="0" w:space="0" w:color="auto"/>
        <w:bottom w:val="none" w:sz="0" w:space="0" w:color="auto"/>
        <w:right w:val="none" w:sz="0" w:space="0" w:color="auto"/>
      </w:divBdr>
    </w:div>
    <w:div w:id="256402375">
      <w:bodyDiv w:val="1"/>
      <w:marLeft w:val="0"/>
      <w:marRight w:val="0"/>
      <w:marTop w:val="0"/>
      <w:marBottom w:val="0"/>
      <w:divBdr>
        <w:top w:val="none" w:sz="0" w:space="0" w:color="auto"/>
        <w:left w:val="none" w:sz="0" w:space="0" w:color="auto"/>
        <w:bottom w:val="none" w:sz="0" w:space="0" w:color="auto"/>
        <w:right w:val="none" w:sz="0" w:space="0" w:color="auto"/>
      </w:divBdr>
    </w:div>
    <w:div w:id="257183328">
      <w:bodyDiv w:val="1"/>
      <w:marLeft w:val="0"/>
      <w:marRight w:val="0"/>
      <w:marTop w:val="0"/>
      <w:marBottom w:val="0"/>
      <w:divBdr>
        <w:top w:val="none" w:sz="0" w:space="0" w:color="auto"/>
        <w:left w:val="none" w:sz="0" w:space="0" w:color="auto"/>
        <w:bottom w:val="none" w:sz="0" w:space="0" w:color="auto"/>
        <w:right w:val="none" w:sz="0" w:space="0" w:color="auto"/>
      </w:divBdr>
    </w:div>
    <w:div w:id="272517926">
      <w:bodyDiv w:val="1"/>
      <w:marLeft w:val="0"/>
      <w:marRight w:val="0"/>
      <w:marTop w:val="0"/>
      <w:marBottom w:val="0"/>
      <w:divBdr>
        <w:top w:val="none" w:sz="0" w:space="0" w:color="auto"/>
        <w:left w:val="none" w:sz="0" w:space="0" w:color="auto"/>
        <w:bottom w:val="none" w:sz="0" w:space="0" w:color="auto"/>
        <w:right w:val="none" w:sz="0" w:space="0" w:color="auto"/>
      </w:divBdr>
    </w:div>
    <w:div w:id="273564640">
      <w:bodyDiv w:val="1"/>
      <w:marLeft w:val="0"/>
      <w:marRight w:val="0"/>
      <w:marTop w:val="0"/>
      <w:marBottom w:val="0"/>
      <w:divBdr>
        <w:top w:val="none" w:sz="0" w:space="0" w:color="auto"/>
        <w:left w:val="none" w:sz="0" w:space="0" w:color="auto"/>
        <w:bottom w:val="none" w:sz="0" w:space="0" w:color="auto"/>
        <w:right w:val="none" w:sz="0" w:space="0" w:color="auto"/>
      </w:divBdr>
    </w:div>
    <w:div w:id="276907257">
      <w:bodyDiv w:val="1"/>
      <w:marLeft w:val="0"/>
      <w:marRight w:val="0"/>
      <w:marTop w:val="0"/>
      <w:marBottom w:val="0"/>
      <w:divBdr>
        <w:top w:val="none" w:sz="0" w:space="0" w:color="auto"/>
        <w:left w:val="none" w:sz="0" w:space="0" w:color="auto"/>
        <w:bottom w:val="none" w:sz="0" w:space="0" w:color="auto"/>
        <w:right w:val="none" w:sz="0" w:space="0" w:color="auto"/>
      </w:divBdr>
    </w:div>
    <w:div w:id="286198978">
      <w:bodyDiv w:val="1"/>
      <w:marLeft w:val="0"/>
      <w:marRight w:val="0"/>
      <w:marTop w:val="0"/>
      <w:marBottom w:val="0"/>
      <w:divBdr>
        <w:top w:val="none" w:sz="0" w:space="0" w:color="auto"/>
        <w:left w:val="none" w:sz="0" w:space="0" w:color="auto"/>
        <w:bottom w:val="none" w:sz="0" w:space="0" w:color="auto"/>
        <w:right w:val="none" w:sz="0" w:space="0" w:color="auto"/>
      </w:divBdr>
    </w:div>
    <w:div w:id="290597840">
      <w:bodyDiv w:val="1"/>
      <w:marLeft w:val="0"/>
      <w:marRight w:val="0"/>
      <w:marTop w:val="0"/>
      <w:marBottom w:val="0"/>
      <w:divBdr>
        <w:top w:val="none" w:sz="0" w:space="0" w:color="auto"/>
        <w:left w:val="none" w:sz="0" w:space="0" w:color="auto"/>
        <w:bottom w:val="none" w:sz="0" w:space="0" w:color="auto"/>
        <w:right w:val="none" w:sz="0" w:space="0" w:color="auto"/>
      </w:divBdr>
    </w:div>
    <w:div w:id="295450538">
      <w:bodyDiv w:val="1"/>
      <w:marLeft w:val="0"/>
      <w:marRight w:val="0"/>
      <w:marTop w:val="0"/>
      <w:marBottom w:val="0"/>
      <w:divBdr>
        <w:top w:val="none" w:sz="0" w:space="0" w:color="auto"/>
        <w:left w:val="none" w:sz="0" w:space="0" w:color="auto"/>
        <w:bottom w:val="none" w:sz="0" w:space="0" w:color="auto"/>
        <w:right w:val="none" w:sz="0" w:space="0" w:color="auto"/>
      </w:divBdr>
    </w:div>
    <w:div w:id="301153356">
      <w:bodyDiv w:val="1"/>
      <w:marLeft w:val="0"/>
      <w:marRight w:val="0"/>
      <w:marTop w:val="0"/>
      <w:marBottom w:val="0"/>
      <w:divBdr>
        <w:top w:val="none" w:sz="0" w:space="0" w:color="auto"/>
        <w:left w:val="none" w:sz="0" w:space="0" w:color="auto"/>
        <w:bottom w:val="none" w:sz="0" w:space="0" w:color="auto"/>
        <w:right w:val="none" w:sz="0" w:space="0" w:color="auto"/>
      </w:divBdr>
    </w:div>
    <w:div w:id="301229962">
      <w:bodyDiv w:val="1"/>
      <w:marLeft w:val="0"/>
      <w:marRight w:val="0"/>
      <w:marTop w:val="0"/>
      <w:marBottom w:val="0"/>
      <w:divBdr>
        <w:top w:val="none" w:sz="0" w:space="0" w:color="auto"/>
        <w:left w:val="none" w:sz="0" w:space="0" w:color="auto"/>
        <w:bottom w:val="none" w:sz="0" w:space="0" w:color="auto"/>
        <w:right w:val="none" w:sz="0" w:space="0" w:color="auto"/>
      </w:divBdr>
    </w:div>
    <w:div w:id="301734115">
      <w:bodyDiv w:val="1"/>
      <w:marLeft w:val="0"/>
      <w:marRight w:val="0"/>
      <w:marTop w:val="0"/>
      <w:marBottom w:val="0"/>
      <w:divBdr>
        <w:top w:val="none" w:sz="0" w:space="0" w:color="auto"/>
        <w:left w:val="none" w:sz="0" w:space="0" w:color="auto"/>
        <w:bottom w:val="none" w:sz="0" w:space="0" w:color="auto"/>
        <w:right w:val="none" w:sz="0" w:space="0" w:color="auto"/>
      </w:divBdr>
    </w:div>
    <w:div w:id="309289041">
      <w:bodyDiv w:val="1"/>
      <w:marLeft w:val="0"/>
      <w:marRight w:val="0"/>
      <w:marTop w:val="0"/>
      <w:marBottom w:val="0"/>
      <w:divBdr>
        <w:top w:val="none" w:sz="0" w:space="0" w:color="auto"/>
        <w:left w:val="none" w:sz="0" w:space="0" w:color="auto"/>
        <w:bottom w:val="none" w:sz="0" w:space="0" w:color="auto"/>
        <w:right w:val="none" w:sz="0" w:space="0" w:color="auto"/>
      </w:divBdr>
    </w:div>
    <w:div w:id="311443541">
      <w:bodyDiv w:val="1"/>
      <w:marLeft w:val="0"/>
      <w:marRight w:val="0"/>
      <w:marTop w:val="0"/>
      <w:marBottom w:val="0"/>
      <w:divBdr>
        <w:top w:val="none" w:sz="0" w:space="0" w:color="auto"/>
        <w:left w:val="none" w:sz="0" w:space="0" w:color="auto"/>
        <w:bottom w:val="none" w:sz="0" w:space="0" w:color="auto"/>
        <w:right w:val="none" w:sz="0" w:space="0" w:color="auto"/>
      </w:divBdr>
    </w:div>
    <w:div w:id="312180008">
      <w:bodyDiv w:val="1"/>
      <w:marLeft w:val="0"/>
      <w:marRight w:val="0"/>
      <w:marTop w:val="0"/>
      <w:marBottom w:val="0"/>
      <w:divBdr>
        <w:top w:val="none" w:sz="0" w:space="0" w:color="auto"/>
        <w:left w:val="none" w:sz="0" w:space="0" w:color="auto"/>
        <w:bottom w:val="none" w:sz="0" w:space="0" w:color="auto"/>
        <w:right w:val="none" w:sz="0" w:space="0" w:color="auto"/>
      </w:divBdr>
    </w:div>
    <w:div w:id="317195436">
      <w:bodyDiv w:val="1"/>
      <w:marLeft w:val="0"/>
      <w:marRight w:val="0"/>
      <w:marTop w:val="0"/>
      <w:marBottom w:val="0"/>
      <w:divBdr>
        <w:top w:val="none" w:sz="0" w:space="0" w:color="auto"/>
        <w:left w:val="none" w:sz="0" w:space="0" w:color="auto"/>
        <w:bottom w:val="none" w:sz="0" w:space="0" w:color="auto"/>
        <w:right w:val="none" w:sz="0" w:space="0" w:color="auto"/>
      </w:divBdr>
    </w:div>
    <w:div w:id="327833045">
      <w:bodyDiv w:val="1"/>
      <w:marLeft w:val="0"/>
      <w:marRight w:val="0"/>
      <w:marTop w:val="0"/>
      <w:marBottom w:val="0"/>
      <w:divBdr>
        <w:top w:val="none" w:sz="0" w:space="0" w:color="auto"/>
        <w:left w:val="none" w:sz="0" w:space="0" w:color="auto"/>
        <w:bottom w:val="none" w:sz="0" w:space="0" w:color="auto"/>
        <w:right w:val="none" w:sz="0" w:space="0" w:color="auto"/>
      </w:divBdr>
    </w:div>
    <w:div w:id="328558985">
      <w:bodyDiv w:val="1"/>
      <w:marLeft w:val="0"/>
      <w:marRight w:val="0"/>
      <w:marTop w:val="0"/>
      <w:marBottom w:val="0"/>
      <w:divBdr>
        <w:top w:val="none" w:sz="0" w:space="0" w:color="auto"/>
        <w:left w:val="none" w:sz="0" w:space="0" w:color="auto"/>
        <w:bottom w:val="none" w:sz="0" w:space="0" w:color="auto"/>
        <w:right w:val="none" w:sz="0" w:space="0" w:color="auto"/>
      </w:divBdr>
    </w:div>
    <w:div w:id="329068248">
      <w:bodyDiv w:val="1"/>
      <w:marLeft w:val="0"/>
      <w:marRight w:val="0"/>
      <w:marTop w:val="0"/>
      <w:marBottom w:val="0"/>
      <w:divBdr>
        <w:top w:val="none" w:sz="0" w:space="0" w:color="auto"/>
        <w:left w:val="none" w:sz="0" w:space="0" w:color="auto"/>
        <w:bottom w:val="none" w:sz="0" w:space="0" w:color="auto"/>
        <w:right w:val="none" w:sz="0" w:space="0" w:color="auto"/>
      </w:divBdr>
    </w:div>
    <w:div w:id="329648358">
      <w:bodyDiv w:val="1"/>
      <w:marLeft w:val="0"/>
      <w:marRight w:val="0"/>
      <w:marTop w:val="0"/>
      <w:marBottom w:val="0"/>
      <w:divBdr>
        <w:top w:val="none" w:sz="0" w:space="0" w:color="auto"/>
        <w:left w:val="none" w:sz="0" w:space="0" w:color="auto"/>
        <w:bottom w:val="none" w:sz="0" w:space="0" w:color="auto"/>
        <w:right w:val="none" w:sz="0" w:space="0" w:color="auto"/>
      </w:divBdr>
    </w:div>
    <w:div w:id="329721010">
      <w:bodyDiv w:val="1"/>
      <w:marLeft w:val="0"/>
      <w:marRight w:val="0"/>
      <w:marTop w:val="0"/>
      <w:marBottom w:val="0"/>
      <w:divBdr>
        <w:top w:val="none" w:sz="0" w:space="0" w:color="auto"/>
        <w:left w:val="none" w:sz="0" w:space="0" w:color="auto"/>
        <w:bottom w:val="none" w:sz="0" w:space="0" w:color="auto"/>
        <w:right w:val="none" w:sz="0" w:space="0" w:color="auto"/>
      </w:divBdr>
    </w:div>
    <w:div w:id="332924184">
      <w:bodyDiv w:val="1"/>
      <w:marLeft w:val="0"/>
      <w:marRight w:val="0"/>
      <w:marTop w:val="0"/>
      <w:marBottom w:val="0"/>
      <w:divBdr>
        <w:top w:val="none" w:sz="0" w:space="0" w:color="auto"/>
        <w:left w:val="none" w:sz="0" w:space="0" w:color="auto"/>
        <w:bottom w:val="none" w:sz="0" w:space="0" w:color="auto"/>
        <w:right w:val="none" w:sz="0" w:space="0" w:color="auto"/>
      </w:divBdr>
    </w:div>
    <w:div w:id="353501932">
      <w:bodyDiv w:val="1"/>
      <w:marLeft w:val="0"/>
      <w:marRight w:val="0"/>
      <w:marTop w:val="0"/>
      <w:marBottom w:val="0"/>
      <w:divBdr>
        <w:top w:val="none" w:sz="0" w:space="0" w:color="auto"/>
        <w:left w:val="none" w:sz="0" w:space="0" w:color="auto"/>
        <w:bottom w:val="none" w:sz="0" w:space="0" w:color="auto"/>
        <w:right w:val="none" w:sz="0" w:space="0" w:color="auto"/>
      </w:divBdr>
    </w:div>
    <w:div w:id="362562813">
      <w:bodyDiv w:val="1"/>
      <w:marLeft w:val="0"/>
      <w:marRight w:val="0"/>
      <w:marTop w:val="0"/>
      <w:marBottom w:val="0"/>
      <w:divBdr>
        <w:top w:val="none" w:sz="0" w:space="0" w:color="auto"/>
        <w:left w:val="none" w:sz="0" w:space="0" w:color="auto"/>
        <w:bottom w:val="none" w:sz="0" w:space="0" w:color="auto"/>
        <w:right w:val="none" w:sz="0" w:space="0" w:color="auto"/>
      </w:divBdr>
    </w:div>
    <w:div w:id="362755917">
      <w:bodyDiv w:val="1"/>
      <w:marLeft w:val="0"/>
      <w:marRight w:val="0"/>
      <w:marTop w:val="0"/>
      <w:marBottom w:val="0"/>
      <w:divBdr>
        <w:top w:val="none" w:sz="0" w:space="0" w:color="auto"/>
        <w:left w:val="none" w:sz="0" w:space="0" w:color="auto"/>
        <w:bottom w:val="none" w:sz="0" w:space="0" w:color="auto"/>
        <w:right w:val="none" w:sz="0" w:space="0" w:color="auto"/>
      </w:divBdr>
    </w:div>
    <w:div w:id="370569975">
      <w:bodyDiv w:val="1"/>
      <w:marLeft w:val="0"/>
      <w:marRight w:val="0"/>
      <w:marTop w:val="0"/>
      <w:marBottom w:val="0"/>
      <w:divBdr>
        <w:top w:val="none" w:sz="0" w:space="0" w:color="auto"/>
        <w:left w:val="none" w:sz="0" w:space="0" w:color="auto"/>
        <w:bottom w:val="none" w:sz="0" w:space="0" w:color="auto"/>
        <w:right w:val="none" w:sz="0" w:space="0" w:color="auto"/>
      </w:divBdr>
    </w:div>
    <w:div w:id="371156745">
      <w:bodyDiv w:val="1"/>
      <w:marLeft w:val="0"/>
      <w:marRight w:val="0"/>
      <w:marTop w:val="0"/>
      <w:marBottom w:val="0"/>
      <w:divBdr>
        <w:top w:val="none" w:sz="0" w:space="0" w:color="auto"/>
        <w:left w:val="none" w:sz="0" w:space="0" w:color="auto"/>
        <w:bottom w:val="none" w:sz="0" w:space="0" w:color="auto"/>
        <w:right w:val="none" w:sz="0" w:space="0" w:color="auto"/>
      </w:divBdr>
    </w:div>
    <w:div w:id="379864234">
      <w:bodyDiv w:val="1"/>
      <w:marLeft w:val="0"/>
      <w:marRight w:val="0"/>
      <w:marTop w:val="0"/>
      <w:marBottom w:val="0"/>
      <w:divBdr>
        <w:top w:val="none" w:sz="0" w:space="0" w:color="auto"/>
        <w:left w:val="none" w:sz="0" w:space="0" w:color="auto"/>
        <w:bottom w:val="none" w:sz="0" w:space="0" w:color="auto"/>
        <w:right w:val="none" w:sz="0" w:space="0" w:color="auto"/>
      </w:divBdr>
    </w:div>
    <w:div w:id="382099085">
      <w:bodyDiv w:val="1"/>
      <w:marLeft w:val="0"/>
      <w:marRight w:val="0"/>
      <w:marTop w:val="0"/>
      <w:marBottom w:val="0"/>
      <w:divBdr>
        <w:top w:val="none" w:sz="0" w:space="0" w:color="auto"/>
        <w:left w:val="none" w:sz="0" w:space="0" w:color="auto"/>
        <w:bottom w:val="none" w:sz="0" w:space="0" w:color="auto"/>
        <w:right w:val="none" w:sz="0" w:space="0" w:color="auto"/>
      </w:divBdr>
    </w:div>
    <w:div w:id="382825989">
      <w:bodyDiv w:val="1"/>
      <w:marLeft w:val="0"/>
      <w:marRight w:val="0"/>
      <w:marTop w:val="0"/>
      <w:marBottom w:val="0"/>
      <w:divBdr>
        <w:top w:val="none" w:sz="0" w:space="0" w:color="auto"/>
        <w:left w:val="none" w:sz="0" w:space="0" w:color="auto"/>
        <w:bottom w:val="none" w:sz="0" w:space="0" w:color="auto"/>
        <w:right w:val="none" w:sz="0" w:space="0" w:color="auto"/>
      </w:divBdr>
    </w:div>
    <w:div w:id="402878119">
      <w:bodyDiv w:val="1"/>
      <w:marLeft w:val="0"/>
      <w:marRight w:val="0"/>
      <w:marTop w:val="0"/>
      <w:marBottom w:val="0"/>
      <w:divBdr>
        <w:top w:val="none" w:sz="0" w:space="0" w:color="auto"/>
        <w:left w:val="none" w:sz="0" w:space="0" w:color="auto"/>
        <w:bottom w:val="none" w:sz="0" w:space="0" w:color="auto"/>
        <w:right w:val="none" w:sz="0" w:space="0" w:color="auto"/>
      </w:divBdr>
    </w:div>
    <w:div w:id="403185595">
      <w:bodyDiv w:val="1"/>
      <w:marLeft w:val="0"/>
      <w:marRight w:val="0"/>
      <w:marTop w:val="0"/>
      <w:marBottom w:val="0"/>
      <w:divBdr>
        <w:top w:val="none" w:sz="0" w:space="0" w:color="auto"/>
        <w:left w:val="none" w:sz="0" w:space="0" w:color="auto"/>
        <w:bottom w:val="none" w:sz="0" w:space="0" w:color="auto"/>
        <w:right w:val="none" w:sz="0" w:space="0" w:color="auto"/>
      </w:divBdr>
    </w:div>
    <w:div w:id="405228352">
      <w:bodyDiv w:val="1"/>
      <w:marLeft w:val="0"/>
      <w:marRight w:val="0"/>
      <w:marTop w:val="0"/>
      <w:marBottom w:val="0"/>
      <w:divBdr>
        <w:top w:val="none" w:sz="0" w:space="0" w:color="auto"/>
        <w:left w:val="none" w:sz="0" w:space="0" w:color="auto"/>
        <w:bottom w:val="none" w:sz="0" w:space="0" w:color="auto"/>
        <w:right w:val="none" w:sz="0" w:space="0" w:color="auto"/>
      </w:divBdr>
    </w:div>
    <w:div w:id="406802938">
      <w:bodyDiv w:val="1"/>
      <w:marLeft w:val="0"/>
      <w:marRight w:val="0"/>
      <w:marTop w:val="0"/>
      <w:marBottom w:val="0"/>
      <w:divBdr>
        <w:top w:val="none" w:sz="0" w:space="0" w:color="auto"/>
        <w:left w:val="none" w:sz="0" w:space="0" w:color="auto"/>
        <w:bottom w:val="none" w:sz="0" w:space="0" w:color="auto"/>
        <w:right w:val="none" w:sz="0" w:space="0" w:color="auto"/>
      </w:divBdr>
    </w:div>
    <w:div w:id="410470367">
      <w:bodyDiv w:val="1"/>
      <w:marLeft w:val="0"/>
      <w:marRight w:val="0"/>
      <w:marTop w:val="0"/>
      <w:marBottom w:val="0"/>
      <w:divBdr>
        <w:top w:val="none" w:sz="0" w:space="0" w:color="auto"/>
        <w:left w:val="none" w:sz="0" w:space="0" w:color="auto"/>
        <w:bottom w:val="none" w:sz="0" w:space="0" w:color="auto"/>
        <w:right w:val="none" w:sz="0" w:space="0" w:color="auto"/>
      </w:divBdr>
    </w:div>
    <w:div w:id="413743938">
      <w:bodyDiv w:val="1"/>
      <w:marLeft w:val="0"/>
      <w:marRight w:val="0"/>
      <w:marTop w:val="0"/>
      <w:marBottom w:val="0"/>
      <w:divBdr>
        <w:top w:val="none" w:sz="0" w:space="0" w:color="auto"/>
        <w:left w:val="none" w:sz="0" w:space="0" w:color="auto"/>
        <w:bottom w:val="none" w:sz="0" w:space="0" w:color="auto"/>
        <w:right w:val="none" w:sz="0" w:space="0" w:color="auto"/>
      </w:divBdr>
    </w:div>
    <w:div w:id="422846673">
      <w:bodyDiv w:val="1"/>
      <w:marLeft w:val="0"/>
      <w:marRight w:val="0"/>
      <w:marTop w:val="0"/>
      <w:marBottom w:val="0"/>
      <w:divBdr>
        <w:top w:val="none" w:sz="0" w:space="0" w:color="auto"/>
        <w:left w:val="none" w:sz="0" w:space="0" w:color="auto"/>
        <w:bottom w:val="none" w:sz="0" w:space="0" w:color="auto"/>
        <w:right w:val="none" w:sz="0" w:space="0" w:color="auto"/>
      </w:divBdr>
    </w:div>
    <w:div w:id="432439180">
      <w:bodyDiv w:val="1"/>
      <w:marLeft w:val="0"/>
      <w:marRight w:val="0"/>
      <w:marTop w:val="0"/>
      <w:marBottom w:val="0"/>
      <w:divBdr>
        <w:top w:val="none" w:sz="0" w:space="0" w:color="auto"/>
        <w:left w:val="none" w:sz="0" w:space="0" w:color="auto"/>
        <w:bottom w:val="none" w:sz="0" w:space="0" w:color="auto"/>
        <w:right w:val="none" w:sz="0" w:space="0" w:color="auto"/>
      </w:divBdr>
    </w:div>
    <w:div w:id="438644931">
      <w:bodyDiv w:val="1"/>
      <w:marLeft w:val="0"/>
      <w:marRight w:val="0"/>
      <w:marTop w:val="0"/>
      <w:marBottom w:val="0"/>
      <w:divBdr>
        <w:top w:val="none" w:sz="0" w:space="0" w:color="auto"/>
        <w:left w:val="none" w:sz="0" w:space="0" w:color="auto"/>
        <w:bottom w:val="none" w:sz="0" w:space="0" w:color="auto"/>
        <w:right w:val="none" w:sz="0" w:space="0" w:color="auto"/>
      </w:divBdr>
    </w:div>
    <w:div w:id="438765218">
      <w:bodyDiv w:val="1"/>
      <w:marLeft w:val="0"/>
      <w:marRight w:val="0"/>
      <w:marTop w:val="0"/>
      <w:marBottom w:val="0"/>
      <w:divBdr>
        <w:top w:val="none" w:sz="0" w:space="0" w:color="auto"/>
        <w:left w:val="none" w:sz="0" w:space="0" w:color="auto"/>
        <w:bottom w:val="none" w:sz="0" w:space="0" w:color="auto"/>
        <w:right w:val="none" w:sz="0" w:space="0" w:color="auto"/>
      </w:divBdr>
    </w:div>
    <w:div w:id="438840874">
      <w:bodyDiv w:val="1"/>
      <w:marLeft w:val="0"/>
      <w:marRight w:val="0"/>
      <w:marTop w:val="0"/>
      <w:marBottom w:val="0"/>
      <w:divBdr>
        <w:top w:val="none" w:sz="0" w:space="0" w:color="auto"/>
        <w:left w:val="none" w:sz="0" w:space="0" w:color="auto"/>
        <w:bottom w:val="none" w:sz="0" w:space="0" w:color="auto"/>
        <w:right w:val="none" w:sz="0" w:space="0" w:color="auto"/>
      </w:divBdr>
    </w:div>
    <w:div w:id="441265123">
      <w:bodyDiv w:val="1"/>
      <w:marLeft w:val="0"/>
      <w:marRight w:val="0"/>
      <w:marTop w:val="0"/>
      <w:marBottom w:val="0"/>
      <w:divBdr>
        <w:top w:val="none" w:sz="0" w:space="0" w:color="auto"/>
        <w:left w:val="none" w:sz="0" w:space="0" w:color="auto"/>
        <w:bottom w:val="none" w:sz="0" w:space="0" w:color="auto"/>
        <w:right w:val="none" w:sz="0" w:space="0" w:color="auto"/>
      </w:divBdr>
    </w:div>
    <w:div w:id="450128599">
      <w:bodyDiv w:val="1"/>
      <w:marLeft w:val="0"/>
      <w:marRight w:val="0"/>
      <w:marTop w:val="0"/>
      <w:marBottom w:val="0"/>
      <w:divBdr>
        <w:top w:val="none" w:sz="0" w:space="0" w:color="auto"/>
        <w:left w:val="none" w:sz="0" w:space="0" w:color="auto"/>
        <w:bottom w:val="none" w:sz="0" w:space="0" w:color="auto"/>
        <w:right w:val="none" w:sz="0" w:space="0" w:color="auto"/>
      </w:divBdr>
    </w:div>
    <w:div w:id="451755049">
      <w:bodyDiv w:val="1"/>
      <w:marLeft w:val="0"/>
      <w:marRight w:val="0"/>
      <w:marTop w:val="0"/>
      <w:marBottom w:val="0"/>
      <w:divBdr>
        <w:top w:val="none" w:sz="0" w:space="0" w:color="auto"/>
        <w:left w:val="none" w:sz="0" w:space="0" w:color="auto"/>
        <w:bottom w:val="none" w:sz="0" w:space="0" w:color="auto"/>
        <w:right w:val="none" w:sz="0" w:space="0" w:color="auto"/>
      </w:divBdr>
    </w:div>
    <w:div w:id="453595459">
      <w:bodyDiv w:val="1"/>
      <w:marLeft w:val="0"/>
      <w:marRight w:val="0"/>
      <w:marTop w:val="0"/>
      <w:marBottom w:val="0"/>
      <w:divBdr>
        <w:top w:val="none" w:sz="0" w:space="0" w:color="auto"/>
        <w:left w:val="none" w:sz="0" w:space="0" w:color="auto"/>
        <w:bottom w:val="none" w:sz="0" w:space="0" w:color="auto"/>
        <w:right w:val="none" w:sz="0" w:space="0" w:color="auto"/>
      </w:divBdr>
    </w:div>
    <w:div w:id="461847772">
      <w:bodyDiv w:val="1"/>
      <w:marLeft w:val="0"/>
      <w:marRight w:val="0"/>
      <w:marTop w:val="0"/>
      <w:marBottom w:val="0"/>
      <w:divBdr>
        <w:top w:val="none" w:sz="0" w:space="0" w:color="auto"/>
        <w:left w:val="none" w:sz="0" w:space="0" w:color="auto"/>
        <w:bottom w:val="none" w:sz="0" w:space="0" w:color="auto"/>
        <w:right w:val="none" w:sz="0" w:space="0" w:color="auto"/>
      </w:divBdr>
    </w:div>
    <w:div w:id="462579018">
      <w:bodyDiv w:val="1"/>
      <w:marLeft w:val="0"/>
      <w:marRight w:val="0"/>
      <w:marTop w:val="0"/>
      <w:marBottom w:val="0"/>
      <w:divBdr>
        <w:top w:val="none" w:sz="0" w:space="0" w:color="auto"/>
        <w:left w:val="none" w:sz="0" w:space="0" w:color="auto"/>
        <w:bottom w:val="none" w:sz="0" w:space="0" w:color="auto"/>
        <w:right w:val="none" w:sz="0" w:space="0" w:color="auto"/>
      </w:divBdr>
    </w:div>
    <w:div w:id="464664440">
      <w:bodyDiv w:val="1"/>
      <w:marLeft w:val="0"/>
      <w:marRight w:val="0"/>
      <w:marTop w:val="0"/>
      <w:marBottom w:val="0"/>
      <w:divBdr>
        <w:top w:val="none" w:sz="0" w:space="0" w:color="auto"/>
        <w:left w:val="none" w:sz="0" w:space="0" w:color="auto"/>
        <w:bottom w:val="none" w:sz="0" w:space="0" w:color="auto"/>
        <w:right w:val="none" w:sz="0" w:space="0" w:color="auto"/>
      </w:divBdr>
    </w:div>
    <w:div w:id="467474464">
      <w:bodyDiv w:val="1"/>
      <w:marLeft w:val="0"/>
      <w:marRight w:val="0"/>
      <w:marTop w:val="0"/>
      <w:marBottom w:val="0"/>
      <w:divBdr>
        <w:top w:val="none" w:sz="0" w:space="0" w:color="auto"/>
        <w:left w:val="none" w:sz="0" w:space="0" w:color="auto"/>
        <w:bottom w:val="none" w:sz="0" w:space="0" w:color="auto"/>
        <w:right w:val="none" w:sz="0" w:space="0" w:color="auto"/>
      </w:divBdr>
    </w:div>
    <w:div w:id="473723644">
      <w:bodyDiv w:val="1"/>
      <w:marLeft w:val="0"/>
      <w:marRight w:val="0"/>
      <w:marTop w:val="0"/>
      <w:marBottom w:val="0"/>
      <w:divBdr>
        <w:top w:val="none" w:sz="0" w:space="0" w:color="auto"/>
        <w:left w:val="none" w:sz="0" w:space="0" w:color="auto"/>
        <w:bottom w:val="none" w:sz="0" w:space="0" w:color="auto"/>
        <w:right w:val="none" w:sz="0" w:space="0" w:color="auto"/>
      </w:divBdr>
    </w:div>
    <w:div w:id="475874302">
      <w:bodyDiv w:val="1"/>
      <w:marLeft w:val="0"/>
      <w:marRight w:val="0"/>
      <w:marTop w:val="0"/>
      <w:marBottom w:val="0"/>
      <w:divBdr>
        <w:top w:val="none" w:sz="0" w:space="0" w:color="auto"/>
        <w:left w:val="none" w:sz="0" w:space="0" w:color="auto"/>
        <w:bottom w:val="none" w:sz="0" w:space="0" w:color="auto"/>
        <w:right w:val="none" w:sz="0" w:space="0" w:color="auto"/>
      </w:divBdr>
    </w:div>
    <w:div w:id="477919034">
      <w:bodyDiv w:val="1"/>
      <w:marLeft w:val="0"/>
      <w:marRight w:val="0"/>
      <w:marTop w:val="0"/>
      <w:marBottom w:val="0"/>
      <w:divBdr>
        <w:top w:val="none" w:sz="0" w:space="0" w:color="auto"/>
        <w:left w:val="none" w:sz="0" w:space="0" w:color="auto"/>
        <w:bottom w:val="none" w:sz="0" w:space="0" w:color="auto"/>
        <w:right w:val="none" w:sz="0" w:space="0" w:color="auto"/>
      </w:divBdr>
    </w:div>
    <w:div w:id="480003279">
      <w:bodyDiv w:val="1"/>
      <w:marLeft w:val="0"/>
      <w:marRight w:val="0"/>
      <w:marTop w:val="0"/>
      <w:marBottom w:val="0"/>
      <w:divBdr>
        <w:top w:val="none" w:sz="0" w:space="0" w:color="auto"/>
        <w:left w:val="none" w:sz="0" w:space="0" w:color="auto"/>
        <w:bottom w:val="none" w:sz="0" w:space="0" w:color="auto"/>
        <w:right w:val="none" w:sz="0" w:space="0" w:color="auto"/>
      </w:divBdr>
    </w:div>
    <w:div w:id="482745773">
      <w:bodyDiv w:val="1"/>
      <w:marLeft w:val="0"/>
      <w:marRight w:val="0"/>
      <w:marTop w:val="0"/>
      <w:marBottom w:val="0"/>
      <w:divBdr>
        <w:top w:val="none" w:sz="0" w:space="0" w:color="auto"/>
        <w:left w:val="none" w:sz="0" w:space="0" w:color="auto"/>
        <w:bottom w:val="none" w:sz="0" w:space="0" w:color="auto"/>
        <w:right w:val="none" w:sz="0" w:space="0" w:color="auto"/>
      </w:divBdr>
    </w:div>
    <w:div w:id="485823739">
      <w:bodyDiv w:val="1"/>
      <w:marLeft w:val="0"/>
      <w:marRight w:val="0"/>
      <w:marTop w:val="0"/>
      <w:marBottom w:val="0"/>
      <w:divBdr>
        <w:top w:val="none" w:sz="0" w:space="0" w:color="auto"/>
        <w:left w:val="none" w:sz="0" w:space="0" w:color="auto"/>
        <w:bottom w:val="none" w:sz="0" w:space="0" w:color="auto"/>
        <w:right w:val="none" w:sz="0" w:space="0" w:color="auto"/>
      </w:divBdr>
    </w:div>
    <w:div w:id="487747385">
      <w:bodyDiv w:val="1"/>
      <w:marLeft w:val="0"/>
      <w:marRight w:val="0"/>
      <w:marTop w:val="0"/>
      <w:marBottom w:val="0"/>
      <w:divBdr>
        <w:top w:val="none" w:sz="0" w:space="0" w:color="auto"/>
        <w:left w:val="none" w:sz="0" w:space="0" w:color="auto"/>
        <w:bottom w:val="none" w:sz="0" w:space="0" w:color="auto"/>
        <w:right w:val="none" w:sz="0" w:space="0" w:color="auto"/>
      </w:divBdr>
    </w:div>
    <w:div w:id="488593983">
      <w:bodyDiv w:val="1"/>
      <w:marLeft w:val="0"/>
      <w:marRight w:val="0"/>
      <w:marTop w:val="0"/>
      <w:marBottom w:val="0"/>
      <w:divBdr>
        <w:top w:val="none" w:sz="0" w:space="0" w:color="auto"/>
        <w:left w:val="none" w:sz="0" w:space="0" w:color="auto"/>
        <w:bottom w:val="none" w:sz="0" w:space="0" w:color="auto"/>
        <w:right w:val="none" w:sz="0" w:space="0" w:color="auto"/>
      </w:divBdr>
    </w:div>
    <w:div w:id="506986863">
      <w:bodyDiv w:val="1"/>
      <w:marLeft w:val="0"/>
      <w:marRight w:val="0"/>
      <w:marTop w:val="0"/>
      <w:marBottom w:val="0"/>
      <w:divBdr>
        <w:top w:val="none" w:sz="0" w:space="0" w:color="auto"/>
        <w:left w:val="none" w:sz="0" w:space="0" w:color="auto"/>
        <w:bottom w:val="none" w:sz="0" w:space="0" w:color="auto"/>
        <w:right w:val="none" w:sz="0" w:space="0" w:color="auto"/>
      </w:divBdr>
    </w:div>
    <w:div w:id="508763601">
      <w:bodyDiv w:val="1"/>
      <w:marLeft w:val="0"/>
      <w:marRight w:val="0"/>
      <w:marTop w:val="0"/>
      <w:marBottom w:val="0"/>
      <w:divBdr>
        <w:top w:val="none" w:sz="0" w:space="0" w:color="auto"/>
        <w:left w:val="none" w:sz="0" w:space="0" w:color="auto"/>
        <w:bottom w:val="none" w:sz="0" w:space="0" w:color="auto"/>
        <w:right w:val="none" w:sz="0" w:space="0" w:color="auto"/>
      </w:divBdr>
    </w:div>
    <w:div w:id="516121806">
      <w:bodyDiv w:val="1"/>
      <w:marLeft w:val="0"/>
      <w:marRight w:val="0"/>
      <w:marTop w:val="0"/>
      <w:marBottom w:val="0"/>
      <w:divBdr>
        <w:top w:val="none" w:sz="0" w:space="0" w:color="auto"/>
        <w:left w:val="none" w:sz="0" w:space="0" w:color="auto"/>
        <w:bottom w:val="none" w:sz="0" w:space="0" w:color="auto"/>
        <w:right w:val="none" w:sz="0" w:space="0" w:color="auto"/>
      </w:divBdr>
    </w:div>
    <w:div w:id="527108299">
      <w:bodyDiv w:val="1"/>
      <w:marLeft w:val="0"/>
      <w:marRight w:val="0"/>
      <w:marTop w:val="0"/>
      <w:marBottom w:val="0"/>
      <w:divBdr>
        <w:top w:val="none" w:sz="0" w:space="0" w:color="auto"/>
        <w:left w:val="none" w:sz="0" w:space="0" w:color="auto"/>
        <w:bottom w:val="none" w:sz="0" w:space="0" w:color="auto"/>
        <w:right w:val="none" w:sz="0" w:space="0" w:color="auto"/>
      </w:divBdr>
    </w:div>
    <w:div w:id="535436794">
      <w:bodyDiv w:val="1"/>
      <w:marLeft w:val="0"/>
      <w:marRight w:val="0"/>
      <w:marTop w:val="0"/>
      <w:marBottom w:val="0"/>
      <w:divBdr>
        <w:top w:val="none" w:sz="0" w:space="0" w:color="auto"/>
        <w:left w:val="none" w:sz="0" w:space="0" w:color="auto"/>
        <w:bottom w:val="none" w:sz="0" w:space="0" w:color="auto"/>
        <w:right w:val="none" w:sz="0" w:space="0" w:color="auto"/>
      </w:divBdr>
    </w:div>
    <w:div w:id="541749191">
      <w:bodyDiv w:val="1"/>
      <w:marLeft w:val="0"/>
      <w:marRight w:val="0"/>
      <w:marTop w:val="0"/>
      <w:marBottom w:val="0"/>
      <w:divBdr>
        <w:top w:val="none" w:sz="0" w:space="0" w:color="auto"/>
        <w:left w:val="none" w:sz="0" w:space="0" w:color="auto"/>
        <w:bottom w:val="none" w:sz="0" w:space="0" w:color="auto"/>
        <w:right w:val="none" w:sz="0" w:space="0" w:color="auto"/>
      </w:divBdr>
    </w:div>
    <w:div w:id="543980810">
      <w:bodyDiv w:val="1"/>
      <w:marLeft w:val="0"/>
      <w:marRight w:val="0"/>
      <w:marTop w:val="0"/>
      <w:marBottom w:val="0"/>
      <w:divBdr>
        <w:top w:val="none" w:sz="0" w:space="0" w:color="auto"/>
        <w:left w:val="none" w:sz="0" w:space="0" w:color="auto"/>
        <w:bottom w:val="none" w:sz="0" w:space="0" w:color="auto"/>
        <w:right w:val="none" w:sz="0" w:space="0" w:color="auto"/>
      </w:divBdr>
    </w:div>
    <w:div w:id="566496826">
      <w:bodyDiv w:val="1"/>
      <w:marLeft w:val="0"/>
      <w:marRight w:val="0"/>
      <w:marTop w:val="0"/>
      <w:marBottom w:val="0"/>
      <w:divBdr>
        <w:top w:val="none" w:sz="0" w:space="0" w:color="auto"/>
        <w:left w:val="none" w:sz="0" w:space="0" w:color="auto"/>
        <w:bottom w:val="none" w:sz="0" w:space="0" w:color="auto"/>
        <w:right w:val="none" w:sz="0" w:space="0" w:color="auto"/>
      </w:divBdr>
    </w:div>
    <w:div w:id="572816527">
      <w:bodyDiv w:val="1"/>
      <w:marLeft w:val="0"/>
      <w:marRight w:val="0"/>
      <w:marTop w:val="0"/>
      <w:marBottom w:val="0"/>
      <w:divBdr>
        <w:top w:val="none" w:sz="0" w:space="0" w:color="auto"/>
        <w:left w:val="none" w:sz="0" w:space="0" w:color="auto"/>
        <w:bottom w:val="none" w:sz="0" w:space="0" w:color="auto"/>
        <w:right w:val="none" w:sz="0" w:space="0" w:color="auto"/>
      </w:divBdr>
    </w:div>
    <w:div w:id="580986759">
      <w:bodyDiv w:val="1"/>
      <w:marLeft w:val="0"/>
      <w:marRight w:val="0"/>
      <w:marTop w:val="0"/>
      <w:marBottom w:val="0"/>
      <w:divBdr>
        <w:top w:val="none" w:sz="0" w:space="0" w:color="auto"/>
        <w:left w:val="none" w:sz="0" w:space="0" w:color="auto"/>
        <w:bottom w:val="none" w:sz="0" w:space="0" w:color="auto"/>
        <w:right w:val="none" w:sz="0" w:space="0" w:color="auto"/>
      </w:divBdr>
    </w:div>
    <w:div w:id="587076764">
      <w:bodyDiv w:val="1"/>
      <w:marLeft w:val="0"/>
      <w:marRight w:val="0"/>
      <w:marTop w:val="0"/>
      <w:marBottom w:val="0"/>
      <w:divBdr>
        <w:top w:val="none" w:sz="0" w:space="0" w:color="auto"/>
        <w:left w:val="none" w:sz="0" w:space="0" w:color="auto"/>
        <w:bottom w:val="none" w:sz="0" w:space="0" w:color="auto"/>
        <w:right w:val="none" w:sz="0" w:space="0" w:color="auto"/>
      </w:divBdr>
    </w:div>
    <w:div w:id="590235691">
      <w:bodyDiv w:val="1"/>
      <w:marLeft w:val="0"/>
      <w:marRight w:val="0"/>
      <w:marTop w:val="0"/>
      <w:marBottom w:val="0"/>
      <w:divBdr>
        <w:top w:val="none" w:sz="0" w:space="0" w:color="auto"/>
        <w:left w:val="none" w:sz="0" w:space="0" w:color="auto"/>
        <w:bottom w:val="none" w:sz="0" w:space="0" w:color="auto"/>
        <w:right w:val="none" w:sz="0" w:space="0" w:color="auto"/>
      </w:divBdr>
    </w:div>
    <w:div w:id="595596920">
      <w:bodyDiv w:val="1"/>
      <w:marLeft w:val="0"/>
      <w:marRight w:val="0"/>
      <w:marTop w:val="0"/>
      <w:marBottom w:val="0"/>
      <w:divBdr>
        <w:top w:val="none" w:sz="0" w:space="0" w:color="auto"/>
        <w:left w:val="none" w:sz="0" w:space="0" w:color="auto"/>
        <w:bottom w:val="none" w:sz="0" w:space="0" w:color="auto"/>
        <w:right w:val="none" w:sz="0" w:space="0" w:color="auto"/>
      </w:divBdr>
    </w:div>
    <w:div w:id="596862801">
      <w:bodyDiv w:val="1"/>
      <w:marLeft w:val="0"/>
      <w:marRight w:val="0"/>
      <w:marTop w:val="0"/>
      <w:marBottom w:val="0"/>
      <w:divBdr>
        <w:top w:val="none" w:sz="0" w:space="0" w:color="auto"/>
        <w:left w:val="none" w:sz="0" w:space="0" w:color="auto"/>
        <w:bottom w:val="none" w:sz="0" w:space="0" w:color="auto"/>
        <w:right w:val="none" w:sz="0" w:space="0" w:color="auto"/>
      </w:divBdr>
    </w:div>
    <w:div w:id="596912378">
      <w:bodyDiv w:val="1"/>
      <w:marLeft w:val="0"/>
      <w:marRight w:val="0"/>
      <w:marTop w:val="0"/>
      <w:marBottom w:val="0"/>
      <w:divBdr>
        <w:top w:val="none" w:sz="0" w:space="0" w:color="auto"/>
        <w:left w:val="none" w:sz="0" w:space="0" w:color="auto"/>
        <w:bottom w:val="none" w:sz="0" w:space="0" w:color="auto"/>
        <w:right w:val="none" w:sz="0" w:space="0" w:color="auto"/>
      </w:divBdr>
    </w:div>
    <w:div w:id="602154627">
      <w:bodyDiv w:val="1"/>
      <w:marLeft w:val="0"/>
      <w:marRight w:val="0"/>
      <w:marTop w:val="0"/>
      <w:marBottom w:val="0"/>
      <w:divBdr>
        <w:top w:val="none" w:sz="0" w:space="0" w:color="auto"/>
        <w:left w:val="none" w:sz="0" w:space="0" w:color="auto"/>
        <w:bottom w:val="none" w:sz="0" w:space="0" w:color="auto"/>
        <w:right w:val="none" w:sz="0" w:space="0" w:color="auto"/>
      </w:divBdr>
    </w:div>
    <w:div w:id="617369569">
      <w:bodyDiv w:val="1"/>
      <w:marLeft w:val="0"/>
      <w:marRight w:val="0"/>
      <w:marTop w:val="0"/>
      <w:marBottom w:val="0"/>
      <w:divBdr>
        <w:top w:val="none" w:sz="0" w:space="0" w:color="auto"/>
        <w:left w:val="none" w:sz="0" w:space="0" w:color="auto"/>
        <w:bottom w:val="none" w:sz="0" w:space="0" w:color="auto"/>
        <w:right w:val="none" w:sz="0" w:space="0" w:color="auto"/>
      </w:divBdr>
    </w:div>
    <w:div w:id="622468910">
      <w:bodyDiv w:val="1"/>
      <w:marLeft w:val="0"/>
      <w:marRight w:val="0"/>
      <w:marTop w:val="0"/>
      <w:marBottom w:val="0"/>
      <w:divBdr>
        <w:top w:val="none" w:sz="0" w:space="0" w:color="auto"/>
        <w:left w:val="none" w:sz="0" w:space="0" w:color="auto"/>
        <w:bottom w:val="none" w:sz="0" w:space="0" w:color="auto"/>
        <w:right w:val="none" w:sz="0" w:space="0" w:color="auto"/>
      </w:divBdr>
    </w:div>
    <w:div w:id="624043598">
      <w:bodyDiv w:val="1"/>
      <w:marLeft w:val="0"/>
      <w:marRight w:val="0"/>
      <w:marTop w:val="0"/>
      <w:marBottom w:val="0"/>
      <w:divBdr>
        <w:top w:val="none" w:sz="0" w:space="0" w:color="auto"/>
        <w:left w:val="none" w:sz="0" w:space="0" w:color="auto"/>
        <w:bottom w:val="none" w:sz="0" w:space="0" w:color="auto"/>
        <w:right w:val="none" w:sz="0" w:space="0" w:color="auto"/>
      </w:divBdr>
    </w:div>
    <w:div w:id="629171927">
      <w:bodyDiv w:val="1"/>
      <w:marLeft w:val="0"/>
      <w:marRight w:val="0"/>
      <w:marTop w:val="0"/>
      <w:marBottom w:val="0"/>
      <w:divBdr>
        <w:top w:val="none" w:sz="0" w:space="0" w:color="auto"/>
        <w:left w:val="none" w:sz="0" w:space="0" w:color="auto"/>
        <w:bottom w:val="none" w:sz="0" w:space="0" w:color="auto"/>
        <w:right w:val="none" w:sz="0" w:space="0" w:color="auto"/>
      </w:divBdr>
    </w:div>
    <w:div w:id="630087478">
      <w:bodyDiv w:val="1"/>
      <w:marLeft w:val="0"/>
      <w:marRight w:val="0"/>
      <w:marTop w:val="0"/>
      <w:marBottom w:val="0"/>
      <w:divBdr>
        <w:top w:val="none" w:sz="0" w:space="0" w:color="auto"/>
        <w:left w:val="none" w:sz="0" w:space="0" w:color="auto"/>
        <w:bottom w:val="none" w:sz="0" w:space="0" w:color="auto"/>
        <w:right w:val="none" w:sz="0" w:space="0" w:color="auto"/>
      </w:divBdr>
    </w:div>
    <w:div w:id="630480495">
      <w:bodyDiv w:val="1"/>
      <w:marLeft w:val="0"/>
      <w:marRight w:val="0"/>
      <w:marTop w:val="0"/>
      <w:marBottom w:val="0"/>
      <w:divBdr>
        <w:top w:val="none" w:sz="0" w:space="0" w:color="auto"/>
        <w:left w:val="none" w:sz="0" w:space="0" w:color="auto"/>
        <w:bottom w:val="none" w:sz="0" w:space="0" w:color="auto"/>
        <w:right w:val="none" w:sz="0" w:space="0" w:color="auto"/>
      </w:divBdr>
    </w:div>
    <w:div w:id="635988261">
      <w:bodyDiv w:val="1"/>
      <w:marLeft w:val="0"/>
      <w:marRight w:val="0"/>
      <w:marTop w:val="0"/>
      <w:marBottom w:val="0"/>
      <w:divBdr>
        <w:top w:val="none" w:sz="0" w:space="0" w:color="auto"/>
        <w:left w:val="none" w:sz="0" w:space="0" w:color="auto"/>
        <w:bottom w:val="none" w:sz="0" w:space="0" w:color="auto"/>
        <w:right w:val="none" w:sz="0" w:space="0" w:color="auto"/>
      </w:divBdr>
    </w:div>
    <w:div w:id="637952026">
      <w:bodyDiv w:val="1"/>
      <w:marLeft w:val="0"/>
      <w:marRight w:val="0"/>
      <w:marTop w:val="0"/>
      <w:marBottom w:val="0"/>
      <w:divBdr>
        <w:top w:val="none" w:sz="0" w:space="0" w:color="auto"/>
        <w:left w:val="none" w:sz="0" w:space="0" w:color="auto"/>
        <w:bottom w:val="none" w:sz="0" w:space="0" w:color="auto"/>
        <w:right w:val="none" w:sz="0" w:space="0" w:color="auto"/>
      </w:divBdr>
    </w:div>
    <w:div w:id="640503439">
      <w:bodyDiv w:val="1"/>
      <w:marLeft w:val="0"/>
      <w:marRight w:val="0"/>
      <w:marTop w:val="0"/>
      <w:marBottom w:val="0"/>
      <w:divBdr>
        <w:top w:val="none" w:sz="0" w:space="0" w:color="auto"/>
        <w:left w:val="none" w:sz="0" w:space="0" w:color="auto"/>
        <w:bottom w:val="none" w:sz="0" w:space="0" w:color="auto"/>
        <w:right w:val="none" w:sz="0" w:space="0" w:color="auto"/>
      </w:divBdr>
    </w:div>
    <w:div w:id="640815579">
      <w:bodyDiv w:val="1"/>
      <w:marLeft w:val="0"/>
      <w:marRight w:val="0"/>
      <w:marTop w:val="0"/>
      <w:marBottom w:val="0"/>
      <w:divBdr>
        <w:top w:val="none" w:sz="0" w:space="0" w:color="auto"/>
        <w:left w:val="none" w:sz="0" w:space="0" w:color="auto"/>
        <w:bottom w:val="none" w:sz="0" w:space="0" w:color="auto"/>
        <w:right w:val="none" w:sz="0" w:space="0" w:color="auto"/>
      </w:divBdr>
    </w:div>
    <w:div w:id="649942585">
      <w:bodyDiv w:val="1"/>
      <w:marLeft w:val="0"/>
      <w:marRight w:val="0"/>
      <w:marTop w:val="0"/>
      <w:marBottom w:val="0"/>
      <w:divBdr>
        <w:top w:val="none" w:sz="0" w:space="0" w:color="auto"/>
        <w:left w:val="none" w:sz="0" w:space="0" w:color="auto"/>
        <w:bottom w:val="none" w:sz="0" w:space="0" w:color="auto"/>
        <w:right w:val="none" w:sz="0" w:space="0" w:color="auto"/>
      </w:divBdr>
    </w:div>
    <w:div w:id="661666710">
      <w:bodyDiv w:val="1"/>
      <w:marLeft w:val="0"/>
      <w:marRight w:val="0"/>
      <w:marTop w:val="0"/>
      <w:marBottom w:val="0"/>
      <w:divBdr>
        <w:top w:val="none" w:sz="0" w:space="0" w:color="auto"/>
        <w:left w:val="none" w:sz="0" w:space="0" w:color="auto"/>
        <w:bottom w:val="none" w:sz="0" w:space="0" w:color="auto"/>
        <w:right w:val="none" w:sz="0" w:space="0" w:color="auto"/>
      </w:divBdr>
    </w:div>
    <w:div w:id="664088801">
      <w:bodyDiv w:val="1"/>
      <w:marLeft w:val="0"/>
      <w:marRight w:val="0"/>
      <w:marTop w:val="0"/>
      <w:marBottom w:val="0"/>
      <w:divBdr>
        <w:top w:val="none" w:sz="0" w:space="0" w:color="auto"/>
        <w:left w:val="none" w:sz="0" w:space="0" w:color="auto"/>
        <w:bottom w:val="none" w:sz="0" w:space="0" w:color="auto"/>
        <w:right w:val="none" w:sz="0" w:space="0" w:color="auto"/>
      </w:divBdr>
    </w:div>
    <w:div w:id="667441749">
      <w:bodyDiv w:val="1"/>
      <w:marLeft w:val="0"/>
      <w:marRight w:val="0"/>
      <w:marTop w:val="0"/>
      <w:marBottom w:val="0"/>
      <w:divBdr>
        <w:top w:val="none" w:sz="0" w:space="0" w:color="auto"/>
        <w:left w:val="none" w:sz="0" w:space="0" w:color="auto"/>
        <w:bottom w:val="none" w:sz="0" w:space="0" w:color="auto"/>
        <w:right w:val="none" w:sz="0" w:space="0" w:color="auto"/>
      </w:divBdr>
    </w:div>
    <w:div w:id="668799463">
      <w:bodyDiv w:val="1"/>
      <w:marLeft w:val="0"/>
      <w:marRight w:val="0"/>
      <w:marTop w:val="0"/>
      <w:marBottom w:val="0"/>
      <w:divBdr>
        <w:top w:val="none" w:sz="0" w:space="0" w:color="auto"/>
        <w:left w:val="none" w:sz="0" w:space="0" w:color="auto"/>
        <w:bottom w:val="none" w:sz="0" w:space="0" w:color="auto"/>
        <w:right w:val="none" w:sz="0" w:space="0" w:color="auto"/>
      </w:divBdr>
    </w:div>
    <w:div w:id="670256481">
      <w:bodyDiv w:val="1"/>
      <w:marLeft w:val="0"/>
      <w:marRight w:val="0"/>
      <w:marTop w:val="0"/>
      <w:marBottom w:val="0"/>
      <w:divBdr>
        <w:top w:val="none" w:sz="0" w:space="0" w:color="auto"/>
        <w:left w:val="none" w:sz="0" w:space="0" w:color="auto"/>
        <w:bottom w:val="none" w:sz="0" w:space="0" w:color="auto"/>
        <w:right w:val="none" w:sz="0" w:space="0" w:color="auto"/>
      </w:divBdr>
    </w:div>
    <w:div w:id="674461780">
      <w:bodyDiv w:val="1"/>
      <w:marLeft w:val="0"/>
      <w:marRight w:val="0"/>
      <w:marTop w:val="0"/>
      <w:marBottom w:val="0"/>
      <w:divBdr>
        <w:top w:val="none" w:sz="0" w:space="0" w:color="auto"/>
        <w:left w:val="none" w:sz="0" w:space="0" w:color="auto"/>
        <w:bottom w:val="none" w:sz="0" w:space="0" w:color="auto"/>
        <w:right w:val="none" w:sz="0" w:space="0" w:color="auto"/>
      </w:divBdr>
    </w:div>
    <w:div w:id="677118554">
      <w:bodyDiv w:val="1"/>
      <w:marLeft w:val="0"/>
      <w:marRight w:val="0"/>
      <w:marTop w:val="0"/>
      <w:marBottom w:val="0"/>
      <w:divBdr>
        <w:top w:val="none" w:sz="0" w:space="0" w:color="auto"/>
        <w:left w:val="none" w:sz="0" w:space="0" w:color="auto"/>
        <w:bottom w:val="none" w:sz="0" w:space="0" w:color="auto"/>
        <w:right w:val="none" w:sz="0" w:space="0" w:color="auto"/>
      </w:divBdr>
    </w:div>
    <w:div w:id="677733283">
      <w:bodyDiv w:val="1"/>
      <w:marLeft w:val="0"/>
      <w:marRight w:val="0"/>
      <w:marTop w:val="0"/>
      <w:marBottom w:val="0"/>
      <w:divBdr>
        <w:top w:val="none" w:sz="0" w:space="0" w:color="auto"/>
        <w:left w:val="none" w:sz="0" w:space="0" w:color="auto"/>
        <w:bottom w:val="none" w:sz="0" w:space="0" w:color="auto"/>
        <w:right w:val="none" w:sz="0" w:space="0" w:color="auto"/>
      </w:divBdr>
    </w:div>
    <w:div w:id="677998691">
      <w:bodyDiv w:val="1"/>
      <w:marLeft w:val="0"/>
      <w:marRight w:val="0"/>
      <w:marTop w:val="0"/>
      <w:marBottom w:val="0"/>
      <w:divBdr>
        <w:top w:val="none" w:sz="0" w:space="0" w:color="auto"/>
        <w:left w:val="none" w:sz="0" w:space="0" w:color="auto"/>
        <w:bottom w:val="none" w:sz="0" w:space="0" w:color="auto"/>
        <w:right w:val="none" w:sz="0" w:space="0" w:color="auto"/>
      </w:divBdr>
    </w:div>
    <w:div w:id="678582901">
      <w:bodyDiv w:val="1"/>
      <w:marLeft w:val="0"/>
      <w:marRight w:val="0"/>
      <w:marTop w:val="0"/>
      <w:marBottom w:val="0"/>
      <w:divBdr>
        <w:top w:val="none" w:sz="0" w:space="0" w:color="auto"/>
        <w:left w:val="none" w:sz="0" w:space="0" w:color="auto"/>
        <w:bottom w:val="none" w:sz="0" w:space="0" w:color="auto"/>
        <w:right w:val="none" w:sz="0" w:space="0" w:color="auto"/>
      </w:divBdr>
    </w:div>
    <w:div w:id="693070984">
      <w:bodyDiv w:val="1"/>
      <w:marLeft w:val="0"/>
      <w:marRight w:val="0"/>
      <w:marTop w:val="0"/>
      <w:marBottom w:val="0"/>
      <w:divBdr>
        <w:top w:val="none" w:sz="0" w:space="0" w:color="auto"/>
        <w:left w:val="none" w:sz="0" w:space="0" w:color="auto"/>
        <w:bottom w:val="none" w:sz="0" w:space="0" w:color="auto"/>
        <w:right w:val="none" w:sz="0" w:space="0" w:color="auto"/>
      </w:divBdr>
    </w:div>
    <w:div w:id="698287383">
      <w:bodyDiv w:val="1"/>
      <w:marLeft w:val="0"/>
      <w:marRight w:val="0"/>
      <w:marTop w:val="0"/>
      <w:marBottom w:val="0"/>
      <w:divBdr>
        <w:top w:val="none" w:sz="0" w:space="0" w:color="auto"/>
        <w:left w:val="none" w:sz="0" w:space="0" w:color="auto"/>
        <w:bottom w:val="none" w:sz="0" w:space="0" w:color="auto"/>
        <w:right w:val="none" w:sz="0" w:space="0" w:color="auto"/>
      </w:divBdr>
    </w:div>
    <w:div w:id="703991470">
      <w:bodyDiv w:val="1"/>
      <w:marLeft w:val="0"/>
      <w:marRight w:val="0"/>
      <w:marTop w:val="0"/>
      <w:marBottom w:val="0"/>
      <w:divBdr>
        <w:top w:val="none" w:sz="0" w:space="0" w:color="auto"/>
        <w:left w:val="none" w:sz="0" w:space="0" w:color="auto"/>
        <w:bottom w:val="none" w:sz="0" w:space="0" w:color="auto"/>
        <w:right w:val="none" w:sz="0" w:space="0" w:color="auto"/>
      </w:divBdr>
    </w:div>
    <w:div w:id="705446708">
      <w:bodyDiv w:val="1"/>
      <w:marLeft w:val="0"/>
      <w:marRight w:val="0"/>
      <w:marTop w:val="0"/>
      <w:marBottom w:val="0"/>
      <w:divBdr>
        <w:top w:val="none" w:sz="0" w:space="0" w:color="auto"/>
        <w:left w:val="none" w:sz="0" w:space="0" w:color="auto"/>
        <w:bottom w:val="none" w:sz="0" w:space="0" w:color="auto"/>
        <w:right w:val="none" w:sz="0" w:space="0" w:color="auto"/>
      </w:divBdr>
    </w:div>
    <w:div w:id="712118138">
      <w:bodyDiv w:val="1"/>
      <w:marLeft w:val="0"/>
      <w:marRight w:val="0"/>
      <w:marTop w:val="0"/>
      <w:marBottom w:val="0"/>
      <w:divBdr>
        <w:top w:val="none" w:sz="0" w:space="0" w:color="auto"/>
        <w:left w:val="none" w:sz="0" w:space="0" w:color="auto"/>
        <w:bottom w:val="none" w:sz="0" w:space="0" w:color="auto"/>
        <w:right w:val="none" w:sz="0" w:space="0" w:color="auto"/>
      </w:divBdr>
    </w:div>
    <w:div w:id="719324069">
      <w:bodyDiv w:val="1"/>
      <w:marLeft w:val="0"/>
      <w:marRight w:val="0"/>
      <w:marTop w:val="0"/>
      <w:marBottom w:val="0"/>
      <w:divBdr>
        <w:top w:val="none" w:sz="0" w:space="0" w:color="auto"/>
        <w:left w:val="none" w:sz="0" w:space="0" w:color="auto"/>
        <w:bottom w:val="none" w:sz="0" w:space="0" w:color="auto"/>
        <w:right w:val="none" w:sz="0" w:space="0" w:color="auto"/>
      </w:divBdr>
    </w:div>
    <w:div w:id="726146316">
      <w:bodyDiv w:val="1"/>
      <w:marLeft w:val="0"/>
      <w:marRight w:val="0"/>
      <w:marTop w:val="0"/>
      <w:marBottom w:val="0"/>
      <w:divBdr>
        <w:top w:val="none" w:sz="0" w:space="0" w:color="auto"/>
        <w:left w:val="none" w:sz="0" w:space="0" w:color="auto"/>
        <w:bottom w:val="none" w:sz="0" w:space="0" w:color="auto"/>
        <w:right w:val="none" w:sz="0" w:space="0" w:color="auto"/>
      </w:divBdr>
    </w:div>
    <w:div w:id="731121661">
      <w:bodyDiv w:val="1"/>
      <w:marLeft w:val="0"/>
      <w:marRight w:val="0"/>
      <w:marTop w:val="0"/>
      <w:marBottom w:val="0"/>
      <w:divBdr>
        <w:top w:val="none" w:sz="0" w:space="0" w:color="auto"/>
        <w:left w:val="none" w:sz="0" w:space="0" w:color="auto"/>
        <w:bottom w:val="none" w:sz="0" w:space="0" w:color="auto"/>
        <w:right w:val="none" w:sz="0" w:space="0" w:color="auto"/>
      </w:divBdr>
    </w:div>
    <w:div w:id="731777179">
      <w:bodyDiv w:val="1"/>
      <w:marLeft w:val="0"/>
      <w:marRight w:val="0"/>
      <w:marTop w:val="0"/>
      <w:marBottom w:val="0"/>
      <w:divBdr>
        <w:top w:val="none" w:sz="0" w:space="0" w:color="auto"/>
        <w:left w:val="none" w:sz="0" w:space="0" w:color="auto"/>
        <w:bottom w:val="none" w:sz="0" w:space="0" w:color="auto"/>
        <w:right w:val="none" w:sz="0" w:space="0" w:color="auto"/>
      </w:divBdr>
    </w:div>
    <w:div w:id="736898499">
      <w:bodyDiv w:val="1"/>
      <w:marLeft w:val="0"/>
      <w:marRight w:val="0"/>
      <w:marTop w:val="0"/>
      <w:marBottom w:val="0"/>
      <w:divBdr>
        <w:top w:val="none" w:sz="0" w:space="0" w:color="auto"/>
        <w:left w:val="none" w:sz="0" w:space="0" w:color="auto"/>
        <w:bottom w:val="none" w:sz="0" w:space="0" w:color="auto"/>
        <w:right w:val="none" w:sz="0" w:space="0" w:color="auto"/>
      </w:divBdr>
    </w:div>
    <w:div w:id="749697306">
      <w:bodyDiv w:val="1"/>
      <w:marLeft w:val="0"/>
      <w:marRight w:val="0"/>
      <w:marTop w:val="0"/>
      <w:marBottom w:val="0"/>
      <w:divBdr>
        <w:top w:val="none" w:sz="0" w:space="0" w:color="auto"/>
        <w:left w:val="none" w:sz="0" w:space="0" w:color="auto"/>
        <w:bottom w:val="none" w:sz="0" w:space="0" w:color="auto"/>
        <w:right w:val="none" w:sz="0" w:space="0" w:color="auto"/>
      </w:divBdr>
    </w:div>
    <w:div w:id="751850361">
      <w:bodyDiv w:val="1"/>
      <w:marLeft w:val="0"/>
      <w:marRight w:val="0"/>
      <w:marTop w:val="0"/>
      <w:marBottom w:val="0"/>
      <w:divBdr>
        <w:top w:val="none" w:sz="0" w:space="0" w:color="auto"/>
        <w:left w:val="none" w:sz="0" w:space="0" w:color="auto"/>
        <w:bottom w:val="none" w:sz="0" w:space="0" w:color="auto"/>
        <w:right w:val="none" w:sz="0" w:space="0" w:color="auto"/>
      </w:divBdr>
    </w:div>
    <w:div w:id="751901361">
      <w:bodyDiv w:val="1"/>
      <w:marLeft w:val="0"/>
      <w:marRight w:val="0"/>
      <w:marTop w:val="0"/>
      <w:marBottom w:val="0"/>
      <w:divBdr>
        <w:top w:val="none" w:sz="0" w:space="0" w:color="auto"/>
        <w:left w:val="none" w:sz="0" w:space="0" w:color="auto"/>
        <w:bottom w:val="none" w:sz="0" w:space="0" w:color="auto"/>
        <w:right w:val="none" w:sz="0" w:space="0" w:color="auto"/>
      </w:divBdr>
    </w:div>
    <w:div w:id="774982595">
      <w:bodyDiv w:val="1"/>
      <w:marLeft w:val="0"/>
      <w:marRight w:val="0"/>
      <w:marTop w:val="0"/>
      <w:marBottom w:val="0"/>
      <w:divBdr>
        <w:top w:val="none" w:sz="0" w:space="0" w:color="auto"/>
        <w:left w:val="none" w:sz="0" w:space="0" w:color="auto"/>
        <w:bottom w:val="none" w:sz="0" w:space="0" w:color="auto"/>
        <w:right w:val="none" w:sz="0" w:space="0" w:color="auto"/>
      </w:divBdr>
    </w:div>
    <w:div w:id="794525200">
      <w:bodyDiv w:val="1"/>
      <w:marLeft w:val="0"/>
      <w:marRight w:val="0"/>
      <w:marTop w:val="0"/>
      <w:marBottom w:val="0"/>
      <w:divBdr>
        <w:top w:val="none" w:sz="0" w:space="0" w:color="auto"/>
        <w:left w:val="none" w:sz="0" w:space="0" w:color="auto"/>
        <w:bottom w:val="none" w:sz="0" w:space="0" w:color="auto"/>
        <w:right w:val="none" w:sz="0" w:space="0" w:color="auto"/>
      </w:divBdr>
    </w:div>
    <w:div w:id="794714063">
      <w:bodyDiv w:val="1"/>
      <w:marLeft w:val="0"/>
      <w:marRight w:val="0"/>
      <w:marTop w:val="0"/>
      <w:marBottom w:val="0"/>
      <w:divBdr>
        <w:top w:val="none" w:sz="0" w:space="0" w:color="auto"/>
        <w:left w:val="none" w:sz="0" w:space="0" w:color="auto"/>
        <w:bottom w:val="none" w:sz="0" w:space="0" w:color="auto"/>
        <w:right w:val="none" w:sz="0" w:space="0" w:color="auto"/>
      </w:divBdr>
    </w:div>
    <w:div w:id="795172740">
      <w:bodyDiv w:val="1"/>
      <w:marLeft w:val="0"/>
      <w:marRight w:val="0"/>
      <w:marTop w:val="0"/>
      <w:marBottom w:val="0"/>
      <w:divBdr>
        <w:top w:val="none" w:sz="0" w:space="0" w:color="auto"/>
        <w:left w:val="none" w:sz="0" w:space="0" w:color="auto"/>
        <w:bottom w:val="none" w:sz="0" w:space="0" w:color="auto"/>
        <w:right w:val="none" w:sz="0" w:space="0" w:color="auto"/>
      </w:divBdr>
    </w:div>
    <w:div w:id="799421459">
      <w:bodyDiv w:val="1"/>
      <w:marLeft w:val="0"/>
      <w:marRight w:val="0"/>
      <w:marTop w:val="0"/>
      <w:marBottom w:val="0"/>
      <w:divBdr>
        <w:top w:val="none" w:sz="0" w:space="0" w:color="auto"/>
        <w:left w:val="none" w:sz="0" w:space="0" w:color="auto"/>
        <w:bottom w:val="none" w:sz="0" w:space="0" w:color="auto"/>
        <w:right w:val="none" w:sz="0" w:space="0" w:color="auto"/>
      </w:divBdr>
    </w:div>
    <w:div w:id="800348029">
      <w:bodyDiv w:val="1"/>
      <w:marLeft w:val="0"/>
      <w:marRight w:val="0"/>
      <w:marTop w:val="0"/>
      <w:marBottom w:val="0"/>
      <w:divBdr>
        <w:top w:val="none" w:sz="0" w:space="0" w:color="auto"/>
        <w:left w:val="none" w:sz="0" w:space="0" w:color="auto"/>
        <w:bottom w:val="none" w:sz="0" w:space="0" w:color="auto"/>
        <w:right w:val="none" w:sz="0" w:space="0" w:color="auto"/>
      </w:divBdr>
    </w:div>
    <w:div w:id="804932491">
      <w:bodyDiv w:val="1"/>
      <w:marLeft w:val="0"/>
      <w:marRight w:val="0"/>
      <w:marTop w:val="0"/>
      <w:marBottom w:val="0"/>
      <w:divBdr>
        <w:top w:val="none" w:sz="0" w:space="0" w:color="auto"/>
        <w:left w:val="none" w:sz="0" w:space="0" w:color="auto"/>
        <w:bottom w:val="none" w:sz="0" w:space="0" w:color="auto"/>
        <w:right w:val="none" w:sz="0" w:space="0" w:color="auto"/>
      </w:divBdr>
    </w:div>
    <w:div w:id="816147087">
      <w:bodyDiv w:val="1"/>
      <w:marLeft w:val="0"/>
      <w:marRight w:val="0"/>
      <w:marTop w:val="0"/>
      <w:marBottom w:val="0"/>
      <w:divBdr>
        <w:top w:val="none" w:sz="0" w:space="0" w:color="auto"/>
        <w:left w:val="none" w:sz="0" w:space="0" w:color="auto"/>
        <w:bottom w:val="none" w:sz="0" w:space="0" w:color="auto"/>
        <w:right w:val="none" w:sz="0" w:space="0" w:color="auto"/>
      </w:divBdr>
    </w:div>
    <w:div w:id="836073685">
      <w:bodyDiv w:val="1"/>
      <w:marLeft w:val="0"/>
      <w:marRight w:val="0"/>
      <w:marTop w:val="0"/>
      <w:marBottom w:val="0"/>
      <w:divBdr>
        <w:top w:val="none" w:sz="0" w:space="0" w:color="auto"/>
        <w:left w:val="none" w:sz="0" w:space="0" w:color="auto"/>
        <w:bottom w:val="none" w:sz="0" w:space="0" w:color="auto"/>
        <w:right w:val="none" w:sz="0" w:space="0" w:color="auto"/>
      </w:divBdr>
    </w:div>
    <w:div w:id="838228986">
      <w:bodyDiv w:val="1"/>
      <w:marLeft w:val="0"/>
      <w:marRight w:val="0"/>
      <w:marTop w:val="0"/>
      <w:marBottom w:val="0"/>
      <w:divBdr>
        <w:top w:val="none" w:sz="0" w:space="0" w:color="auto"/>
        <w:left w:val="none" w:sz="0" w:space="0" w:color="auto"/>
        <w:bottom w:val="none" w:sz="0" w:space="0" w:color="auto"/>
        <w:right w:val="none" w:sz="0" w:space="0" w:color="auto"/>
      </w:divBdr>
    </w:div>
    <w:div w:id="845290812">
      <w:bodyDiv w:val="1"/>
      <w:marLeft w:val="0"/>
      <w:marRight w:val="0"/>
      <w:marTop w:val="0"/>
      <w:marBottom w:val="0"/>
      <w:divBdr>
        <w:top w:val="none" w:sz="0" w:space="0" w:color="auto"/>
        <w:left w:val="none" w:sz="0" w:space="0" w:color="auto"/>
        <w:bottom w:val="none" w:sz="0" w:space="0" w:color="auto"/>
        <w:right w:val="none" w:sz="0" w:space="0" w:color="auto"/>
      </w:divBdr>
    </w:div>
    <w:div w:id="852110253">
      <w:bodyDiv w:val="1"/>
      <w:marLeft w:val="0"/>
      <w:marRight w:val="0"/>
      <w:marTop w:val="0"/>
      <w:marBottom w:val="0"/>
      <w:divBdr>
        <w:top w:val="none" w:sz="0" w:space="0" w:color="auto"/>
        <w:left w:val="none" w:sz="0" w:space="0" w:color="auto"/>
        <w:bottom w:val="none" w:sz="0" w:space="0" w:color="auto"/>
        <w:right w:val="none" w:sz="0" w:space="0" w:color="auto"/>
      </w:divBdr>
    </w:div>
    <w:div w:id="856192992">
      <w:bodyDiv w:val="1"/>
      <w:marLeft w:val="0"/>
      <w:marRight w:val="0"/>
      <w:marTop w:val="0"/>
      <w:marBottom w:val="0"/>
      <w:divBdr>
        <w:top w:val="none" w:sz="0" w:space="0" w:color="auto"/>
        <w:left w:val="none" w:sz="0" w:space="0" w:color="auto"/>
        <w:bottom w:val="none" w:sz="0" w:space="0" w:color="auto"/>
        <w:right w:val="none" w:sz="0" w:space="0" w:color="auto"/>
      </w:divBdr>
    </w:div>
    <w:div w:id="862210017">
      <w:bodyDiv w:val="1"/>
      <w:marLeft w:val="0"/>
      <w:marRight w:val="0"/>
      <w:marTop w:val="0"/>
      <w:marBottom w:val="0"/>
      <w:divBdr>
        <w:top w:val="none" w:sz="0" w:space="0" w:color="auto"/>
        <w:left w:val="none" w:sz="0" w:space="0" w:color="auto"/>
        <w:bottom w:val="none" w:sz="0" w:space="0" w:color="auto"/>
        <w:right w:val="none" w:sz="0" w:space="0" w:color="auto"/>
      </w:divBdr>
    </w:div>
    <w:div w:id="868840915">
      <w:bodyDiv w:val="1"/>
      <w:marLeft w:val="0"/>
      <w:marRight w:val="0"/>
      <w:marTop w:val="0"/>
      <w:marBottom w:val="0"/>
      <w:divBdr>
        <w:top w:val="none" w:sz="0" w:space="0" w:color="auto"/>
        <w:left w:val="none" w:sz="0" w:space="0" w:color="auto"/>
        <w:bottom w:val="none" w:sz="0" w:space="0" w:color="auto"/>
        <w:right w:val="none" w:sz="0" w:space="0" w:color="auto"/>
      </w:divBdr>
    </w:div>
    <w:div w:id="869757440">
      <w:bodyDiv w:val="1"/>
      <w:marLeft w:val="0"/>
      <w:marRight w:val="0"/>
      <w:marTop w:val="0"/>
      <w:marBottom w:val="0"/>
      <w:divBdr>
        <w:top w:val="none" w:sz="0" w:space="0" w:color="auto"/>
        <w:left w:val="none" w:sz="0" w:space="0" w:color="auto"/>
        <w:bottom w:val="none" w:sz="0" w:space="0" w:color="auto"/>
        <w:right w:val="none" w:sz="0" w:space="0" w:color="auto"/>
      </w:divBdr>
    </w:div>
    <w:div w:id="879823417">
      <w:bodyDiv w:val="1"/>
      <w:marLeft w:val="0"/>
      <w:marRight w:val="0"/>
      <w:marTop w:val="0"/>
      <w:marBottom w:val="0"/>
      <w:divBdr>
        <w:top w:val="none" w:sz="0" w:space="0" w:color="auto"/>
        <w:left w:val="none" w:sz="0" w:space="0" w:color="auto"/>
        <w:bottom w:val="none" w:sz="0" w:space="0" w:color="auto"/>
        <w:right w:val="none" w:sz="0" w:space="0" w:color="auto"/>
      </w:divBdr>
    </w:div>
    <w:div w:id="880479169">
      <w:bodyDiv w:val="1"/>
      <w:marLeft w:val="0"/>
      <w:marRight w:val="0"/>
      <w:marTop w:val="0"/>
      <w:marBottom w:val="0"/>
      <w:divBdr>
        <w:top w:val="none" w:sz="0" w:space="0" w:color="auto"/>
        <w:left w:val="none" w:sz="0" w:space="0" w:color="auto"/>
        <w:bottom w:val="none" w:sz="0" w:space="0" w:color="auto"/>
        <w:right w:val="none" w:sz="0" w:space="0" w:color="auto"/>
      </w:divBdr>
    </w:div>
    <w:div w:id="895774514">
      <w:bodyDiv w:val="1"/>
      <w:marLeft w:val="0"/>
      <w:marRight w:val="0"/>
      <w:marTop w:val="0"/>
      <w:marBottom w:val="0"/>
      <w:divBdr>
        <w:top w:val="none" w:sz="0" w:space="0" w:color="auto"/>
        <w:left w:val="none" w:sz="0" w:space="0" w:color="auto"/>
        <w:bottom w:val="none" w:sz="0" w:space="0" w:color="auto"/>
        <w:right w:val="none" w:sz="0" w:space="0" w:color="auto"/>
      </w:divBdr>
    </w:div>
    <w:div w:id="896084827">
      <w:bodyDiv w:val="1"/>
      <w:marLeft w:val="0"/>
      <w:marRight w:val="0"/>
      <w:marTop w:val="0"/>
      <w:marBottom w:val="0"/>
      <w:divBdr>
        <w:top w:val="none" w:sz="0" w:space="0" w:color="auto"/>
        <w:left w:val="none" w:sz="0" w:space="0" w:color="auto"/>
        <w:bottom w:val="none" w:sz="0" w:space="0" w:color="auto"/>
        <w:right w:val="none" w:sz="0" w:space="0" w:color="auto"/>
      </w:divBdr>
    </w:div>
    <w:div w:id="897128729">
      <w:bodyDiv w:val="1"/>
      <w:marLeft w:val="0"/>
      <w:marRight w:val="0"/>
      <w:marTop w:val="0"/>
      <w:marBottom w:val="0"/>
      <w:divBdr>
        <w:top w:val="none" w:sz="0" w:space="0" w:color="auto"/>
        <w:left w:val="none" w:sz="0" w:space="0" w:color="auto"/>
        <w:bottom w:val="none" w:sz="0" w:space="0" w:color="auto"/>
        <w:right w:val="none" w:sz="0" w:space="0" w:color="auto"/>
      </w:divBdr>
    </w:div>
    <w:div w:id="909343606">
      <w:bodyDiv w:val="1"/>
      <w:marLeft w:val="0"/>
      <w:marRight w:val="0"/>
      <w:marTop w:val="0"/>
      <w:marBottom w:val="0"/>
      <w:divBdr>
        <w:top w:val="none" w:sz="0" w:space="0" w:color="auto"/>
        <w:left w:val="none" w:sz="0" w:space="0" w:color="auto"/>
        <w:bottom w:val="none" w:sz="0" w:space="0" w:color="auto"/>
        <w:right w:val="none" w:sz="0" w:space="0" w:color="auto"/>
      </w:divBdr>
    </w:div>
    <w:div w:id="912618355">
      <w:bodyDiv w:val="1"/>
      <w:marLeft w:val="0"/>
      <w:marRight w:val="0"/>
      <w:marTop w:val="0"/>
      <w:marBottom w:val="0"/>
      <w:divBdr>
        <w:top w:val="none" w:sz="0" w:space="0" w:color="auto"/>
        <w:left w:val="none" w:sz="0" w:space="0" w:color="auto"/>
        <w:bottom w:val="none" w:sz="0" w:space="0" w:color="auto"/>
        <w:right w:val="none" w:sz="0" w:space="0" w:color="auto"/>
      </w:divBdr>
    </w:div>
    <w:div w:id="917982396">
      <w:bodyDiv w:val="1"/>
      <w:marLeft w:val="0"/>
      <w:marRight w:val="0"/>
      <w:marTop w:val="0"/>
      <w:marBottom w:val="0"/>
      <w:divBdr>
        <w:top w:val="none" w:sz="0" w:space="0" w:color="auto"/>
        <w:left w:val="none" w:sz="0" w:space="0" w:color="auto"/>
        <w:bottom w:val="none" w:sz="0" w:space="0" w:color="auto"/>
        <w:right w:val="none" w:sz="0" w:space="0" w:color="auto"/>
      </w:divBdr>
    </w:div>
    <w:div w:id="927690057">
      <w:bodyDiv w:val="1"/>
      <w:marLeft w:val="0"/>
      <w:marRight w:val="0"/>
      <w:marTop w:val="0"/>
      <w:marBottom w:val="0"/>
      <w:divBdr>
        <w:top w:val="none" w:sz="0" w:space="0" w:color="auto"/>
        <w:left w:val="none" w:sz="0" w:space="0" w:color="auto"/>
        <w:bottom w:val="none" w:sz="0" w:space="0" w:color="auto"/>
        <w:right w:val="none" w:sz="0" w:space="0" w:color="auto"/>
      </w:divBdr>
    </w:div>
    <w:div w:id="934557921">
      <w:bodyDiv w:val="1"/>
      <w:marLeft w:val="0"/>
      <w:marRight w:val="0"/>
      <w:marTop w:val="0"/>
      <w:marBottom w:val="0"/>
      <w:divBdr>
        <w:top w:val="none" w:sz="0" w:space="0" w:color="auto"/>
        <w:left w:val="none" w:sz="0" w:space="0" w:color="auto"/>
        <w:bottom w:val="none" w:sz="0" w:space="0" w:color="auto"/>
        <w:right w:val="none" w:sz="0" w:space="0" w:color="auto"/>
      </w:divBdr>
    </w:div>
    <w:div w:id="941500383">
      <w:bodyDiv w:val="1"/>
      <w:marLeft w:val="0"/>
      <w:marRight w:val="0"/>
      <w:marTop w:val="0"/>
      <w:marBottom w:val="0"/>
      <w:divBdr>
        <w:top w:val="none" w:sz="0" w:space="0" w:color="auto"/>
        <w:left w:val="none" w:sz="0" w:space="0" w:color="auto"/>
        <w:bottom w:val="none" w:sz="0" w:space="0" w:color="auto"/>
        <w:right w:val="none" w:sz="0" w:space="0" w:color="auto"/>
      </w:divBdr>
    </w:div>
    <w:div w:id="941718309">
      <w:bodyDiv w:val="1"/>
      <w:marLeft w:val="0"/>
      <w:marRight w:val="0"/>
      <w:marTop w:val="0"/>
      <w:marBottom w:val="0"/>
      <w:divBdr>
        <w:top w:val="none" w:sz="0" w:space="0" w:color="auto"/>
        <w:left w:val="none" w:sz="0" w:space="0" w:color="auto"/>
        <w:bottom w:val="none" w:sz="0" w:space="0" w:color="auto"/>
        <w:right w:val="none" w:sz="0" w:space="0" w:color="auto"/>
      </w:divBdr>
    </w:div>
    <w:div w:id="946230033">
      <w:bodyDiv w:val="1"/>
      <w:marLeft w:val="0"/>
      <w:marRight w:val="0"/>
      <w:marTop w:val="0"/>
      <w:marBottom w:val="0"/>
      <w:divBdr>
        <w:top w:val="none" w:sz="0" w:space="0" w:color="auto"/>
        <w:left w:val="none" w:sz="0" w:space="0" w:color="auto"/>
        <w:bottom w:val="none" w:sz="0" w:space="0" w:color="auto"/>
        <w:right w:val="none" w:sz="0" w:space="0" w:color="auto"/>
      </w:divBdr>
    </w:div>
    <w:div w:id="946741275">
      <w:bodyDiv w:val="1"/>
      <w:marLeft w:val="0"/>
      <w:marRight w:val="0"/>
      <w:marTop w:val="0"/>
      <w:marBottom w:val="0"/>
      <w:divBdr>
        <w:top w:val="none" w:sz="0" w:space="0" w:color="auto"/>
        <w:left w:val="none" w:sz="0" w:space="0" w:color="auto"/>
        <w:bottom w:val="none" w:sz="0" w:space="0" w:color="auto"/>
        <w:right w:val="none" w:sz="0" w:space="0" w:color="auto"/>
      </w:divBdr>
    </w:div>
    <w:div w:id="954021520">
      <w:bodyDiv w:val="1"/>
      <w:marLeft w:val="0"/>
      <w:marRight w:val="0"/>
      <w:marTop w:val="0"/>
      <w:marBottom w:val="0"/>
      <w:divBdr>
        <w:top w:val="none" w:sz="0" w:space="0" w:color="auto"/>
        <w:left w:val="none" w:sz="0" w:space="0" w:color="auto"/>
        <w:bottom w:val="none" w:sz="0" w:space="0" w:color="auto"/>
        <w:right w:val="none" w:sz="0" w:space="0" w:color="auto"/>
      </w:divBdr>
    </w:div>
    <w:div w:id="954562644">
      <w:bodyDiv w:val="1"/>
      <w:marLeft w:val="0"/>
      <w:marRight w:val="0"/>
      <w:marTop w:val="0"/>
      <w:marBottom w:val="0"/>
      <w:divBdr>
        <w:top w:val="none" w:sz="0" w:space="0" w:color="auto"/>
        <w:left w:val="none" w:sz="0" w:space="0" w:color="auto"/>
        <w:bottom w:val="none" w:sz="0" w:space="0" w:color="auto"/>
        <w:right w:val="none" w:sz="0" w:space="0" w:color="auto"/>
      </w:divBdr>
    </w:div>
    <w:div w:id="955797892">
      <w:bodyDiv w:val="1"/>
      <w:marLeft w:val="0"/>
      <w:marRight w:val="0"/>
      <w:marTop w:val="0"/>
      <w:marBottom w:val="0"/>
      <w:divBdr>
        <w:top w:val="none" w:sz="0" w:space="0" w:color="auto"/>
        <w:left w:val="none" w:sz="0" w:space="0" w:color="auto"/>
        <w:bottom w:val="none" w:sz="0" w:space="0" w:color="auto"/>
        <w:right w:val="none" w:sz="0" w:space="0" w:color="auto"/>
      </w:divBdr>
    </w:div>
    <w:div w:id="968434808">
      <w:bodyDiv w:val="1"/>
      <w:marLeft w:val="0"/>
      <w:marRight w:val="0"/>
      <w:marTop w:val="0"/>
      <w:marBottom w:val="0"/>
      <w:divBdr>
        <w:top w:val="none" w:sz="0" w:space="0" w:color="auto"/>
        <w:left w:val="none" w:sz="0" w:space="0" w:color="auto"/>
        <w:bottom w:val="none" w:sz="0" w:space="0" w:color="auto"/>
        <w:right w:val="none" w:sz="0" w:space="0" w:color="auto"/>
      </w:divBdr>
    </w:div>
    <w:div w:id="972755802">
      <w:bodyDiv w:val="1"/>
      <w:marLeft w:val="0"/>
      <w:marRight w:val="0"/>
      <w:marTop w:val="0"/>
      <w:marBottom w:val="0"/>
      <w:divBdr>
        <w:top w:val="none" w:sz="0" w:space="0" w:color="auto"/>
        <w:left w:val="none" w:sz="0" w:space="0" w:color="auto"/>
        <w:bottom w:val="none" w:sz="0" w:space="0" w:color="auto"/>
        <w:right w:val="none" w:sz="0" w:space="0" w:color="auto"/>
      </w:divBdr>
    </w:div>
    <w:div w:id="976492605">
      <w:bodyDiv w:val="1"/>
      <w:marLeft w:val="0"/>
      <w:marRight w:val="0"/>
      <w:marTop w:val="0"/>
      <w:marBottom w:val="0"/>
      <w:divBdr>
        <w:top w:val="none" w:sz="0" w:space="0" w:color="auto"/>
        <w:left w:val="none" w:sz="0" w:space="0" w:color="auto"/>
        <w:bottom w:val="none" w:sz="0" w:space="0" w:color="auto"/>
        <w:right w:val="none" w:sz="0" w:space="0" w:color="auto"/>
      </w:divBdr>
    </w:div>
    <w:div w:id="983773017">
      <w:bodyDiv w:val="1"/>
      <w:marLeft w:val="0"/>
      <w:marRight w:val="0"/>
      <w:marTop w:val="0"/>
      <w:marBottom w:val="0"/>
      <w:divBdr>
        <w:top w:val="none" w:sz="0" w:space="0" w:color="auto"/>
        <w:left w:val="none" w:sz="0" w:space="0" w:color="auto"/>
        <w:bottom w:val="none" w:sz="0" w:space="0" w:color="auto"/>
        <w:right w:val="none" w:sz="0" w:space="0" w:color="auto"/>
      </w:divBdr>
    </w:div>
    <w:div w:id="989821032">
      <w:bodyDiv w:val="1"/>
      <w:marLeft w:val="0"/>
      <w:marRight w:val="0"/>
      <w:marTop w:val="0"/>
      <w:marBottom w:val="0"/>
      <w:divBdr>
        <w:top w:val="none" w:sz="0" w:space="0" w:color="auto"/>
        <w:left w:val="none" w:sz="0" w:space="0" w:color="auto"/>
        <w:bottom w:val="none" w:sz="0" w:space="0" w:color="auto"/>
        <w:right w:val="none" w:sz="0" w:space="0" w:color="auto"/>
      </w:divBdr>
    </w:div>
    <w:div w:id="994602085">
      <w:bodyDiv w:val="1"/>
      <w:marLeft w:val="0"/>
      <w:marRight w:val="0"/>
      <w:marTop w:val="0"/>
      <w:marBottom w:val="0"/>
      <w:divBdr>
        <w:top w:val="none" w:sz="0" w:space="0" w:color="auto"/>
        <w:left w:val="none" w:sz="0" w:space="0" w:color="auto"/>
        <w:bottom w:val="none" w:sz="0" w:space="0" w:color="auto"/>
        <w:right w:val="none" w:sz="0" w:space="0" w:color="auto"/>
      </w:divBdr>
    </w:div>
    <w:div w:id="996108665">
      <w:bodyDiv w:val="1"/>
      <w:marLeft w:val="0"/>
      <w:marRight w:val="0"/>
      <w:marTop w:val="0"/>
      <w:marBottom w:val="0"/>
      <w:divBdr>
        <w:top w:val="none" w:sz="0" w:space="0" w:color="auto"/>
        <w:left w:val="none" w:sz="0" w:space="0" w:color="auto"/>
        <w:bottom w:val="none" w:sz="0" w:space="0" w:color="auto"/>
        <w:right w:val="none" w:sz="0" w:space="0" w:color="auto"/>
      </w:divBdr>
    </w:div>
    <w:div w:id="1000230094">
      <w:bodyDiv w:val="1"/>
      <w:marLeft w:val="0"/>
      <w:marRight w:val="0"/>
      <w:marTop w:val="0"/>
      <w:marBottom w:val="0"/>
      <w:divBdr>
        <w:top w:val="none" w:sz="0" w:space="0" w:color="auto"/>
        <w:left w:val="none" w:sz="0" w:space="0" w:color="auto"/>
        <w:bottom w:val="none" w:sz="0" w:space="0" w:color="auto"/>
        <w:right w:val="none" w:sz="0" w:space="0" w:color="auto"/>
      </w:divBdr>
    </w:div>
    <w:div w:id="1001852856">
      <w:bodyDiv w:val="1"/>
      <w:marLeft w:val="0"/>
      <w:marRight w:val="0"/>
      <w:marTop w:val="0"/>
      <w:marBottom w:val="0"/>
      <w:divBdr>
        <w:top w:val="none" w:sz="0" w:space="0" w:color="auto"/>
        <w:left w:val="none" w:sz="0" w:space="0" w:color="auto"/>
        <w:bottom w:val="none" w:sz="0" w:space="0" w:color="auto"/>
        <w:right w:val="none" w:sz="0" w:space="0" w:color="auto"/>
      </w:divBdr>
    </w:div>
    <w:div w:id="1002321021">
      <w:bodyDiv w:val="1"/>
      <w:marLeft w:val="0"/>
      <w:marRight w:val="0"/>
      <w:marTop w:val="0"/>
      <w:marBottom w:val="0"/>
      <w:divBdr>
        <w:top w:val="none" w:sz="0" w:space="0" w:color="auto"/>
        <w:left w:val="none" w:sz="0" w:space="0" w:color="auto"/>
        <w:bottom w:val="none" w:sz="0" w:space="0" w:color="auto"/>
        <w:right w:val="none" w:sz="0" w:space="0" w:color="auto"/>
      </w:divBdr>
    </w:div>
    <w:div w:id="1002775569">
      <w:bodyDiv w:val="1"/>
      <w:marLeft w:val="0"/>
      <w:marRight w:val="0"/>
      <w:marTop w:val="0"/>
      <w:marBottom w:val="0"/>
      <w:divBdr>
        <w:top w:val="none" w:sz="0" w:space="0" w:color="auto"/>
        <w:left w:val="none" w:sz="0" w:space="0" w:color="auto"/>
        <w:bottom w:val="none" w:sz="0" w:space="0" w:color="auto"/>
        <w:right w:val="none" w:sz="0" w:space="0" w:color="auto"/>
      </w:divBdr>
    </w:div>
    <w:div w:id="1015765718">
      <w:bodyDiv w:val="1"/>
      <w:marLeft w:val="0"/>
      <w:marRight w:val="0"/>
      <w:marTop w:val="0"/>
      <w:marBottom w:val="0"/>
      <w:divBdr>
        <w:top w:val="none" w:sz="0" w:space="0" w:color="auto"/>
        <w:left w:val="none" w:sz="0" w:space="0" w:color="auto"/>
        <w:bottom w:val="none" w:sz="0" w:space="0" w:color="auto"/>
        <w:right w:val="none" w:sz="0" w:space="0" w:color="auto"/>
      </w:divBdr>
    </w:div>
    <w:div w:id="1019818588">
      <w:bodyDiv w:val="1"/>
      <w:marLeft w:val="0"/>
      <w:marRight w:val="0"/>
      <w:marTop w:val="0"/>
      <w:marBottom w:val="0"/>
      <w:divBdr>
        <w:top w:val="none" w:sz="0" w:space="0" w:color="auto"/>
        <w:left w:val="none" w:sz="0" w:space="0" w:color="auto"/>
        <w:bottom w:val="none" w:sz="0" w:space="0" w:color="auto"/>
        <w:right w:val="none" w:sz="0" w:space="0" w:color="auto"/>
      </w:divBdr>
    </w:div>
    <w:div w:id="1030302155">
      <w:bodyDiv w:val="1"/>
      <w:marLeft w:val="0"/>
      <w:marRight w:val="0"/>
      <w:marTop w:val="0"/>
      <w:marBottom w:val="0"/>
      <w:divBdr>
        <w:top w:val="none" w:sz="0" w:space="0" w:color="auto"/>
        <w:left w:val="none" w:sz="0" w:space="0" w:color="auto"/>
        <w:bottom w:val="none" w:sz="0" w:space="0" w:color="auto"/>
        <w:right w:val="none" w:sz="0" w:space="0" w:color="auto"/>
      </w:divBdr>
    </w:div>
    <w:div w:id="1030837280">
      <w:bodyDiv w:val="1"/>
      <w:marLeft w:val="0"/>
      <w:marRight w:val="0"/>
      <w:marTop w:val="0"/>
      <w:marBottom w:val="0"/>
      <w:divBdr>
        <w:top w:val="none" w:sz="0" w:space="0" w:color="auto"/>
        <w:left w:val="none" w:sz="0" w:space="0" w:color="auto"/>
        <w:bottom w:val="none" w:sz="0" w:space="0" w:color="auto"/>
        <w:right w:val="none" w:sz="0" w:space="0" w:color="auto"/>
      </w:divBdr>
    </w:div>
    <w:div w:id="1045762946">
      <w:bodyDiv w:val="1"/>
      <w:marLeft w:val="0"/>
      <w:marRight w:val="0"/>
      <w:marTop w:val="0"/>
      <w:marBottom w:val="0"/>
      <w:divBdr>
        <w:top w:val="none" w:sz="0" w:space="0" w:color="auto"/>
        <w:left w:val="none" w:sz="0" w:space="0" w:color="auto"/>
        <w:bottom w:val="none" w:sz="0" w:space="0" w:color="auto"/>
        <w:right w:val="none" w:sz="0" w:space="0" w:color="auto"/>
      </w:divBdr>
    </w:div>
    <w:div w:id="1050227487">
      <w:bodyDiv w:val="1"/>
      <w:marLeft w:val="0"/>
      <w:marRight w:val="0"/>
      <w:marTop w:val="0"/>
      <w:marBottom w:val="0"/>
      <w:divBdr>
        <w:top w:val="none" w:sz="0" w:space="0" w:color="auto"/>
        <w:left w:val="none" w:sz="0" w:space="0" w:color="auto"/>
        <w:bottom w:val="none" w:sz="0" w:space="0" w:color="auto"/>
        <w:right w:val="none" w:sz="0" w:space="0" w:color="auto"/>
      </w:divBdr>
    </w:div>
    <w:div w:id="1050762120">
      <w:bodyDiv w:val="1"/>
      <w:marLeft w:val="0"/>
      <w:marRight w:val="0"/>
      <w:marTop w:val="0"/>
      <w:marBottom w:val="0"/>
      <w:divBdr>
        <w:top w:val="none" w:sz="0" w:space="0" w:color="auto"/>
        <w:left w:val="none" w:sz="0" w:space="0" w:color="auto"/>
        <w:bottom w:val="none" w:sz="0" w:space="0" w:color="auto"/>
        <w:right w:val="none" w:sz="0" w:space="0" w:color="auto"/>
      </w:divBdr>
    </w:div>
    <w:div w:id="1054695096">
      <w:bodyDiv w:val="1"/>
      <w:marLeft w:val="0"/>
      <w:marRight w:val="0"/>
      <w:marTop w:val="0"/>
      <w:marBottom w:val="0"/>
      <w:divBdr>
        <w:top w:val="none" w:sz="0" w:space="0" w:color="auto"/>
        <w:left w:val="none" w:sz="0" w:space="0" w:color="auto"/>
        <w:bottom w:val="none" w:sz="0" w:space="0" w:color="auto"/>
        <w:right w:val="none" w:sz="0" w:space="0" w:color="auto"/>
      </w:divBdr>
    </w:div>
    <w:div w:id="1059208552">
      <w:bodyDiv w:val="1"/>
      <w:marLeft w:val="0"/>
      <w:marRight w:val="0"/>
      <w:marTop w:val="0"/>
      <w:marBottom w:val="0"/>
      <w:divBdr>
        <w:top w:val="none" w:sz="0" w:space="0" w:color="auto"/>
        <w:left w:val="none" w:sz="0" w:space="0" w:color="auto"/>
        <w:bottom w:val="none" w:sz="0" w:space="0" w:color="auto"/>
        <w:right w:val="none" w:sz="0" w:space="0" w:color="auto"/>
      </w:divBdr>
    </w:div>
    <w:div w:id="1064110702">
      <w:bodyDiv w:val="1"/>
      <w:marLeft w:val="0"/>
      <w:marRight w:val="0"/>
      <w:marTop w:val="0"/>
      <w:marBottom w:val="0"/>
      <w:divBdr>
        <w:top w:val="none" w:sz="0" w:space="0" w:color="auto"/>
        <w:left w:val="none" w:sz="0" w:space="0" w:color="auto"/>
        <w:bottom w:val="none" w:sz="0" w:space="0" w:color="auto"/>
        <w:right w:val="none" w:sz="0" w:space="0" w:color="auto"/>
      </w:divBdr>
    </w:div>
    <w:div w:id="1073164298">
      <w:bodyDiv w:val="1"/>
      <w:marLeft w:val="0"/>
      <w:marRight w:val="0"/>
      <w:marTop w:val="0"/>
      <w:marBottom w:val="0"/>
      <w:divBdr>
        <w:top w:val="none" w:sz="0" w:space="0" w:color="auto"/>
        <w:left w:val="none" w:sz="0" w:space="0" w:color="auto"/>
        <w:bottom w:val="none" w:sz="0" w:space="0" w:color="auto"/>
        <w:right w:val="none" w:sz="0" w:space="0" w:color="auto"/>
      </w:divBdr>
    </w:div>
    <w:div w:id="1074397606">
      <w:bodyDiv w:val="1"/>
      <w:marLeft w:val="0"/>
      <w:marRight w:val="0"/>
      <w:marTop w:val="0"/>
      <w:marBottom w:val="0"/>
      <w:divBdr>
        <w:top w:val="none" w:sz="0" w:space="0" w:color="auto"/>
        <w:left w:val="none" w:sz="0" w:space="0" w:color="auto"/>
        <w:bottom w:val="none" w:sz="0" w:space="0" w:color="auto"/>
        <w:right w:val="none" w:sz="0" w:space="0" w:color="auto"/>
      </w:divBdr>
    </w:div>
    <w:div w:id="1083992228">
      <w:bodyDiv w:val="1"/>
      <w:marLeft w:val="0"/>
      <w:marRight w:val="0"/>
      <w:marTop w:val="0"/>
      <w:marBottom w:val="0"/>
      <w:divBdr>
        <w:top w:val="none" w:sz="0" w:space="0" w:color="auto"/>
        <w:left w:val="none" w:sz="0" w:space="0" w:color="auto"/>
        <w:bottom w:val="none" w:sz="0" w:space="0" w:color="auto"/>
        <w:right w:val="none" w:sz="0" w:space="0" w:color="auto"/>
      </w:divBdr>
    </w:div>
    <w:div w:id="1087773987">
      <w:bodyDiv w:val="1"/>
      <w:marLeft w:val="0"/>
      <w:marRight w:val="0"/>
      <w:marTop w:val="0"/>
      <w:marBottom w:val="0"/>
      <w:divBdr>
        <w:top w:val="none" w:sz="0" w:space="0" w:color="auto"/>
        <w:left w:val="none" w:sz="0" w:space="0" w:color="auto"/>
        <w:bottom w:val="none" w:sz="0" w:space="0" w:color="auto"/>
        <w:right w:val="none" w:sz="0" w:space="0" w:color="auto"/>
      </w:divBdr>
    </w:div>
    <w:div w:id="1090198325">
      <w:bodyDiv w:val="1"/>
      <w:marLeft w:val="0"/>
      <w:marRight w:val="0"/>
      <w:marTop w:val="0"/>
      <w:marBottom w:val="0"/>
      <w:divBdr>
        <w:top w:val="none" w:sz="0" w:space="0" w:color="auto"/>
        <w:left w:val="none" w:sz="0" w:space="0" w:color="auto"/>
        <w:bottom w:val="none" w:sz="0" w:space="0" w:color="auto"/>
        <w:right w:val="none" w:sz="0" w:space="0" w:color="auto"/>
      </w:divBdr>
    </w:div>
    <w:div w:id="1096485561">
      <w:bodyDiv w:val="1"/>
      <w:marLeft w:val="0"/>
      <w:marRight w:val="0"/>
      <w:marTop w:val="0"/>
      <w:marBottom w:val="0"/>
      <w:divBdr>
        <w:top w:val="none" w:sz="0" w:space="0" w:color="auto"/>
        <w:left w:val="none" w:sz="0" w:space="0" w:color="auto"/>
        <w:bottom w:val="none" w:sz="0" w:space="0" w:color="auto"/>
        <w:right w:val="none" w:sz="0" w:space="0" w:color="auto"/>
      </w:divBdr>
    </w:div>
    <w:div w:id="1097479241">
      <w:bodyDiv w:val="1"/>
      <w:marLeft w:val="0"/>
      <w:marRight w:val="0"/>
      <w:marTop w:val="0"/>
      <w:marBottom w:val="0"/>
      <w:divBdr>
        <w:top w:val="none" w:sz="0" w:space="0" w:color="auto"/>
        <w:left w:val="none" w:sz="0" w:space="0" w:color="auto"/>
        <w:bottom w:val="none" w:sz="0" w:space="0" w:color="auto"/>
        <w:right w:val="none" w:sz="0" w:space="0" w:color="auto"/>
      </w:divBdr>
    </w:div>
    <w:div w:id="1098020588">
      <w:bodyDiv w:val="1"/>
      <w:marLeft w:val="0"/>
      <w:marRight w:val="0"/>
      <w:marTop w:val="0"/>
      <w:marBottom w:val="0"/>
      <w:divBdr>
        <w:top w:val="none" w:sz="0" w:space="0" w:color="auto"/>
        <w:left w:val="none" w:sz="0" w:space="0" w:color="auto"/>
        <w:bottom w:val="none" w:sz="0" w:space="0" w:color="auto"/>
        <w:right w:val="none" w:sz="0" w:space="0" w:color="auto"/>
      </w:divBdr>
    </w:div>
    <w:div w:id="1098259944">
      <w:bodyDiv w:val="1"/>
      <w:marLeft w:val="0"/>
      <w:marRight w:val="0"/>
      <w:marTop w:val="0"/>
      <w:marBottom w:val="0"/>
      <w:divBdr>
        <w:top w:val="none" w:sz="0" w:space="0" w:color="auto"/>
        <w:left w:val="none" w:sz="0" w:space="0" w:color="auto"/>
        <w:bottom w:val="none" w:sz="0" w:space="0" w:color="auto"/>
        <w:right w:val="none" w:sz="0" w:space="0" w:color="auto"/>
      </w:divBdr>
    </w:div>
    <w:div w:id="1100491496">
      <w:bodyDiv w:val="1"/>
      <w:marLeft w:val="0"/>
      <w:marRight w:val="0"/>
      <w:marTop w:val="0"/>
      <w:marBottom w:val="0"/>
      <w:divBdr>
        <w:top w:val="none" w:sz="0" w:space="0" w:color="auto"/>
        <w:left w:val="none" w:sz="0" w:space="0" w:color="auto"/>
        <w:bottom w:val="none" w:sz="0" w:space="0" w:color="auto"/>
        <w:right w:val="none" w:sz="0" w:space="0" w:color="auto"/>
      </w:divBdr>
    </w:div>
    <w:div w:id="1112243262">
      <w:bodyDiv w:val="1"/>
      <w:marLeft w:val="0"/>
      <w:marRight w:val="0"/>
      <w:marTop w:val="0"/>
      <w:marBottom w:val="0"/>
      <w:divBdr>
        <w:top w:val="none" w:sz="0" w:space="0" w:color="auto"/>
        <w:left w:val="none" w:sz="0" w:space="0" w:color="auto"/>
        <w:bottom w:val="none" w:sz="0" w:space="0" w:color="auto"/>
        <w:right w:val="none" w:sz="0" w:space="0" w:color="auto"/>
      </w:divBdr>
    </w:div>
    <w:div w:id="1113672661">
      <w:bodyDiv w:val="1"/>
      <w:marLeft w:val="0"/>
      <w:marRight w:val="0"/>
      <w:marTop w:val="0"/>
      <w:marBottom w:val="0"/>
      <w:divBdr>
        <w:top w:val="none" w:sz="0" w:space="0" w:color="auto"/>
        <w:left w:val="none" w:sz="0" w:space="0" w:color="auto"/>
        <w:bottom w:val="none" w:sz="0" w:space="0" w:color="auto"/>
        <w:right w:val="none" w:sz="0" w:space="0" w:color="auto"/>
      </w:divBdr>
    </w:div>
    <w:div w:id="1123570964">
      <w:bodyDiv w:val="1"/>
      <w:marLeft w:val="0"/>
      <w:marRight w:val="0"/>
      <w:marTop w:val="0"/>
      <w:marBottom w:val="0"/>
      <w:divBdr>
        <w:top w:val="none" w:sz="0" w:space="0" w:color="auto"/>
        <w:left w:val="none" w:sz="0" w:space="0" w:color="auto"/>
        <w:bottom w:val="none" w:sz="0" w:space="0" w:color="auto"/>
        <w:right w:val="none" w:sz="0" w:space="0" w:color="auto"/>
      </w:divBdr>
    </w:div>
    <w:div w:id="1124688357">
      <w:bodyDiv w:val="1"/>
      <w:marLeft w:val="0"/>
      <w:marRight w:val="0"/>
      <w:marTop w:val="0"/>
      <w:marBottom w:val="0"/>
      <w:divBdr>
        <w:top w:val="none" w:sz="0" w:space="0" w:color="auto"/>
        <w:left w:val="none" w:sz="0" w:space="0" w:color="auto"/>
        <w:bottom w:val="none" w:sz="0" w:space="0" w:color="auto"/>
        <w:right w:val="none" w:sz="0" w:space="0" w:color="auto"/>
      </w:divBdr>
    </w:div>
    <w:div w:id="1124731870">
      <w:bodyDiv w:val="1"/>
      <w:marLeft w:val="0"/>
      <w:marRight w:val="0"/>
      <w:marTop w:val="0"/>
      <w:marBottom w:val="0"/>
      <w:divBdr>
        <w:top w:val="none" w:sz="0" w:space="0" w:color="auto"/>
        <w:left w:val="none" w:sz="0" w:space="0" w:color="auto"/>
        <w:bottom w:val="none" w:sz="0" w:space="0" w:color="auto"/>
        <w:right w:val="none" w:sz="0" w:space="0" w:color="auto"/>
      </w:divBdr>
    </w:div>
    <w:div w:id="1149133992">
      <w:bodyDiv w:val="1"/>
      <w:marLeft w:val="0"/>
      <w:marRight w:val="0"/>
      <w:marTop w:val="0"/>
      <w:marBottom w:val="0"/>
      <w:divBdr>
        <w:top w:val="none" w:sz="0" w:space="0" w:color="auto"/>
        <w:left w:val="none" w:sz="0" w:space="0" w:color="auto"/>
        <w:bottom w:val="none" w:sz="0" w:space="0" w:color="auto"/>
        <w:right w:val="none" w:sz="0" w:space="0" w:color="auto"/>
      </w:divBdr>
    </w:div>
    <w:div w:id="1156920183">
      <w:bodyDiv w:val="1"/>
      <w:marLeft w:val="0"/>
      <w:marRight w:val="0"/>
      <w:marTop w:val="0"/>
      <w:marBottom w:val="0"/>
      <w:divBdr>
        <w:top w:val="none" w:sz="0" w:space="0" w:color="auto"/>
        <w:left w:val="none" w:sz="0" w:space="0" w:color="auto"/>
        <w:bottom w:val="none" w:sz="0" w:space="0" w:color="auto"/>
        <w:right w:val="none" w:sz="0" w:space="0" w:color="auto"/>
      </w:divBdr>
    </w:div>
    <w:div w:id="1163473957">
      <w:bodyDiv w:val="1"/>
      <w:marLeft w:val="0"/>
      <w:marRight w:val="0"/>
      <w:marTop w:val="0"/>
      <w:marBottom w:val="0"/>
      <w:divBdr>
        <w:top w:val="none" w:sz="0" w:space="0" w:color="auto"/>
        <w:left w:val="none" w:sz="0" w:space="0" w:color="auto"/>
        <w:bottom w:val="none" w:sz="0" w:space="0" w:color="auto"/>
        <w:right w:val="none" w:sz="0" w:space="0" w:color="auto"/>
      </w:divBdr>
    </w:div>
    <w:div w:id="1170296750">
      <w:bodyDiv w:val="1"/>
      <w:marLeft w:val="0"/>
      <w:marRight w:val="0"/>
      <w:marTop w:val="0"/>
      <w:marBottom w:val="0"/>
      <w:divBdr>
        <w:top w:val="none" w:sz="0" w:space="0" w:color="auto"/>
        <w:left w:val="none" w:sz="0" w:space="0" w:color="auto"/>
        <w:bottom w:val="none" w:sz="0" w:space="0" w:color="auto"/>
        <w:right w:val="none" w:sz="0" w:space="0" w:color="auto"/>
      </w:divBdr>
    </w:div>
    <w:div w:id="1180389325">
      <w:bodyDiv w:val="1"/>
      <w:marLeft w:val="0"/>
      <w:marRight w:val="0"/>
      <w:marTop w:val="0"/>
      <w:marBottom w:val="0"/>
      <w:divBdr>
        <w:top w:val="none" w:sz="0" w:space="0" w:color="auto"/>
        <w:left w:val="none" w:sz="0" w:space="0" w:color="auto"/>
        <w:bottom w:val="none" w:sz="0" w:space="0" w:color="auto"/>
        <w:right w:val="none" w:sz="0" w:space="0" w:color="auto"/>
      </w:divBdr>
    </w:div>
    <w:div w:id="1182210351">
      <w:bodyDiv w:val="1"/>
      <w:marLeft w:val="0"/>
      <w:marRight w:val="0"/>
      <w:marTop w:val="0"/>
      <w:marBottom w:val="0"/>
      <w:divBdr>
        <w:top w:val="none" w:sz="0" w:space="0" w:color="auto"/>
        <w:left w:val="none" w:sz="0" w:space="0" w:color="auto"/>
        <w:bottom w:val="none" w:sz="0" w:space="0" w:color="auto"/>
        <w:right w:val="none" w:sz="0" w:space="0" w:color="auto"/>
      </w:divBdr>
    </w:div>
    <w:div w:id="1187526955">
      <w:bodyDiv w:val="1"/>
      <w:marLeft w:val="0"/>
      <w:marRight w:val="0"/>
      <w:marTop w:val="0"/>
      <w:marBottom w:val="0"/>
      <w:divBdr>
        <w:top w:val="none" w:sz="0" w:space="0" w:color="auto"/>
        <w:left w:val="none" w:sz="0" w:space="0" w:color="auto"/>
        <w:bottom w:val="none" w:sz="0" w:space="0" w:color="auto"/>
        <w:right w:val="none" w:sz="0" w:space="0" w:color="auto"/>
      </w:divBdr>
    </w:div>
    <w:div w:id="1187670867">
      <w:bodyDiv w:val="1"/>
      <w:marLeft w:val="0"/>
      <w:marRight w:val="0"/>
      <w:marTop w:val="0"/>
      <w:marBottom w:val="0"/>
      <w:divBdr>
        <w:top w:val="none" w:sz="0" w:space="0" w:color="auto"/>
        <w:left w:val="none" w:sz="0" w:space="0" w:color="auto"/>
        <w:bottom w:val="none" w:sz="0" w:space="0" w:color="auto"/>
        <w:right w:val="none" w:sz="0" w:space="0" w:color="auto"/>
      </w:divBdr>
    </w:div>
    <w:div w:id="1195771108">
      <w:bodyDiv w:val="1"/>
      <w:marLeft w:val="0"/>
      <w:marRight w:val="0"/>
      <w:marTop w:val="0"/>
      <w:marBottom w:val="0"/>
      <w:divBdr>
        <w:top w:val="none" w:sz="0" w:space="0" w:color="auto"/>
        <w:left w:val="none" w:sz="0" w:space="0" w:color="auto"/>
        <w:bottom w:val="none" w:sz="0" w:space="0" w:color="auto"/>
        <w:right w:val="none" w:sz="0" w:space="0" w:color="auto"/>
      </w:divBdr>
    </w:div>
    <w:div w:id="1196775621">
      <w:bodyDiv w:val="1"/>
      <w:marLeft w:val="0"/>
      <w:marRight w:val="0"/>
      <w:marTop w:val="0"/>
      <w:marBottom w:val="0"/>
      <w:divBdr>
        <w:top w:val="none" w:sz="0" w:space="0" w:color="auto"/>
        <w:left w:val="none" w:sz="0" w:space="0" w:color="auto"/>
        <w:bottom w:val="none" w:sz="0" w:space="0" w:color="auto"/>
        <w:right w:val="none" w:sz="0" w:space="0" w:color="auto"/>
      </w:divBdr>
    </w:div>
    <w:div w:id="1200894625">
      <w:bodyDiv w:val="1"/>
      <w:marLeft w:val="0"/>
      <w:marRight w:val="0"/>
      <w:marTop w:val="0"/>
      <w:marBottom w:val="0"/>
      <w:divBdr>
        <w:top w:val="none" w:sz="0" w:space="0" w:color="auto"/>
        <w:left w:val="none" w:sz="0" w:space="0" w:color="auto"/>
        <w:bottom w:val="none" w:sz="0" w:space="0" w:color="auto"/>
        <w:right w:val="none" w:sz="0" w:space="0" w:color="auto"/>
      </w:divBdr>
    </w:div>
    <w:div w:id="1213884060">
      <w:bodyDiv w:val="1"/>
      <w:marLeft w:val="0"/>
      <w:marRight w:val="0"/>
      <w:marTop w:val="0"/>
      <w:marBottom w:val="0"/>
      <w:divBdr>
        <w:top w:val="none" w:sz="0" w:space="0" w:color="auto"/>
        <w:left w:val="none" w:sz="0" w:space="0" w:color="auto"/>
        <w:bottom w:val="none" w:sz="0" w:space="0" w:color="auto"/>
        <w:right w:val="none" w:sz="0" w:space="0" w:color="auto"/>
      </w:divBdr>
    </w:div>
    <w:div w:id="1216500908">
      <w:bodyDiv w:val="1"/>
      <w:marLeft w:val="0"/>
      <w:marRight w:val="0"/>
      <w:marTop w:val="0"/>
      <w:marBottom w:val="0"/>
      <w:divBdr>
        <w:top w:val="none" w:sz="0" w:space="0" w:color="auto"/>
        <w:left w:val="none" w:sz="0" w:space="0" w:color="auto"/>
        <w:bottom w:val="none" w:sz="0" w:space="0" w:color="auto"/>
        <w:right w:val="none" w:sz="0" w:space="0" w:color="auto"/>
      </w:divBdr>
    </w:div>
    <w:div w:id="1219244890">
      <w:bodyDiv w:val="1"/>
      <w:marLeft w:val="0"/>
      <w:marRight w:val="0"/>
      <w:marTop w:val="0"/>
      <w:marBottom w:val="0"/>
      <w:divBdr>
        <w:top w:val="none" w:sz="0" w:space="0" w:color="auto"/>
        <w:left w:val="none" w:sz="0" w:space="0" w:color="auto"/>
        <w:bottom w:val="none" w:sz="0" w:space="0" w:color="auto"/>
        <w:right w:val="none" w:sz="0" w:space="0" w:color="auto"/>
      </w:divBdr>
    </w:div>
    <w:div w:id="1219316501">
      <w:bodyDiv w:val="1"/>
      <w:marLeft w:val="0"/>
      <w:marRight w:val="0"/>
      <w:marTop w:val="0"/>
      <w:marBottom w:val="0"/>
      <w:divBdr>
        <w:top w:val="none" w:sz="0" w:space="0" w:color="auto"/>
        <w:left w:val="none" w:sz="0" w:space="0" w:color="auto"/>
        <w:bottom w:val="none" w:sz="0" w:space="0" w:color="auto"/>
        <w:right w:val="none" w:sz="0" w:space="0" w:color="auto"/>
      </w:divBdr>
    </w:div>
    <w:div w:id="1221163058">
      <w:bodyDiv w:val="1"/>
      <w:marLeft w:val="0"/>
      <w:marRight w:val="0"/>
      <w:marTop w:val="0"/>
      <w:marBottom w:val="0"/>
      <w:divBdr>
        <w:top w:val="none" w:sz="0" w:space="0" w:color="auto"/>
        <w:left w:val="none" w:sz="0" w:space="0" w:color="auto"/>
        <w:bottom w:val="none" w:sz="0" w:space="0" w:color="auto"/>
        <w:right w:val="none" w:sz="0" w:space="0" w:color="auto"/>
      </w:divBdr>
    </w:div>
    <w:div w:id="1224097783">
      <w:bodyDiv w:val="1"/>
      <w:marLeft w:val="0"/>
      <w:marRight w:val="0"/>
      <w:marTop w:val="0"/>
      <w:marBottom w:val="0"/>
      <w:divBdr>
        <w:top w:val="none" w:sz="0" w:space="0" w:color="auto"/>
        <w:left w:val="none" w:sz="0" w:space="0" w:color="auto"/>
        <w:bottom w:val="none" w:sz="0" w:space="0" w:color="auto"/>
        <w:right w:val="none" w:sz="0" w:space="0" w:color="auto"/>
      </w:divBdr>
    </w:div>
    <w:div w:id="1229422465">
      <w:bodyDiv w:val="1"/>
      <w:marLeft w:val="0"/>
      <w:marRight w:val="0"/>
      <w:marTop w:val="0"/>
      <w:marBottom w:val="0"/>
      <w:divBdr>
        <w:top w:val="none" w:sz="0" w:space="0" w:color="auto"/>
        <w:left w:val="none" w:sz="0" w:space="0" w:color="auto"/>
        <w:bottom w:val="none" w:sz="0" w:space="0" w:color="auto"/>
        <w:right w:val="none" w:sz="0" w:space="0" w:color="auto"/>
      </w:divBdr>
    </w:div>
    <w:div w:id="1230767631">
      <w:bodyDiv w:val="1"/>
      <w:marLeft w:val="0"/>
      <w:marRight w:val="0"/>
      <w:marTop w:val="0"/>
      <w:marBottom w:val="0"/>
      <w:divBdr>
        <w:top w:val="none" w:sz="0" w:space="0" w:color="auto"/>
        <w:left w:val="none" w:sz="0" w:space="0" w:color="auto"/>
        <w:bottom w:val="none" w:sz="0" w:space="0" w:color="auto"/>
        <w:right w:val="none" w:sz="0" w:space="0" w:color="auto"/>
      </w:divBdr>
    </w:div>
    <w:div w:id="1236428340">
      <w:bodyDiv w:val="1"/>
      <w:marLeft w:val="0"/>
      <w:marRight w:val="0"/>
      <w:marTop w:val="0"/>
      <w:marBottom w:val="0"/>
      <w:divBdr>
        <w:top w:val="none" w:sz="0" w:space="0" w:color="auto"/>
        <w:left w:val="none" w:sz="0" w:space="0" w:color="auto"/>
        <w:bottom w:val="none" w:sz="0" w:space="0" w:color="auto"/>
        <w:right w:val="none" w:sz="0" w:space="0" w:color="auto"/>
      </w:divBdr>
    </w:div>
    <w:div w:id="1246914074">
      <w:bodyDiv w:val="1"/>
      <w:marLeft w:val="0"/>
      <w:marRight w:val="0"/>
      <w:marTop w:val="0"/>
      <w:marBottom w:val="0"/>
      <w:divBdr>
        <w:top w:val="none" w:sz="0" w:space="0" w:color="auto"/>
        <w:left w:val="none" w:sz="0" w:space="0" w:color="auto"/>
        <w:bottom w:val="none" w:sz="0" w:space="0" w:color="auto"/>
        <w:right w:val="none" w:sz="0" w:space="0" w:color="auto"/>
      </w:divBdr>
    </w:div>
    <w:div w:id="1252423318">
      <w:bodyDiv w:val="1"/>
      <w:marLeft w:val="0"/>
      <w:marRight w:val="0"/>
      <w:marTop w:val="0"/>
      <w:marBottom w:val="0"/>
      <w:divBdr>
        <w:top w:val="none" w:sz="0" w:space="0" w:color="auto"/>
        <w:left w:val="none" w:sz="0" w:space="0" w:color="auto"/>
        <w:bottom w:val="none" w:sz="0" w:space="0" w:color="auto"/>
        <w:right w:val="none" w:sz="0" w:space="0" w:color="auto"/>
      </w:divBdr>
    </w:div>
    <w:div w:id="1260526083">
      <w:bodyDiv w:val="1"/>
      <w:marLeft w:val="0"/>
      <w:marRight w:val="0"/>
      <w:marTop w:val="0"/>
      <w:marBottom w:val="0"/>
      <w:divBdr>
        <w:top w:val="none" w:sz="0" w:space="0" w:color="auto"/>
        <w:left w:val="none" w:sz="0" w:space="0" w:color="auto"/>
        <w:bottom w:val="none" w:sz="0" w:space="0" w:color="auto"/>
        <w:right w:val="none" w:sz="0" w:space="0" w:color="auto"/>
      </w:divBdr>
    </w:div>
    <w:div w:id="1262572142">
      <w:bodyDiv w:val="1"/>
      <w:marLeft w:val="0"/>
      <w:marRight w:val="0"/>
      <w:marTop w:val="0"/>
      <w:marBottom w:val="0"/>
      <w:divBdr>
        <w:top w:val="none" w:sz="0" w:space="0" w:color="auto"/>
        <w:left w:val="none" w:sz="0" w:space="0" w:color="auto"/>
        <w:bottom w:val="none" w:sz="0" w:space="0" w:color="auto"/>
        <w:right w:val="none" w:sz="0" w:space="0" w:color="auto"/>
      </w:divBdr>
    </w:div>
    <w:div w:id="1273855718">
      <w:bodyDiv w:val="1"/>
      <w:marLeft w:val="0"/>
      <w:marRight w:val="0"/>
      <w:marTop w:val="0"/>
      <w:marBottom w:val="0"/>
      <w:divBdr>
        <w:top w:val="none" w:sz="0" w:space="0" w:color="auto"/>
        <w:left w:val="none" w:sz="0" w:space="0" w:color="auto"/>
        <w:bottom w:val="none" w:sz="0" w:space="0" w:color="auto"/>
        <w:right w:val="none" w:sz="0" w:space="0" w:color="auto"/>
      </w:divBdr>
    </w:div>
    <w:div w:id="1275095157">
      <w:bodyDiv w:val="1"/>
      <w:marLeft w:val="0"/>
      <w:marRight w:val="0"/>
      <w:marTop w:val="0"/>
      <w:marBottom w:val="0"/>
      <w:divBdr>
        <w:top w:val="none" w:sz="0" w:space="0" w:color="auto"/>
        <w:left w:val="none" w:sz="0" w:space="0" w:color="auto"/>
        <w:bottom w:val="none" w:sz="0" w:space="0" w:color="auto"/>
        <w:right w:val="none" w:sz="0" w:space="0" w:color="auto"/>
      </w:divBdr>
    </w:div>
    <w:div w:id="1278365886">
      <w:bodyDiv w:val="1"/>
      <w:marLeft w:val="0"/>
      <w:marRight w:val="0"/>
      <w:marTop w:val="0"/>
      <w:marBottom w:val="0"/>
      <w:divBdr>
        <w:top w:val="none" w:sz="0" w:space="0" w:color="auto"/>
        <w:left w:val="none" w:sz="0" w:space="0" w:color="auto"/>
        <w:bottom w:val="none" w:sz="0" w:space="0" w:color="auto"/>
        <w:right w:val="none" w:sz="0" w:space="0" w:color="auto"/>
      </w:divBdr>
    </w:div>
    <w:div w:id="1281376353">
      <w:bodyDiv w:val="1"/>
      <w:marLeft w:val="0"/>
      <w:marRight w:val="0"/>
      <w:marTop w:val="0"/>
      <w:marBottom w:val="0"/>
      <w:divBdr>
        <w:top w:val="none" w:sz="0" w:space="0" w:color="auto"/>
        <w:left w:val="none" w:sz="0" w:space="0" w:color="auto"/>
        <w:bottom w:val="none" w:sz="0" w:space="0" w:color="auto"/>
        <w:right w:val="none" w:sz="0" w:space="0" w:color="auto"/>
      </w:divBdr>
    </w:div>
    <w:div w:id="1298730277">
      <w:bodyDiv w:val="1"/>
      <w:marLeft w:val="0"/>
      <w:marRight w:val="0"/>
      <w:marTop w:val="0"/>
      <w:marBottom w:val="0"/>
      <w:divBdr>
        <w:top w:val="none" w:sz="0" w:space="0" w:color="auto"/>
        <w:left w:val="none" w:sz="0" w:space="0" w:color="auto"/>
        <w:bottom w:val="none" w:sz="0" w:space="0" w:color="auto"/>
        <w:right w:val="none" w:sz="0" w:space="0" w:color="auto"/>
      </w:divBdr>
    </w:div>
    <w:div w:id="1299723061">
      <w:bodyDiv w:val="1"/>
      <w:marLeft w:val="0"/>
      <w:marRight w:val="0"/>
      <w:marTop w:val="0"/>
      <w:marBottom w:val="0"/>
      <w:divBdr>
        <w:top w:val="none" w:sz="0" w:space="0" w:color="auto"/>
        <w:left w:val="none" w:sz="0" w:space="0" w:color="auto"/>
        <w:bottom w:val="none" w:sz="0" w:space="0" w:color="auto"/>
        <w:right w:val="none" w:sz="0" w:space="0" w:color="auto"/>
      </w:divBdr>
    </w:div>
    <w:div w:id="1301030533">
      <w:bodyDiv w:val="1"/>
      <w:marLeft w:val="0"/>
      <w:marRight w:val="0"/>
      <w:marTop w:val="0"/>
      <w:marBottom w:val="0"/>
      <w:divBdr>
        <w:top w:val="none" w:sz="0" w:space="0" w:color="auto"/>
        <w:left w:val="none" w:sz="0" w:space="0" w:color="auto"/>
        <w:bottom w:val="none" w:sz="0" w:space="0" w:color="auto"/>
        <w:right w:val="none" w:sz="0" w:space="0" w:color="auto"/>
      </w:divBdr>
    </w:div>
    <w:div w:id="1302807399">
      <w:bodyDiv w:val="1"/>
      <w:marLeft w:val="0"/>
      <w:marRight w:val="0"/>
      <w:marTop w:val="0"/>
      <w:marBottom w:val="0"/>
      <w:divBdr>
        <w:top w:val="none" w:sz="0" w:space="0" w:color="auto"/>
        <w:left w:val="none" w:sz="0" w:space="0" w:color="auto"/>
        <w:bottom w:val="none" w:sz="0" w:space="0" w:color="auto"/>
        <w:right w:val="none" w:sz="0" w:space="0" w:color="auto"/>
      </w:divBdr>
    </w:div>
    <w:div w:id="1303073230">
      <w:bodyDiv w:val="1"/>
      <w:marLeft w:val="0"/>
      <w:marRight w:val="0"/>
      <w:marTop w:val="0"/>
      <w:marBottom w:val="0"/>
      <w:divBdr>
        <w:top w:val="none" w:sz="0" w:space="0" w:color="auto"/>
        <w:left w:val="none" w:sz="0" w:space="0" w:color="auto"/>
        <w:bottom w:val="none" w:sz="0" w:space="0" w:color="auto"/>
        <w:right w:val="none" w:sz="0" w:space="0" w:color="auto"/>
      </w:divBdr>
    </w:div>
    <w:div w:id="1303388072">
      <w:bodyDiv w:val="1"/>
      <w:marLeft w:val="0"/>
      <w:marRight w:val="0"/>
      <w:marTop w:val="0"/>
      <w:marBottom w:val="0"/>
      <w:divBdr>
        <w:top w:val="none" w:sz="0" w:space="0" w:color="auto"/>
        <w:left w:val="none" w:sz="0" w:space="0" w:color="auto"/>
        <w:bottom w:val="none" w:sz="0" w:space="0" w:color="auto"/>
        <w:right w:val="none" w:sz="0" w:space="0" w:color="auto"/>
      </w:divBdr>
    </w:div>
    <w:div w:id="1306084852">
      <w:bodyDiv w:val="1"/>
      <w:marLeft w:val="0"/>
      <w:marRight w:val="0"/>
      <w:marTop w:val="0"/>
      <w:marBottom w:val="0"/>
      <w:divBdr>
        <w:top w:val="none" w:sz="0" w:space="0" w:color="auto"/>
        <w:left w:val="none" w:sz="0" w:space="0" w:color="auto"/>
        <w:bottom w:val="none" w:sz="0" w:space="0" w:color="auto"/>
        <w:right w:val="none" w:sz="0" w:space="0" w:color="auto"/>
      </w:divBdr>
    </w:div>
    <w:div w:id="1311401564">
      <w:bodyDiv w:val="1"/>
      <w:marLeft w:val="0"/>
      <w:marRight w:val="0"/>
      <w:marTop w:val="0"/>
      <w:marBottom w:val="0"/>
      <w:divBdr>
        <w:top w:val="none" w:sz="0" w:space="0" w:color="auto"/>
        <w:left w:val="none" w:sz="0" w:space="0" w:color="auto"/>
        <w:bottom w:val="none" w:sz="0" w:space="0" w:color="auto"/>
        <w:right w:val="none" w:sz="0" w:space="0" w:color="auto"/>
      </w:divBdr>
    </w:div>
    <w:div w:id="1314263502">
      <w:bodyDiv w:val="1"/>
      <w:marLeft w:val="0"/>
      <w:marRight w:val="0"/>
      <w:marTop w:val="0"/>
      <w:marBottom w:val="0"/>
      <w:divBdr>
        <w:top w:val="none" w:sz="0" w:space="0" w:color="auto"/>
        <w:left w:val="none" w:sz="0" w:space="0" w:color="auto"/>
        <w:bottom w:val="none" w:sz="0" w:space="0" w:color="auto"/>
        <w:right w:val="none" w:sz="0" w:space="0" w:color="auto"/>
      </w:divBdr>
    </w:div>
    <w:div w:id="1316841199">
      <w:bodyDiv w:val="1"/>
      <w:marLeft w:val="0"/>
      <w:marRight w:val="0"/>
      <w:marTop w:val="0"/>
      <w:marBottom w:val="0"/>
      <w:divBdr>
        <w:top w:val="none" w:sz="0" w:space="0" w:color="auto"/>
        <w:left w:val="none" w:sz="0" w:space="0" w:color="auto"/>
        <w:bottom w:val="none" w:sz="0" w:space="0" w:color="auto"/>
        <w:right w:val="none" w:sz="0" w:space="0" w:color="auto"/>
      </w:divBdr>
    </w:div>
    <w:div w:id="1321426831">
      <w:bodyDiv w:val="1"/>
      <w:marLeft w:val="0"/>
      <w:marRight w:val="0"/>
      <w:marTop w:val="0"/>
      <w:marBottom w:val="0"/>
      <w:divBdr>
        <w:top w:val="none" w:sz="0" w:space="0" w:color="auto"/>
        <w:left w:val="none" w:sz="0" w:space="0" w:color="auto"/>
        <w:bottom w:val="none" w:sz="0" w:space="0" w:color="auto"/>
        <w:right w:val="none" w:sz="0" w:space="0" w:color="auto"/>
      </w:divBdr>
    </w:div>
    <w:div w:id="1327130963">
      <w:bodyDiv w:val="1"/>
      <w:marLeft w:val="0"/>
      <w:marRight w:val="0"/>
      <w:marTop w:val="0"/>
      <w:marBottom w:val="0"/>
      <w:divBdr>
        <w:top w:val="none" w:sz="0" w:space="0" w:color="auto"/>
        <w:left w:val="none" w:sz="0" w:space="0" w:color="auto"/>
        <w:bottom w:val="none" w:sz="0" w:space="0" w:color="auto"/>
        <w:right w:val="none" w:sz="0" w:space="0" w:color="auto"/>
      </w:divBdr>
    </w:div>
    <w:div w:id="1339114773">
      <w:bodyDiv w:val="1"/>
      <w:marLeft w:val="0"/>
      <w:marRight w:val="0"/>
      <w:marTop w:val="0"/>
      <w:marBottom w:val="0"/>
      <w:divBdr>
        <w:top w:val="none" w:sz="0" w:space="0" w:color="auto"/>
        <w:left w:val="none" w:sz="0" w:space="0" w:color="auto"/>
        <w:bottom w:val="none" w:sz="0" w:space="0" w:color="auto"/>
        <w:right w:val="none" w:sz="0" w:space="0" w:color="auto"/>
      </w:divBdr>
    </w:div>
    <w:div w:id="1348100627">
      <w:bodyDiv w:val="1"/>
      <w:marLeft w:val="0"/>
      <w:marRight w:val="0"/>
      <w:marTop w:val="0"/>
      <w:marBottom w:val="0"/>
      <w:divBdr>
        <w:top w:val="none" w:sz="0" w:space="0" w:color="auto"/>
        <w:left w:val="none" w:sz="0" w:space="0" w:color="auto"/>
        <w:bottom w:val="none" w:sz="0" w:space="0" w:color="auto"/>
        <w:right w:val="none" w:sz="0" w:space="0" w:color="auto"/>
      </w:divBdr>
    </w:div>
    <w:div w:id="1361009371">
      <w:bodyDiv w:val="1"/>
      <w:marLeft w:val="0"/>
      <w:marRight w:val="0"/>
      <w:marTop w:val="0"/>
      <w:marBottom w:val="0"/>
      <w:divBdr>
        <w:top w:val="none" w:sz="0" w:space="0" w:color="auto"/>
        <w:left w:val="none" w:sz="0" w:space="0" w:color="auto"/>
        <w:bottom w:val="none" w:sz="0" w:space="0" w:color="auto"/>
        <w:right w:val="none" w:sz="0" w:space="0" w:color="auto"/>
      </w:divBdr>
    </w:div>
    <w:div w:id="1364985094">
      <w:bodyDiv w:val="1"/>
      <w:marLeft w:val="0"/>
      <w:marRight w:val="0"/>
      <w:marTop w:val="0"/>
      <w:marBottom w:val="0"/>
      <w:divBdr>
        <w:top w:val="none" w:sz="0" w:space="0" w:color="auto"/>
        <w:left w:val="none" w:sz="0" w:space="0" w:color="auto"/>
        <w:bottom w:val="none" w:sz="0" w:space="0" w:color="auto"/>
        <w:right w:val="none" w:sz="0" w:space="0" w:color="auto"/>
      </w:divBdr>
    </w:div>
    <w:div w:id="1370376513">
      <w:bodyDiv w:val="1"/>
      <w:marLeft w:val="0"/>
      <w:marRight w:val="0"/>
      <w:marTop w:val="0"/>
      <w:marBottom w:val="0"/>
      <w:divBdr>
        <w:top w:val="none" w:sz="0" w:space="0" w:color="auto"/>
        <w:left w:val="none" w:sz="0" w:space="0" w:color="auto"/>
        <w:bottom w:val="none" w:sz="0" w:space="0" w:color="auto"/>
        <w:right w:val="none" w:sz="0" w:space="0" w:color="auto"/>
      </w:divBdr>
    </w:div>
    <w:div w:id="1378624014">
      <w:bodyDiv w:val="1"/>
      <w:marLeft w:val="0"/>
      <w:marRight w:val="0"/>
      <w:marTop w:val="0"/>
      <w:marBottom w:val="0"/>
      <w:divBdr>
        <w:top w:val="none" w:sz="0" w:space="0" w:color="auto"/>
        <w:left w:val="none" w:sz="0" w:space="0" w:color="auto"/>
        <w:bottom w:val="none" w:sz="0" w:space="0" w:color="auto"/>
        <w:right w:val="none" w:sz="0" w:space="0" w:color="auto"/>
      </w:divBdr>
    </w:div>
    <w:div w:id="1386678877">
      <w:bodyDiv w:val="1"/>
      <w:marLeft w:val="0"/>
      <w:marRight w:val="0"/>
      <w:marTop w:val="0"/>
      <w:marBottom w:val="0"/>
      <w:divBdr>
        <w:top w:val="none" w:sz="0" w:space="0" w:color="auto"/>
        <w:left w:val="none" w:sz="0" w:space="0" w:color="auto"/>
        <w:bottom w:val="none" w:sz="0" w:space="0" w:color="auto"/>
        <w:right w:val="none" w:sz="0" w:space="0" w:color="auto"/>
      </w:divBdr>
    </w:div>
    <w:div w:id="1388184210">
      <w:bodyDiv w:val="1"/>
      <w:marLeft w:val="0"/>
      <w:marRight w:val="0"/>
      <w:marTop w:val="0"/>
      <w:marBottom w:val="0"/>
      <w:divBdr>
        <w:top w:val="none" w:sz="0" w:space="0" w:color="auto"/>
        <w:left w:val="none" w:sz="0" w:space="0" w:color="auto"/>
        <w:bottom w:val="none" w:sz="0" w:space="0" w:color="auto"/>
        <w:right w:val="none" w:sz="0" w:space="0" w:color="auto"/>
      </w:divBdr>
    </w:div>
    <w:div w:id="1393233631">
      <w:bodyDiv w:val="1"/>
      <w:marLeft w:val="0"/>
      <w:marRight w:val="0"/>
      <w:marTop w:val="0"/>
      <w:marBottom w:val="0"/>
      <w:divBdr>
        <w:top w:val="none" w:sz="0" w:space="0" w:color="auto"/>
        <w:left w:val="none" w:sz="0" w:space="0" w:color="auto"/>
        <w:bottom w:val="none" w:sz="0" w:space="0" w:color="auto"/>
        <w:right w:val="none" w:sz="0" w:space="0" w:color="auto"/>
      </w:divBdr>
    </w:div>
    <w:div w:id="1401515970">
      <w:bodyDiv w:val="1"/>
      <w:marLeft w:val="0"/>
      <w:marRight w:val="0"/>
      <w:marTop w:val="0"/>
      <w:marBottom w:val="0"/>
      <w:divBdr>
        <w:top w:val="none" w:sz="0" w:space="0" w:color="auto"/>
        <w:left w:val="none" w:sz="0" w:space="0" w:color="auto"/>
        <w:bottom w:val="none" w:sz="0" w:space="0" w:color="auto"/>
        <w:right w:val="none" w:sz="0" w:space="0" w:color="auto"/>
      </w:divBdr>
    </w:div>
    <w:div w:id="1411345193">
      <w:bodyDiv w:val="1"/>
      <w:marLeft w:val="0"/>
      <w:marRight w:val="0"/>
      <w:marTop w:val="0"/>
      <w:marBottom w:val="0"/>
      <w:divBdr>
        <w:top w:val="none" w:sz="0" w:space="0" w:color="auto"/>
        <w:left w:val="none" w:sz="0" w:space="0" w:color="auto"/>
        <w:bottom w:val="none" w:sz="0" w:space="0" w:color="auto"/>
        <w:right w:val="none" w:sz="0" w:space="0" w:color="auto"/>
      </w:divBdr>
    </w:div>
    <w:div w:id="1412003431">
      <w:bodyDiv w:val="1"/>
      <w:marLeft w:val="0"/>
      <w:marRight w:val="0"/>
      <w:marTop w:val="0"/>
      <w:marBottom w:val="0"/>
      <w:divBdr>
        <w:top w:val="none" w:sz="0" w:space="0" w:color="auto"/>
        <w:left w:val="none" w:sz="0" w:space="0" w:color="auto"/>
        <w:bottom w:val="none" w:sz="0" w:space="0" w:color="auto"/>
        <w:right w:val="none" w:sz="0" w:space="0" w:color="auto"/>
      </w:divBdr>
    </w:div>
    <w:div w:id="1414621347">
      <w:bodyDiv w:val="1"/>
      <w:marLeft w:val="0"/>
      <w:marRight w:val="0"/>
      <w:marTop w:val="0"/>
      <w:marBottom w:val="0"/>
      <w:divBdr>
        <w:top w:val="none" w:sz="0" w:space="0" w:color="auto"/>
        <w:left w:val="none" w:sz="0" w:space="0" w:color="auto"/>
        <w:bottom w:val="none" w:sz="0" w:space="0" w:color="auto"/>
        <w:right w:val="none" w:sz="0" w:space="0" w:color="auto"/>
      </w:divBdr>
    </w:div>
    <w:div w:id="1421485798">
      <w:bodyDiv w:val="1"/>
      <w:marLeft w:val="0"/>
      <w:marRight w:val="0"/>
      <w:marTop w:val="0"/>
      <w:marBottom w:val="0"/>
      <w:divBdr>
        <w:top w:val="none" w:sz="0" w:space="0" w:color="auto"/>
        <w:left w:val="none" w:sz="0" w:space="0" w:color="auto"/>
        <w:bottom w:val="none" w:sz="0" w:space="0" w:color="auto"/>
        <w:right w:val="none" w:sz="0" w:space="0" w:color="auto"/>
      </w:divBdr>
    </w:div>
    <w:div w:id="1423720873">
      <w:bodyDiv w:val="1"/>
      <w:marLeft w:val="0"/>
      <w:marRight w:val="0"/>
      <w:marTop w:val="0"/>
      <w:marBottom w:val="0"/>
      <w:divBdr>
        <w:top w:val="none" w:sz="0" w:space="0" w:color="auto"/>
        <w:left w:val="none" w:sz="0" w:space="0" w:color="auto"/>
        <w:bottom w:val="none" w:sz="0" w:space="0" w:color="auto"/>
        <w:right w:val="none" w:sz="0" w:space="0" w:color="auto"/>
      </w:divBdr>
    </w:div>
    <w:div w:id="1425304137">
      <w:bodyDiv w:val="1"/>
      <w:marLeft w:val="0"/>
      <w:marRight w:val="0"/>
      <w:marTop w:val="0"/>
      <w:marBottom w:val="0"/>
      <w:divBdr>
        <w:top w:val="none" w:sz="0" w:space="0" w:color="auto"/>
        <w:left w:val="none" w:sz="0" w:space="0" w:color="auto"/>
        <w:bottom w:val="none" w:sz="0" w:space="0" w:color="auto"/>
        <w:right w:val="none" w:sz="0" w:space="0" w:color="auto"/>
      </w:divBdr>
    </w:div>
    <w:div w:id="1430588478">
      <w:bodyDiv w:val="1"/>
      <w:marLeft w:val="0"/>
      <w:marRight w:val="0"/>
      <w:marTop w:val="0"/>
      <w:marBottom w:val="0"/>
      <w:divBdr>
        <w:top w:val="none" w:sz="0" w:space="0" w:color="auto"/>
        <w:left w:val="none" w:sz="0" w:space="0" w:color="auto"/>
        <w:bottom w:val="none" w:sz="0" w:space="0" w:color="auto"/>
        <w:right w:val="none" w:sz="0" w:space="0" w:color="auto"/>
      </w:divBdr>
    </w:div>
    <w:div w:id="1434015856">
      <w:bodyDiv w:val="1"/>
      <w:marLeft w:val="0"/>
      <w:marRight w:val="0"/>
      <w:marTop w:val="0"/>
      <w:marBottom w:val="0"/>
      <w:divBdr>
        <w:top w:val="none" w:sz="0" w:space="0" w:color="auto"/>
        <w:left w:val="none" w:sz="0" w:space="0" w:color="auto"/>
        <w:bottom w:val="none" w:sz="0" w:space="0" w:color="auto"/>
        <w:right w:val="none" w:sz="0" w:space="0" w:color="auto"/>
      </w:divBdr>
    </w:div>
    <w:div w:id="1434089976">
      <w:bodyDiv w:val="1"/>
      <w:marLeft w:val="0"/>
      <w:marRight w:val="0"/>
      <w:marTop w:val="0"/>
      <w:marBottom w:val="0"/>
      <w:divBdr>
        <w:top w:val="none" w:sz="0" w:space="0" w:color="auto"/>
        <w:left w:val="none" w:sz="0" w:space="0" w:color="auto"/>
        <w:bottom w:val="none" w:sz="0" w:space="0" w:color="auto"/>
        <w:right w:val="none" w:sz="0" w:space="0" w:color="auto"/>
      </w:divBdr>
    </w:div>
    <w:div w:id="1439644982">
      <w:bodyDiv w:val="1"/>
      <w:marLeft w:val="0"/>
      <w:marRight w:val="0"/>
      <w:marTop w:val="0"/>
      <w:marBottom w:val="0"/>
      <w:divBdr>
        <w:top w:val="none" w:sz="0" w:space="0" w:color="auto"/>
        <w:left w:val="none" w:sz="0" w:space="0" w:color="auto"/>
        <w:bottom w:val="none" w:sz="0" w:space="0" w:color="auto"/>
        <w:right w:val="none" w:sz="0" w:space="0" w:color="auto"/>
      </w:divBdr>
    </w:div>
    <w:div w:id="1441682016">
      <w:bodyDiv w:val="1"/>
      <w:marLeft w:val="0"/>
      <w:marRight w:val="0"/>
      <w:marTop w:val="0"/>
      <w:marBottom w:val="0"/>
      <w:divBdr>
        <w:top w:val="none" w:sz="0" w:space="0" w:color="auto"/>
        <w:left w:val="none" w:sz="0" w:space="0" w:color="auto"/>
        <w:bottom w:val="none" w:sz="0" w:space="0" w:color="auto"/>
        <w:right w:val="none" w:sz="0" w:space="0" w:color="auto"/>
      </w:divBdr>
    </w:div>
    <w:div w:id="1445416952">
      <w:bodyDiv w:val="1"/>
      <w:marLeft w:val="0"/>
      <w:marRight w:val="0"/>
      <w:marTop w:val="0"/>
      <w:marBottom w:val="0"/>
      <w:divBdr>
        <w:top w:val="none" w:sz="0" w:space="0" w:color="auto"/>
        <w:left w:val="none" w:sz="0" w:space="0" w:color="auto"/>
        <w:bottom w:val="none" w:sz="0" w:space="0" w:color="auto"/>
        <w:right w:val="none" w:sz="0" w:space="0" w:color="auto"/>
      </w:divBdr>
    </w:div>
    <w:div w:id="1449276685">
      <w:bodyDiv w:val="1"/>
      <w:marLeft w:val="0"/>
      <w:marRight w:val="0"/>
      <w:marTop w:val="0"/>
      <w:marBottom w:val="0"/>
      <w:divBdr>
        <w:top w:val="none" w:sz="0" w:space="0" w:color="auto"/>
        <w:left w:val="none" w:sz="0" w:space="0" w:color="auto"/>
        <w:bottom w:val="none" w:sz="0" w:space="0" w:color="auto"/>
        <w:right w:val="none" w:sz="0" w:space="0" w:color="auto"/>
      </w:divBdr>
    </w:div>
    <w:div w:id="1449739907">
      <w:bodyDiv w:val="1"/>
      <w:marLeft w:val="0"/>
      <w:marRight w:val="0"/>
      <w:marTop w:val="0"/>
      <w:marBottom w:val="0"/>
      <w:divBdr>
        <w:top w:val="none" w:sz="0" w:space="0" w:color="auto"/>
        <w:left w:val="none" w:sz="0" w:space="0" w:color="auto"/>
        <w:bottom w:val="none" w:sz="0" w:space="0" w:color="auto"/>
        <w:right w:val="none" w:sz="0" w:space="0" w:color="auto"/>
      </w:divBdr>
    </w:div>
    <w:div w:id="1454714229">
      <w:bodyDiv w:val="1"/>
      <w:marLeft w:val="0"/>
      <w:marRight w:val="0"/>
      <w:marTop w:val="0"/>
      <w:marBottom w:val="0"/>
      <w:divBdr>
        <w:top w:val="none" w:sz="0" w:space="0" w:color="auto"/>
        <w:left w:val="none" w:sz="0" w:space="0" w:color="auto"/>
        <w:bottom w:val="none" w:sz="0" w:space="0" w:color="auto"/>
        <w:right w:val="none" w:sz="0" w:space="0" w:color="auto"/>
      </w:divBdr>
    </w:div>
    <w:div w:id="1461336577">
      <w:bodyDiv w:val="1"/>
      <w:marLeft w:val="0"/>
      <w:marRight w:val="0"/>
      <w:marTop w:val="0"/>
      <w:marBottom w:val="0"/>
      <w:divBdr>
        <w:top w:val="none" w:sz="0" w:space="0" w:color="auto"/>
        <w:left w:val="none" w:sz="0" w:space="0" w:color="auto"/>
        <w:bottom w:val="none" w:sz="0" w:space="0" w:color="auto"/>
        <w:right w:val="none" w:sz="0" w:space="0" w:color="auto"/>
      </w:divBdr>
    </w:div>
    <w:div w:id="1462452931">
      <w:bodyDiv w:val="1"/>
      <w:marLeft w:val="0"/>
      <w:marRight w:val="0"/>
      <w:marTop w:val="0"/>
      <w:marBottom w:val="0"/>
      <w:divBdr>
        <w:top w:val="none" w:sz="0" w:space="0" w:color="auto"/>
        <w:left w:val="none" w:sz="0" w:space="0" w:color="auto"/>
        <w:bottom w:val="none" w:sz="0" w:space="0" w:color="auto"/>
        <w:right w:val="none" w:sz="0" w:space="0" w:color="auto"/>
      </w:divBdr>
    </w:div>
    <w:div w:id="1465080179">
      <w:bodyDiv w:val="1"/>
      <w:marLeft w:val="0"/>
      <w:marRight w:val="0"/>
      <w:marTop w:val="0"/>
      <w:marBottom w:val="0"/>
      <w:divBdr>
        <w:top w:val="none" w:sz="0" w:space="0" w:color="auto"/>
        <w:left w:val="none" w:sz="0" w:space="0" w:color="auto"/>
        <w:bottom w:val="none" w:sz="0" w:space="0" w:color="auto"/>
        <w:right w:val="none" w:sz="0" w:space="0" w:color="auto"/>
      </w:divBdr>
    </w:div>
    <w:div w:id="1468663140">
      <w:bodyDiv w:val="1"/>
      <w:marLeft w:val="0"/>
      <w:marRight w:val="0"/>
      <w:marTop w:val="0"/>
      <w:marBottom w:val="0"/>
      <w:divBdr>
        <w:top w:val="none" w:sz="0" w:space="0" w:color="auto"/>
        <w:left w:val="none" w:sz="0" w:space="0" w:color="auto"/>
        <w:bottom w:val="none" w:sz="0" w:space="0" w:color="auto"/>
        <w:right w:val="none" w:sz="0" w:space="0" w:color="auto"/>
      </w:divBdr>
    </w:div>
    <w:div w:id="1473477583">
      <w:bodyDiv w:val="1"/>
      <w:marLeft w:val="0"/>
      <w:marRight w:val="0"/>
      <w:marTop w:val="0"/>
      <w:marBottom w:val="0"/>
      <w:divBdr>
        <w:top w:val="none" w:sz="0" w:space="0" w:color="auto"/>
        <w:left w:val="none" w:sz="0" w:space="0" w:color="auto"/>
        <w:bottom w:val="none" w:sz="0" w:space="0" w:color="auto"/>
        <w:right w:val="none" w:sz="0" w:space="0" w:color="auto"/>
      </w:divBdr>
    </w:div>
    <w:div w:id="1474179122">
      <w:bodyDiv w:val="1"/>
      <w:marLeft w:val="0"/>
      <w:marRight w:val="0"/>
      <w:marTop w:val="0"/>
      <w:marBottom w:val="0"/>
      <w:divBdr>
        <w:top w:val="none" w:sz="0" w:space="0" w:color="auto"/>
        <w:left w:val="none" w:sz="0" w:space="0" w:color="auto"/>
        <w:bottom w:val="none" w:sz="0" w:space="0" w:color="auto"/>
        <w:right w:val="none" w:sz="0" w:space="0" w:color="auto"/>
      </w:divBdr>
    </w:div>
    <w:div w:id="1475412251">
      <w:bodyDiv w:val="1"/>
      <w:marLeft w:val="0"/>
      <w:marRight w:val="0"/>
      <w:marTop w:val="0"/>
      <w:marBottom w:val="0"/>
      <w:divBdr>
        <w:top w:val="none" w:sz="0" w:space="0" w:color="auto"/>
        <w:left w:val="none" w:sz="0" w:space="0" w:color="auto"/>
        <w:bottom w:val="none" w:sz="0" w:space="0" w:color="auto"/>
        <w:right w:val="none" w:sz="0" w:space="0" w:color="auto"/>
      </w:divBdr>
    </w:div>
    <w:div w:id="1478764395">
      <w:bodyDiv w:val="1"/>
      <w:marLeft w:val="0"/>
      <w:marRight w:val="0"/>
      <w:marTop w:val="0"/>
      <w:marBottom w:val="0"/>
      <w:divBdr>
        <w:top w:val="none" w:sz="0" w:space="0" w:color="auto"/>
        <w:left w:val="none" w:sz="0" w:space="0" w:color="auto"/>
        <w:bottom w:val="none" w:sz="0" w:space="0" w:color="auto"/>
        <w:right w:val="none" w:sz="0" w:space="0" w:color="auto"/>
      </w:divBdr>
    </w:div>
    <w:div w:id="1479108897">
      <w:bodyDiv w:val="1"/>
      <w:marLeft w:val="0"/>
      <w:marRight w:val="0"/>
      <w:marTop w:val="0"/>
      <w:marBottom w:val="0"/>
      <w:divBdr>
        <w:top w:val="none" w:sz="0" w:space="0" w:color="auto"/>
        <w:left w:val="none" w:sz="0" w:space="0" w:color="auto"/>
        <w:bottom w:val="none" w:sz="0" w:space="0" w:color="auto"/>
        <w:right w:val="none" w:sz="0" w:space="0" w:color="auto"/>
      </w:divBdr>
    </w:div>
    <w:div w:id="1481775799">
      <w:bodyDiv w:val="1"/>
      <w:marLeft w:val="0"/>
      <w:marRight w:val="0"/>
      <w:marTop w:val="0"/>
      <w:marBottom w:val="0"/>
      <w:divBdr>
        <w:top w:val="none" w:sz="0" w:space="0" w:color="auto"/>
        <w:left w:val="none" w:sz="0" w:space="0" w:color="auto"/>
        <w:bottom w:val="none" w:sz="0" w:space="0" w:color="auto"/>
        <w:right w:val="none" w:sz="0" w:space="0" w:color="auto"/>
      </w:divBdr>
    </w:div>
    <w:div w:id="1491407058">
      <w:bodyDiv w:val="1"/>
      <w:marLeft w:val="0"/>
      <w:marRight w:val="0"/>
      <w:marTop w:val="0"/>
      <w:marBottom w:val="0"/>
      <w:divBdr>
        <w:top w:val="none" w:sz="0" w:space="0" w:color="auto"/>
        <w:left w:val="none" w:sz="0" w:space="0" w:color="auto"/>
        <w:bottom w:val="none" w:sz="0" w:space="0" w:color="auto"/>
        <w:right w:val="none" w:sz="0" w:space="0" w:color="auto"/>
      </w:divBdr>
    </w:div>
    <w:div w:id="1493909708">
      <w:bodyDiv w:val="1"/>
      <w:marLeft w:val="0"/>
      <w:marRight w:val="0"/>
      <w:marTop w:val="0"/>
      <w:marBottom w:val="0"/>
      <w:divBdr>
        <w:top w:val="none" w:sz="0" w:space="0" w:color="auto"/>
        <w:left w:val="none" w:sz="0" w:space="0" w:color="auto"/>
        <w:bottom w:val="none" w:sz="0" w:space="0" w:color="auto"/>
        <w:right w:val="none" w:sz="0" w:space="0" w:color="auto"/>
      </w:divBdr>
    </w:div>
    <w:div w:id="1496916142">
      <w:bodyDiv w:val="1"/>
      <w:marLeft w:val="0"/>
      <w:marRight w:val="0"/>
      <w:marTop w:val="0"/>
      <w:marBottom w:val="0"/>
      <w:divBdr>
        <w:top w:val="none" w:sz="0" w:space="0" w:color="auto"/>
        <w:left w:val="none" w:sz="0" w:space="0" w:color="auto"/>
        <w:bottom w:val="none" w:sz="0" w:space="0" w:color="auto"/>
        <w:right w:val="none" w:sz="0" w:space="0" w:color="auto"/>
      </w:divBdr>
    </w:div>
    <w:div w:id="1503079610">
      <w:bodyDiv w:val="1"/>
      <w:marLeft w:val="0"/>
      <w:marRight w:val="0"/>
      <w:marTop w:val="0"/>
      <w:marBottom w:val="0"/>
      <w:divBdr>
        <w:top w:val="none" w:sz="0" w:space="0" w:color="auto"/>
        <w:left w:val="none" w:sz="0" w:space="0" w:color="auto"/>
        <w:bottom w:val="none" w:sz="0" w:space="0" w:color="auto"/>
        <w:right w:val="none" w:sz="0" w:space="0" w:color="auto"/>
      </w:divBdr>
    </w:div>
    <w:div w:id="1503937221">
      <w:bodyDiv w:val="1"/>
      <w:marLeft w:val="0"/>
      <w:marRight w:val="0"/>
      <w:marTop w:val="0"/>
      <w:marBottom w:val="0"/>
      <w:divBdr>
        <w:top w:val="none" w:sz="0" w:space="0" w:color="auto"/>
        <w:left w:val="none" w:sz="0" w:space="0" w:color="auto"/>
        <w:bottom w:val="none" w:sz="0" w:space="0" w:color="auto"/>
        <w:right w:val="none" w:sz="0" w:space="0" w:color="auto"/>
      </w:divBdr>
    </w:div>
    <w:div w:id="1507134637">
      <w:bodyDiv w:val="1"/>
      <w:marLeft w:val="0"/>
      <w:marRight w:val="0"/>
      <w:marTop w:val="0"/>
      <w:marBottom w:val="0"/>
      <w:divBdr>
        <w:top w:val="none" w:sz="0" w:space="0" w:color="auto"/>
        <w:left w:val="none" w:sz="0" w:space="0" w:color="auto"/>
        <w:bottom w:val="none" w:sz="0" w:space="0" w:color="auto"/>
        <w:right w:val="none" w:sz="0" w:space="0" w:color="auto"/>
      </w:divBdr>
    </w:div>
    <w:div w:id="1510682114">
      <w:bodyDiv w:val="1"/>
      <w:marLeft w:val="0"/>
      <w:marRight w:val="0"/>
      <w:marTop w:val="0"/>
      <w:marBottom w:val="0"/>
      <w:divBdr>
        <w:top w:val="none" w:sz="0" w:space="0" w:color="auto"/>
        <w:left w:val="none" w:sz="0" w:space="0" w:color="auto"/>
        <w:bottom w:val="none" w:sz="0" w:space="0" w:color="auto"/>
        <w:right w:val="none" w:sz="0" w:space="0" w:color="auto"/>
      </w:divBdr>
    </w:div>
    <w:div w:id="1512644397">
      <w:bodyDiv w:val="1"/>
      <w:marLeft w:val="0"/>
      <w:marRight w:val="0"/>
      <w:marTop w:val="0"/>
      <w:marBottom w:val="0"/>
      <w:divBdr>
        <w:top w:val="none" w:sz="0" w:space="0" w:color="auto"/>
        <w:left w:val="none" w:sz="0" w:space="0" w:color="auto"/>
        <w:bottom w:val="none" w:sz="0" w:space="0" w:color="auto"/>
        <w:right w:val="none" w:sz="0" w:space="0" w:color="auto"/>
      </w:divBdr>
    </w:div>
    <w:div w:id="1512840710">
      <w:bodyDiv w:val="1"/>
      <w:marLeft w:val="0"/>
      <w:marRight w:val="0"/>
      <w:marTop w:val="0"/>
      <w:marBottom w:val="0"/>
      <w:divBdr>
        <w:top w:val="none" w:sz="0" w:space="0" w:color="auto"/>
        <w:left w:val="none" w:sz="0" w:space="0" w:color="auto"/>
        <w:bottom w:val="none" w:sz="0" w:space="0" w:color="auto"/>
        <w:right w:val="none" w:sz="0" w:space="0" w:color="auto"/>
      </w:divBdr>
    </w:div>
    <w:div w:id="1513375949">
      <w:bodyDiv w:val="1"/>
      <w:marLeft w:val="0"/>
      <w:marRight w:val="0"/>
      <w:marTop w:val="0"/>
      <w:marBottom w:val="0"/>
      <w:divBdr>
        <w:top w:val="none" w:sz="0" w:space="0" w:color="auto"/>
        <w:left w:val="none" w:sz="0" w:space="0" w:color="auto"/>
        <w:bottom w:val="none" w:sz="0" w:space="0" w:color="auto"/>
        <w:right w:val="none" w:sz="0" w:space="0" w:color="auto"/>
      </w:divBdr>
    </w:div>
    <w:div w:id="1514764366">
      <w:bodyDiv w:val="1"/>
      <w:marLeft w:val="0"/>
      <w:marRight w:val="0"/>
      <w:marTop w:val="0"/>
      <w:marBottom w:val="0"/>
      <w:divBdr>
        <w:top w:val="none" w:sz="0" w:space="0" w:color="auto"/>
        <w:left w:val="none" w:sz="0" w:space="0" w:color="auto"/>
        <w:bottom w:val="none" w:sz="0" w:space="0" w:color="auto"/>
        <w:right w:val="none" w:sz="0" w:space="0" w:color="auto"/>
      </w:divBdr>
    </w:div>
    <w:div w:id="1515682058">
      <w:bodyDiv w:val="1"/>
      <w:marLeft w:val="0"/>
      <w:marRight w:val="0"/>
      <w:marTop w:val="0"/>
      <w:marBottom w:val="0"/>
      <w:divBdr>
        <w:top w:val="none" w:sz="0" w:space="0" w:color="auto"/>
        <w:left w:val="none" w:sz="0" w:space="0" w:color="auto"/>
        <w:bottom w:val="none" w:sz="0" w:space="0" w:color="auto"/>
        <w:right w:val="none" w:sz="0" w:space="0" w:color="auto"/>
      </w:divBdr>
    </w:div>
    <w:div w:id="1523662807">
      <w:bodyDiv w:val="1"/>
      <w:marLeft w:val="0"/>
      <w:marRight w:val="0"/>
      <w:marTop w:val="0"/>
      <w:marBottom w:val="0"/>
      <w:divBdr>
        <w:top w:val="none" w:sz="0" w:space="0" w:color="auto"/>
        <w:left w:val="none" w:sz="0" w:space="0" w:color="auto"/>
        <w:bottom w:val="none" w:sz="0" w:space="0" w:color="auto"/>
        <w:right w:val="none" w:sz="0" w:space="0" w:color="auto"/>
      </w:divBdr>
    </w:div>
    <w:div w:id="1529103020">
      <w:bodyDiv w:val="1"/>
      <w:marLeft w:val="0"/>
      <w:marRight w:val="0"/>
      <w:marTop w:val="0"/>
      <w:marBottom w:val="0"/>
      <w:divBdr>
        <w:top w:val="none" w:sz="0" w:space="0" w:color="auto"/>
        <w:left w:val="none" w:sz="0" w:space="0" w:color="auto"/>
        <w:bottom w:val="none" w:sz="0" w:space="0" w:color="auto"/>
        <w:right w:val="none" w:sz="0" w:space="0" w:color="auto"/>
      </w:divBdr>
    </w:div>
    <w:div w:id="1534610552">
      <w:bodyDiv w:val="1"/>
      <w:marLeft w:val="0"/>
      <w:marRight w:val="0"/>
      <w:marTop w:val="0"/>
      <w:marBottom w:val="0"/>
      <w:divBdr>
        <w:top w:val="none" w:sz="0" w:space="0" w:color="auto"/>
        <w:left w:val="none" w:sz="0" w:space="0" w:color="auto"/>
        <w:bottom w:val="none" w:sz="0" w:space="0" w:color="auto"/>
        <w:right w:val="none" w:sz="0" w:space="0" w:color="auto"/>
      </w:divBdr>
    </w:div>
    <w:div w:id="1541628896">
      <w:bodyDiv w:val="1"/>
      <w:marLeft w:val="0"/>
      <w:marRight w:val="0"/>
      <w:marTop w:val="0"/>
      <w:marBottom w:val="0"/>
      <w:divBdr>
        <w:top w:val="none" w:sz="0" w:space="0" w:color="auto"/>
        <w:left w:val="none" w:sz="0" w:space="0" w:color="auto"/>
        <w:bottom w:val="none" w:sz="0" w:space="0" w:color="auto"/>
        <w:right w:val="none" w:sz="0" w:space="0" w:color="auto"/>
      </w:divBdr>
    </w:div>
    <w:div w:id="1545559236">
      <w:bodyDiv w:val="1"/>
      <w:marLeft w:val="0"/>
      <w:marRight w:val="0"/>
      <w:marTop w:val="0"/>
      <w:marBottom w:val="0"/>
      <w:divBdr>
        <w:top w:val="none" w:sz="0" w:space="0" w:color="auto"/>
        <w:left w:val="none" w:sz="0" w:space="0" w:color="auto"/>
        <w:bottom w:val="none" w:sz="0" w:space="0" w:color="auto"/>
        <w:right w:val="none" w:sz="0" w:space="0" w:color="auto"/>
      </w:divBdr>
    </w:div>
    <w:div w:id="1548494371">
      <w:bodyDiv w:val="1"/>
      <w:marLeft w:val="0"/>
      <w:marRight w:val="0"/>
      <w:marTop w:val="0"/>
      <w:marBottom w:val="0"/>
      <w:divBdr>
        <w:top w:val="none" w:sz="0" w:space="0" w:color="auto"/>
        <w:left w:val="none" w:sz="0" w:space="0" w:color="auto"/>
        <w:bottom w:val="none" w:sz="0" w:space="0" w:color="auto"/>
        <w:right w:val="none" w:sz="0" w:space="0" w:color="auto"/>
      </w:divBdr>
    </w:div>
    <w:div w:id="1551107967">
      <w:bodyDiv w:val="1"/>
      <w:marLeft w:val="0"/>
      <w:marRight w:val="0"/>
      <w:marTop w:val="0"/>
      <w:marBottom w:val="0"/>
      <w:divBdr>
        <w:top w:val="none" w:sz="0" w:space="0" w:color="auto"/>
        <w:left w:val="none" w:sz="0" w:space="0" w:color="auto"/>
        <w:bottom w:val="none" w:sz="0" w:space="0" w:color="auto"/>
        <w:right w:val="none" w:sz="0" w:space="0" w:color="auto"/>
      </w:divBdr>
    </w:div>
    <w:div w:id="1552110939">
      <w:bodyDiv w:val="1"/>
      <w:marLeft w:val="0"/>
      <w:marRight w:val="0"/>
      <w:marTop w:val="0"/>
      <w:marBottom w:val="0"/>
      <w:divBdr>
        <w:top w:val="none" w:sz="0" w:space="0" w:color="auto"/>
        <w:left w:val="none" w:sz="0" w:space="0" w:color="auto"/>
        <w:bottom w:val="none" w:sz="0" w:space="0" w:color="auto"/>
        <w:right w:val="none" w:sz="0" w:space="0" w:color="auto"/>
      </w:divBdr>
    </w:div>
    <w:div w:id="1553349182">
      <w:bodyDiv w:val="1"/>
      <w:marLeft w:val="0"/>
      <w:marRight w:val="0"/>
      <w:marTop w:val="0"/>
      <w:marBottom w:val="0"/>
      <w:divBdr>
        <w:top w:val="none" w:sz="0" w:space="0" w:color="auto"/>
        <w:left w:val="none" w:sz="0" w:space="0" w:color="auto"/>
        <w:bottom w:val="none" w:sz="0" w:space="0" w:color="auto"/>
        <w:right w:val="none" w:sz="0" w:space="0" w:color="auto"/>
      </w:divBdr>
    </w:div>
    <w:div w:id="1560743973">
      <w:bodyDiv w:val="1"/>
      <w:marLeft w:val="0"/>
      <w:marRight w:val="0"/>
      <w:marTop w:val="0"/>
      <w:marBottom w:val="0"/>
      <w:divBdr>
        <w:top w:val="none" w:sz="0" w:space="0" w:color="auto"/>
        <w:left w:val="none" w:sz="0" w:space="0" w:color="auto"/>
        <w:bottom w:val="none" w:sz="0" w:space="0" w:color="auto"/>
        <w:right w:val="none" w:sz="0" w:space="0" w:color="auto"/>
      </w:divBdr>
    </w:div>
    <w:div w:id="1585602728">
      <w:bodyDiv w:val="1"/>
      <w:marLeft w:val="0"/>
      <w:marRight w:val="0"/>
      <w:marTop w:val="0"/>
      <w:marBottom w:val="0"/>
      <w:divBdr>
        <w:top w:val="none" w:sz="0" w:space="0" w:color="auto"/>
        <w:left w:val="none" w:sz="0" w:space="0" w:color="auto"/>
        <w:bottom w:val="none" w:sz="0" w:space="0" w:color="auto"/>
        <w:right w:val="none" w:sz="0" w:space="0" w:color="auto"/>
      </w:divBdr>
    </w:div>
    <w:div w:id="1593121081">
      <w:bodyDiv w:val="1"/>
      <w:marLeft w:val="0"/>
      <w:marRight w:val="0"/>
      <w:marTop w:val="0"/>
      <w:marBottom w:val="0"/>
      <w:divBdr>
        <w:top w:val="none" w:sz="0" w:space="0" w:color="auto"/>
        <w:left w:val="none" w:sz="0" w:space="0" w:color="auto"/>
        <w:bottom w:val="none" w:sz="0" w:space="0" w:color="auto"/>
        <w:right w:val="none" w:sz="0" w:space="0" w:color="auto"/>
      </w:divBdr>
    </w:div>
    <w:div w:id="1595627861">
      <w:bodyDiv w:val="1"/>
      <w:marLeft w:val="0"/>
      <w:marRight w:val="0"/>
      <w:marTop w:val="0"/>
      <w:marBottom w:val="0"/>
      <w:divBdr>
        <w:top w:val="none" w:sz="0" w:space="0" w:color="auto"/>
        <w:left w:val="none" w:sz="0" w:space="0" w:color="auto"/>
        <w:bottom w:val="none" w:sz="0" w:space="0" w:color="auto"/>
        <w:right w:val="none" w:sz="0" w:space="0" w:color="auto"/>
      </w:divBdr>
    </w:div>
    <w:div w:id="1599941923">
      <w:bodyDiv w:val="1"/>
      <w:marLeft w:val="0"/>
      <w:marRight w:val="0"/>
      <w:marTop w:val="0"/>
      <w:marBottom w:val="0"/>
      <w:divBdr>
        <w:top w:val="none" w:sz="0" w:space="0" w:color="auto"/>
        <w:left w:val="none" w:sz="0" w:space="0" w:color="auto"/>
        <w:bottom w:val="none" w:sz="0" w:space="0" w:color="auto"/>
        <w:right w:val="none" w:sz="0" w:space="0" w:color="auto"/>
      </w:divBdr>
    </w:div>
    <w:div w:id="1602301548">
      <w:bodyDiv w:val="1"/>
      <w:marLeft w:val="0"/>
      <w:marRight w:val="0"/>
      <w:marTop w:val="0"/>
      <w:marBottom w:val="0"/>
      <w:divBdr>
        <w:top w:val="none" w:sz="0" w:space="0" w:color="auto"/>
        <w:left w:val="none" w:sz="0" w:space="0" w:color="auto"/>
        <w:bottom w:val="none" w:sz="0" w:space="0" w:color="auto"/>
        <w:right w:val="none" w:sz="0" w:space="0" w:color="auto"/>
      </w:divBdr>
    </w:div>
    <w:div w:id="1612933141">
      <w:bodyDiv w:val="1"/>
      <w:marLeft w:val="0"/>
      <w:marRight w:val="0"/>
      <w:marTop w:val="0"/>
      <w:marBottom w:val="0"/>
      <w:divBdr>
        <w:top w:val="none" w:sz="0" w:space="0" w:color="auto"/>
        <w:left w:val="none" w:sz="0" w:space="0" w:color="auto"/>
        <w:bottom w:val="none" w:sz="0" w:space="0" w:color="auto"/>
        <w:right w:val="none" w:sz="0" w:space="0" w:color="auto"/>
      </w:divBdr>
    </w:div>
    <w:div w:id="1624462738">
      <w:bodyDiv w:val="1"/>
      <w:marLeft w:val="0"/>
      <w:marRight w:val="0"/>
      <w:marTop w:val="0"/>
      <w:marBottom w:val="0"/>
      <w:divBdr>
        <w:top w:val="none" w:sz="0" w:space="0" w:color="auto"/>
        <w:left w:val="none" w:sz="0" w:space="0" w:color="auto"/>
        <w:bottom w:val="none" w:sz="0" w:space="0" w:color="auto"/>
        <w:right w:val="none" w:sz="0" w:space="0" w:color="auto"/>
      </w:divBdr>
    </w:div>
    <w:div w:id="1638798182">
      <w:bodyDiv w:val="1"/>
      <w:marLeft w:val="0"/>
      <w:marRight w:val="0"/>
      <w:marTop w:val="0"/>
      <w:marBottom w:val="0"/>
      <w:divBdr>
        <w:top w:val="none" w:sz="0" w:space="0" w:color="auto"/>
        <w:left w:val="none" w:sz="0" w:space="0" w:color="auto"/>
        <w:bottom w:val="none" w:sz="0" w:space="0" w:color="auto"/>
        <w:right w:val="none" w:sz="0" w:space="0" w:color="auto"/>
      </w:divBdr>
    </w:div>
    <w:div w:id="1648364575">
      <w:bodyDiv w:val="1"/>
      <w:marLeft w:val="0"/>
      <w:marRight w:val="0"/>
      <w:marTop w:val="0"/>
      <w:marBottom w:val="0"/>
      <w:divBdr>
        <w:top w:val="none" w:sz="0" w:space="0" w:color="auto"/>
        <w:left w:val="none" w:sz="0" w:space="0" w:color="auto"/>
        <w:bottom w:val="none" w:sz="0" w:space="0" w:color="auto"/>
        <w:right w:val="none" w:sz="0" w:space="0" w:color="auto"/>
      </w:divBdr>
    </w:div>
    <w:div w:id="1650789143">
      <w:bodyDiv w:val="1"/>
      <w:marLeft w:val="0"/>
      <w:marRight w:val="0"/>
      <w:marTop w:val="0"/>
      <w:marBottom w:val="0"/>
      <w:divBdr>
        <w:top w:val="none" w:sz="0" w:space="0" w:color="auto"/>
        <w:left w:val="none" w:sz="0" w:space="0" w:color="auto"/>
        <w:bottom w:val="none" w:sz="0" w:space="0" w:color="auto"/>
        <w:right w:val="none" w:sz="0" w:space="0" w:color="auto"/>
      </w:divBdr>
    </w:div>
    <w:div w:id="1658530257">
      <w:bodyDiv w:val="1"/>
      <w:marLeft w:val="0"/>
      <w:marRight w:val="0"/>
      <w:marTop w:val="0"/>
      <w:marBottom w:val="0"/>
      <w:divBdr>
        <w:top w:val="none" w:sz="0" w:space="0" w:color="auto"/>
        <w:left w:val="none" w:sz="0" w:space="0" w:color="auto"/>
        <w:bottom w:val="none" w:sz="0" w:space="0" w:color="auto"/>
        <w:right w:val="none" w:sz="0" w:space="0" w:color="auto"/>
      </w:divBdr>
    </w:div>
    <w:div w:id="1661418641">
      <w:bodyDiv w:val="1"/>
      <w:marLeft w:val="0"/>
      <w:marRight w:val="0"/>
      <w:marTop w:val="0"/>
      <w:marBottom w:val="0"/>
      <w:divBdr>
        <w:top w:val="none" w:sz="0" w:space="0" w:color="auto"/>
        <w:left w:val="none" w:sz="0" w:space="0" w:color="auto"/>
        <w:bottom w:val="none" w:sz="0" w:space="0" w:color="auto"/>
        <w:right w:val="none" w:sz="0" w:space="0" w:color="auto"/>
      </w:divBdr>
    </w:div>
    <w:div w:id="1668171663">
      <w:bodyDiv w:val="1"/>
      <w:marLeft w:val="0"/>
      <w:marRight w:val="0"/>
      <w:marTop w:val="0"/>
      <w:marBottom w:val="0"/>
      <w:divBdr>
        <w:top w:val="none" w:sz="0" w:space="0" w:color="auto"/>
        <w:left w:val="none" w:sz="0" w:space="0" w:color="auto"/>
        <w:bottom w:val="none" w:sz="0" w:space="0" w:color="auto"/>
        <w:right w:val="none" w:sz="0" w:space="0" w:color="auto"/>
      </w:divBdr>
    </w:div>
    <w:div w:id="1671520261">
      <w:bodyDiv w:val="1"/>
      <w:marLeft w:val="0"/>
      <w:marRight w:val="0"/>
      <w:marTop w:val="0"/>
      <w:marBottom w:val="0"/>
      <w:divBdr>
        <w:top w:val="none" w:sz="0" w:space="0" w:color="auto"/>
        <w:left w:val="none" w:sz="0" w:space="0" w:color="auto"/>
        <w:bottom w:val="none" w:sz="0" w:space="0" w:color="auto"/>
        <w:right w:val="none" w:sz="0" w:space="0" w:color="auto"/>
      </w:divBdr>
    </w:div>
    <w:div w:id="1680698143">
      <w:bodyDiv w:val="1"/>
      <w:marLeft w:val="0"/>
      <w:marRight w:val="0"/>
      <w:marTop w:val="0"/>
      <w:marBottom w:val="0"/>
      <w:divBdr>
        <w:top w:val="none" w:sz="0" w:space="0" w:color="auto"/>
        <w:left w:val="none" w:sz="0" w:space="0" w:color="auto"/>
        <w:bottom w:val="none" w:sz="0" w:space="0" w:color="auto"/>
        <w:right w:val="none" w:sz="0" w:space="0" w:color="auto"/>
      </w:divBdr>
    </w:div>
    <w:div w:id="1681198793">
      <w:bodyDiv w:val="1"/>
      <w:marLeft w:val="0"/>
      <w:marRight w:val="0"/>
      <w:marTop w:val="0"/>
      <w:marBottom w:val="0"/>
      <w:divBdr>
        <w:top w:val="none" w:sz="0" w:space="0" w:color="auto"/>
        <w:left w:val="none" w:sz="0" w:space="0" w:color="auto"/>
        <w:bottom w:val="none" w:sz="0" w:space="0" w:color="auto"/>
        <w:right w:val="none" w:sz="0" w:space="0" w:color="auto"/>
      </w:divBdr>
    </w:div>
    <w:div w:id="1686515913">
      <w:bodyDiv w:val="1"/>
      <w:marLeft w:val="0"/>
      <w:marRight w:val="0"/>
      <w:marTop w:val="0"/>
      <w:marBottom w:val="0"/>
      <w:divBdr>
        <w:top w:val="none" w:sz="0" w:space="0" w:color="auto"/>
        <w:left w:val="none" w:sz="0" w:space="0" w:color="auto"/>
        <w:bottom w:val="none" w:sz="0" w:space="0" w:color="auto"/>
        <w:right w:val="none" w:sz="0" w:space="0" w:color="auto"/>
      </w:divBdr>
    </w:div>
    <w:div w:id="1687830510">
      <w:bodyDiv w:val="1"/>
      <w:marLeft w:val="0"/>
      <w:marRight w:val="0"/>
      <w:marTop w:val="0"/>
      <w:marBottom w:val="0"/>
      <w:divBdr>
        <w:top w:val="none" w:sz="0" w:space="0" w:color="auto"/>
        <w:left w:val="none" w:sz="0" w:space="0" w:color="auto"/>
        <w:bottom w:val="none" w:sz="0" w:space="0" w:color="auto"/>
        <w:right w:val="none" w:sz="0" w:space="0" w:color="auto"/>
      </w:divBdr>
    </w:div>
    <w:div w:id="1710688030">
      <w:bodyDiv w:val="1"/>
      <w:marLeft w:val="0"/>
      <w:marRight w:val="0"/>
      <w:marTop w:val="0"/>
      <w:marBottom w:val="0"/>
      <w:divBdr>
        <w:top w:val="none" w:sz="0" w:space="0" w:color="auto"/>
        <w:left w:val="none" w:sz="0" w:space="0" w:color="auto"/>
        <w:bottom w:val="none" w:sz="0" w:space="0" w:color="auto"/>
        <w:right w:val="none" w:sz="0" w:space="0" w:color="auto"/>
      </w:divBdr>
    </w:div>
    <w:div w:id="1711563906">
      <w:bodyDiv w:val="1"/>
      <w:marLeft w:val="0"/>
      <w:marRight w:val="0"/>
      <w:marTop w:val="0"/>
      <w:marBottom w:val="0"/>
      <w:divBdr>
        <w:top w:val="none" w:sz="0" w:space="0" w:color="auto"/>
        <w:left w:val="none" w:sz="0" w:space="0" w:color="auto"/>
        <w:bottom w:val="none" w:sz="0" w:space="0" w:color="auto"/>
        <w:right w:val="none" w:sz="0" w:space="0" w:color="auto"/>
      </w:divBdr>
    </w:div>
    <w:div w:id="1722290903">
      <w:bodyDiv w:val="1"/>
      <w:marLeft w:val="0"/>
      <w:marRight w:val="0"/>
      <w:marTop w:val="0"/>
      <w:marBottom w:val="0"/>
      <w:divBdr>
        <w:top w:val="none" w:sz="0" w:space="0" w:color="auto"/>
        <w:left w:val="none" w:sz="0" w:space="0" w:color="auto"/>
        <w:bottom w:val="none" w:sz="0" w:space="0" w:color="auto"/>
        <w:right w:val="none" w:sz="0" w:space="0" w:color="auto"/>
      </w:divBdr>
    </w:div>
    <w:div w:id="1726248814">
      <w:bodyDiv w:val="1"/>
      <w:marLeft w:val="0"/>
      <w:marRight w:val="0"/>
      <w:marTop w:val="0"/>
      <w:marBottom w:val="0"/>
      <w:divBdr>
        <w:top w:val="none" w:sz="0" w:space="0" w:color="auto"/>
        <w:left w:val="none" w:sz="0" w:space="0" w:color="auto"/>
        <w:bottom w:val="none" w:sz="0" w:space="0" w:color="auto"/>
        <w:right w:val="none" w:sz="0" w:space="0" w:color="auto"/>
      </w:divBdr>
    </w:div>
    <w:div w:id="1728841431">
      <w:bodyDiv w:val="1"/>
      <w:marLeft w:val="0"/>
      <w:marRight w:val="0"/>
      <w:marTop w:val="0"/>
      <w:marBottom w:val="0"/>
      <w:divBdr>
        <w:top w:val="none" w:sz="0" w:space="0" w:color="auto"/>
        <w:left w:val="none" w:sz="0" w:space="0" w:color="auto"/>
        <w:bottom w:val="none" w:sz="0" w:space="0" w:color="auto"/>
        <w:right w:val="none" w:sz="0" w:space="0" w:color="auto"/>
      </w:divBdr>
    </w:div>
    <w:div w:id="1734624174">
      <w:bodyDiv w:val="1"/>
      <w:marLeft w:val="0"/>
      <w:marRight w:val="0"/>
      <w:marTop w:val="0"/>
      <w:marBottom w:val="0"/>
      <w:divBdr>
        <w:top w:val="none" w:sz="0" w:space="0" w:color="auto"/>
        <w:left w:val="none" w:sz="0" w:space="0" w:color="auto"/>
        <w:bottom w:val="none" w:sz="0" w:space="0" w:color="auto"/>
        <w:right w:val="none" w:sz="0" w:space="0" w:color="auto"/>
      </w:divBdr>
    </w:div>
    <w:div w:id="1735082440">
      <w:bodyDiv w:val="1"/>
      <w:marLeft w:val="0"/>
      <w:marRight w:val="0"/>
      <w:marTop w:val="0"/>
      <w:marBottom w:val="0"/>
      <w:divBdr>
        <w:top w:val="none" w:sz="0" w:space="0" w:color="auto"/>
        <w:left w:val="none" w:sz="0" w:space="0" w:color="auto"/>
        <w:bottom w:val="none" w:sz="0" w:space="0" w:color="auto"/>
        <w:right w:val="none" w:sz="0" w:space="0" w:color="auto"/>
      </w:divBdr>
    </w:div>
    <w:div w:id="1737391836">
      <w:bodyDiv w:val="1"/>
      <w:marLeft w:val="0"/>
      <w:marRight w:val="0"/>
      <w:marTop w:val="0"/>
      <w:marBottom w:val="0"/>
      <w:divBdr>
        <w:top w:val="none" w:sz="0" w:space="0" w:color="auto"/>
        <w:left w:val="none" w:sz="0" w:space="0" w:color="auto"/>
        <w:bottom w:val="none" w:sz="0" w:space="0" w:color="auto"/>
        <w:right w:val="none" w:sz="0" w:space="0" w:color="auto"/>
      </w:divBdr>
    </w:div>
    <w:div w:id="1742675664">
      <w:bodyDiv w:val="1"/>
      <w:marLeft w:val="0"/>
      <w:marRight w:val="0"/>
      <w:marTop w:val="0"/>
      <w:marBottom w:val="0"/>
      <w:divBdr>
        <w:top w:val="none" w:sz="0" w:space="0" w:color="auto"/>
        <w:left w:val="none" w:sz="0" w:space="0" w:color="auto"/>
        <w:bottom w:val="none" w:sz="0" w:space="0" w:color="auto"/>
        <w:right w:val="none" w:sz="0" w:space="0" w:color="auto"/>
      </w:divBdr>
    </w:div>
    <w:div w:id="1751269350">
      <w:bodyDiv w:val="1"/>
      <w:marLeft w:val="0"/>
      <w:marRight w:val="0"/>
      <w:marTop w:val="0"/>
      <w:marBottom w:val="0"/>
      <w:divBdr>
        <w:top w:val="none" w:sz="0" w:space="0" w:color="auto"/>
        <w:left w:val="none" w:sz="0" w:space="0" w:color="auto"/>
        <w:bottom w:val="none" w:sz="0" w:space="0" w:color="auto"/>
        <w:right w:val="none" w:sz="0" w:space="0" w:color="auto"/>
      </w:divBdr>
    </w:div>
    <w:div w:id="1780031981">
      <w:bodyDiv w:val="1"/>
      <w:marLeft w:val="0"/>
      <w:marRight w:val="0"/>
      <w:marTop w:val="0"/>
      <w:marBottom w:val="0"/>
      <w:divBdr>
        <w:top w:val="none" w:sz="0" w:space="0" w:color="auto"/>
        <w:left w:val="none" w:sz="0" w:space="0" w:color="auto"/>
        <w:bottom w:val="none" w:sz="0" w:space="0" w:color="auto"/>
        <w:right w:val="none" w:sz="0" w:space="0" w:color="auto"/>
      </w:divBdr>
    </w:div>
    <w:div w:id="1780223085">
      <w:bodyDiv w:val="1"/>
      <w:marLeft w:val="0"/>
      <w:marRight w:val="0"/>
      <w:marTop w:val="0"/>
      <w:marBottom w:val="0"/>
      <w:divBdr>
        <w:top w:val="none" w:sz="0" w:space="0" w:color="auto"/>
        <w:left w:val="none" w:sz="0" w:space="0" w:color="auto"/>
        <w:bottom w:val="none" w:sz="0" w:space="0" w:color="auto"/>
        <w:right w:val="none" w:sz="0" w:space="0" w:color="auto"/>
      </w:divBdr>
    </w:div>
    <w:div w:id="1780223108">
      <w:bodyDiv w:val="1"/>
      <w:marLeft w:val="0"/>
      <w:marRight w:val="0"/>
      <w:marTop w:val="0"/>
      <w:marBottom w:val="0"/>
      <w:divBdr>
        <w:top w:val="none" w:sz="0" w:space="0" w:color="auto"/>
        <w:left w:val="none" w:sz="0" w:space="0" w:color="auto"/>
        <w:bottom w:val="none" w:sz="0" w:space="0" w:color="auto"/>
        <w:right w:val="none" w:sz="0" w:space="0" w:color="auto"/>
      </w:divBdr>
    </w:div>
    <w:div w:id="1783718100">
      <w:bodyDiv w:val="1"/>
      <w:marLeft w:val="0"/>
      <w:marRight w:val="0"/>
      <w:marTop w:val="0"/>
      <w:marBottom w:val="0"/>
      <w:divBdr>
        <w:top w:val="none" w:sz="0" w:space="0" w:color="auto"/>
        <w:left w:val="none" w:sz="0" w:space="0" w:color="auto"/>
        <w:bottom w:val="none" w:sz="0" w:space="0" w:color="auto"/>
        <w:right w:val="none" w:sz="0" w:space="0" w:color="auto"/>
      </w:divBdr>
    </w:div>
    <w:div w:id="1785810239">
      <w:bodyDiv w:val="1"/>
      <w:marLeft w:val="0"/>
      <w:marRight w:val="0"/>
      <w:marTop w:val="0"/>
      <w:marBottom w:val="0"/>
      <w:divBdr>
        <w:top w:val="none" w:sz="0" w:space="0" w:color="auto"/>
        <w:left w:val="none" w:sz="0" w:space="0" w:color="auto"/>
        <w:bottom w:val="none" w:sz="0" w:space="0" w:color="auto"/>
        <w:right w:val="none" w:sz="0" w:space="0" w:color="auto"/>
      </w:divBdr>
    </w:div>
    <w:div w:id="1786270500">
      <w:bodyDiv w:val="1"/>
      <w:marLeft w:val="0"/>
      <w:marRight w:val="0"/>
      <w:marTop w:val="0"/>
      <w:marBottom w:val="0"/>
      <w:divBdr>
        <w:top w:val="none" w:sz="0" w:space="0" w:color="auto"/>
        <w:left w:val="none" w:sz="0" w:space="0" w:color="auto"/>
        <w:bottom w:val="none" w:sz="0" w:space="0" w:color="auto"/>
        <w:right w:val="none" w:sz="0" w:space="0" w:color="auto"/>
      </w:divBdr>
    </w:div>
    <w:div w:id="1793865645">
      <w:bodyDiv w:val="1"/>
      <w:marLeft w:val="0"/>
      <w:marRight w:val="0"/>
      <w:marTop w:val="0"/>
      <w:marBottom w:val="0"/>
      <w:divBdr>
        <w:top w:val="none" w:sz="0" w:space="0" w:color="auto"/>
        <w:left w:val="none" w:sz="0" w:space="0" w:color="auto"/>
        <w:bottom w:val="none" w:sz="0" w:space="0" w:color="auto"/>
        <w:right w:val="none" w:sz="0" w:space="0" w:color="auto"/>
      </w:divBdr>
    </w:div>
    <w:div w:id="1799107776">
      <w:bodyDiv w:val="1"/>
      <w:marLeft w:val="0"/>
      <w:marRight w:val="0"/>
      <w:marTop w:val="0"/>
      <w:marBottom w:val="0"/>
      <w:divBdr>
        <w:top w:val="none" w:sz="0" w:space="0" w:color="auto"/>
        <w:left w:val="none" w:sz="0" w:space="0" w:color="auto"/>
        <w:bottom w:val="none" w:sz="0" w:space="0" w:color="auto"/>
        <w:right w:val="none" w:sz="0" w:space="0" w:color="auto"/>
      </w:divBdr>
    </w:div>
    <w:div w:id="1814979714">
      <w:bodyDiv w:val="1"/>
      <w:marLeft w:val="0"/>
      <w:marRight w:val="0"/>
      <w:marTop w:val="0"/>
      <w:marBottom w:val="0"/>
      <w:divBdr>
        <w:top w:val="none" w:sz="0" w:space="0" w:color="auto"/>
        <w:left w:val="none" w:sz="0" w:space="0" w:color="auto"/>
        <w:bottom w:val="none" w:sz="0" w:space="0" w:color="auto"/>
        <w:right w:val="none" w:sz="0" w:space="0" w:color="auto"/>
      </w:divBdr>
    </w:div>
    <w:div w:id="1816948264">
      <w:bodyDiv w:val="1"/>
      <w:marLeft w:val="0"/>
      <w:marRight w:val="0"/>
      <w:marTop w:val="0"/>
      <w:marBottom w:val="0"/>
      <w:divBdr>
        <w:top w:val="none" w:sz="0" w:space="0" w:color="auto"/>
        <w:left w:val="none" w:sz="0" w:space="0" w:color="auto"/>
        <w:bottom w:val="none" w:sz="0" w:space="0" w:color="auto"/>
        <w:right w:val="none" w:sz="0" w:space="0" w:color="auto"/>
      </w:divBdr>
    </w:div>
    <w:div w:id="1821338185">
      <w:bodyDiv w:val="1"/>
      <w:marLeft w:val="0"/>
      <w:marRight w:val="0"/>
      <w:marTop w:val="0"/>
      <w:marBottom w:val="0"/>
      <w:divBdr>
        <w:top w:val="none" w:sz="0" w:space="0" w:color="auto"/>
        <w:left w:val="none" w:sz="0" w:space="0" w:color="auto"/>
        <w:bottom w:val="none" w:sz="0" w:space="0" w:color="auto"/>
        <w:right w:val="none" w:sz="0" w:space="0" w:color="auto"/>
      </w:divBdr>
    </w:div>
    <w:div w:id="1821379890">
      <w:bodyDiv w:val="1"/>
      <w:marLeft w:val="0"/>
      <w:marRight w:val="0"/>
      <w:marTop w:val="0"/>
      <w:marBottom w:val="0"/>
      <w:divBdr>
        <w:top w:val="none" w:sz="0" w:space="0" w:color="auto"/>
        <w:left w:val="none" w:sz="0" w:space="0" w:color="auto"/>
        <w:bottom w:val="none" w:sz="0" w:space="0" w:color="auto"/>
        <w:right w:val="none" w:sz="0" w:space="0" w:color="auto"/>
      </w:divBdr>
    </w:div>
    <w:div w:id="1822699208">
      <w:bodyDiv w:val="1"/>
      <w:marLeft w:val="0"/>
      <w:marRight w:val="0"/>
      <w:marTop w:val="0"/>
      <w:marBottom w:val="0"/>
      <w:divBdr>
        <w:top w:val="none" w:sz="0" w:space="0" w:color="auto"/>
        <w:left w:val="none" w:sz="0" w:space="0" w:color="auto"/>
        <w:bottom w:val="none" w:sz="0" w:space="0" w:color="auto"/>
        <w:right w:val="none" w:sz="0" w:space="0" w:color="auto"/>
      </w:divBdr>
    </w:div>
    <w:div w:id="1824157621">
      <w:bodyDiv w:val="1"/>
      <w:marLeft w:val="0"/>
      <w:marRight w:val="0"/>
      <w:marTop w:val="0"/>
      <w:marBottom w:val="0"/>
      <w:divBdr>
        <w:top w:val="none" w:sz="0" w:space="0" w:color="auto"/>
        <w:left w:val="none" w:sz="0" w:space="0" w:color="auto"/>
        <w:bottom w:val="none" w:sz="0" w:space="0" w:color="auto"/>
        <w:right w:val="none" w:sz="0" w:space="0" w:color="auto"/>
      </w:divBdr>
    </w:div>
    <w:div w:id="1826554354">
      <w:bodyDiv w:val="1"/>
      <w:marLeft w:val="0"/>
      <w:marRight w:val="0"/>
      <w:marTop w:val="0"/>
      <w:marBottom w:val="0"/>
      <w:divBdr>
        <w:top w:val="none" w:sz="0" w:space="0" w:color="auto"/>
        <w:left w:val="none" w:sz="0" w:space="0" w:color="auto"/>
        <w:bottom w:val="none" w:sz="0" w:space="0" w:color="auto"/>
        <w:right w:val="none" w:sz="0" w:space="0" w:color="auto"/>
      </w:divBdr>
    </w:div>
    <w:div w:id="1839154961">
      <w:bodyDiv w:val="1"/>
      <w:marLeft w:val="0"/>
      <w:marRight w:val="0"/>
      <w:marTop w:val="0"/>
      <w:marBottom w:val="0"/>
      <w:divBdr>
        <w:top w:val="none" w:sz="0" w:space="0" w:color="auto"/>
        <w:left w:val="none" w:sz="0" w:space="0" w:color="auto"/>
        <w:bottom w:val="none" w:sz="0" w:space="0" w:color="auto"/>
        <w:right w:val="none" w:sz="0" w:space="0" w:color="auto"/>
      </w:divBdr>
    </w:div>
    <w:div w:id="1848403672">
      <w:bodyDiv w:val="1"/>
      <w:marLeft w:val="0"/>
      <w:marRight w:val="0"/>
      <w:marTop w:val="0"/>
      <w:marBottom w:val="0"/>
      <w:divBdr>
        <w:top w:val="none" w:sz="0" w:space="0" w:color="auto"/>
        <w:left w:val="none" w:sz="0" w:space="0" w:color="auto"/>
        <w:bottom w:val="none" w:sz="0" w:space="0" w:color="auto"/>
        <w:right w:val="none" w:sz="0" w:space="0" w:color="auto"/>
      </w:divBdr>
    </w:div>
    <w:div w:id="1855417435">
      <w:bodyDiv w:val="1"/>
      <w:marLeft w:val="0"/>
      <w:marRight w:val="0"/>
      <w:marTop w:val="0"/>
      <w:marBottom w:val="0"/>
      <w:divBdr>
        <w:top w:val="none" w:sz="0" w:space="0" w:color="auto"/>
        <w:left w:val="none" w:sz="0" w:space="0" w:color="auto"/>
        <w:bottom w:val="none" w:sz="0" w:space="0" w:color="auto"/>
        <w:right w:val="none" w:sz="0" w:space="0" w:color="auto"/>
      </w:divBdr>
    </w:div>
    <w:div w:id="1857379731">
      <w:bodyDiv w:val="1"/>
      <w:marLeft w:val="0"/>
      <w:marRight w:val="0"/>
      <w:marTop w:val="0"/>
      <w:marBottom w:val="0"/>
      <w:divBdr>
        <w:top w:val="none" w:sz="0" w:space="0" w:color="auto"/>
        <w:left w:val="none" w:sz="0" w:space="0" w:color="auto"/>
        <w:bottom w:val="none" w:sz="0" w:space="0" w:color="auto"/>
        <w:right w:val="none" w:sz="0" w:space="0" w:color="auto"/>
      </w:divBdr>
    </w:div>
    <w:div w:id="1859616179">
      <w:bodyDiv w:val="1"/>
      <w:marLeft w:val="0"/>
      <w:marRight w:val="0"/>
      <w:marTop w:val="0"/>
      <w:marBottom w:val="0"/>
      <w:divBdr>
        <w:top w:val="none" w:sz="0" w:space="0" w:color="auto"/>
        <w:left w:val="none" w:sz="0" w:space="0" w:color="auto"/>
        <w:bottom w:val="none" w:sz="0" w:space="0" w:color="auto"/>
        <w:right w:val="none" w:sz="0" w:space="0" w:color="auto"/>
      </w:divBdr>
    </w:div>
    <w:div w:id="1861894616">
      <w:bodyDiv w:val="1"/>
      <w:marLeft w:val="0"/>
      <w:marRight w:val="0"/>
      <w:marTop w:val="0"/>
      <w:marBottom w:val="0"/>
      <w:divBdr>
        <w:top w:val="none" w:sz="0" w:space="0" w:color="auto"/>
        <w:left w:val="none" w:sz="0" w:space="0" w:color="auto"/>
        <w:bottom w:val="none" w:sz="0" w:space="0" w:color="auto"/>
        <w:right w:val="none" w:sz="0" w:space="0" w:color="auto"/>
      </w:divBdr>
    </w:div>
    <w:div w:id="1867254265">
      <w:bodyDiv w:val="1"/>
      <w:marLeft w:val="0"/>
      <w:marRight w:val="0"/>
      <w:marTop w:val="0"/>
      <w:marBottom w:val="0"/>
      <w:divBdr>
        <w:top w:val="none" w:sz="0" w:space="0" w:color="auto"/>
        <w:left w:val="none" w:sz="0" w:space="0" w:color="auto"/>
        <w:bottom w:val="none" w:sz="0" w:space="0" w:color="auto"/>
        <w:right w:val="none" w:sz="0" w:space="0" w:color="auto"/>
      </w:divBdr>
    </w:div>
    <w:div w:id="1870486410">
      <w:bodyDiv w:val="1"/>
      <w:marLeft w:val="0"/>
      <w:marRight w:val="0"/>
      <w:marTop w:val="0"/>
      <w:marBottom w:val="0"/>
      <w:divBdr>
        <w:top w:val="none" w:sz="0" w:space="0" w:color="auto"/>
        <w:left w:val="none" w:sz="0" w:space="0" w:color="auto"/>
        <w:bottom w:val="none" w:sz="0" w:space="0" w:color="auto"/>
        <w:right w:val="none" w:sz="0" w:space="0" w:color="auto"/>
      </w:divBdr>
    </w:div>
    <w:div w:id="1876114681">
      <w:bodyDiv w:val="1"/>
      <w:marLeft w:val="0"/>
      <w:marRight w:val="0"/>
      <w:marTop w:val="0"/>
      <w:marBottom w:val="0"/>
      <w:divBdr>
        <w:top w:val="none" w:sz="0" w:space="0" w:color="auto"/>
        <w:left w:val="none" w:sz="0" w:space="0" w:color="auto"/>
        <w:bottom w:val="none" w:sz="0" w:space="0" w:color="auto"/>
        <w:right w:val="none" w:sz="0" w:space="0" w:color="auto"/>
      </w:divBdr>
    </w:div>
    <w:div w:id="1883399782">
      <w:bodyDiv w:val="1"/>
      <w:marLeft w:val="0"/>
      <w:marRight w:val="0"/>
      <w:marTop w:val="0"/>
      <w:marBottom w:val="0"/>
      <w:divBdr>
        <w:top w:val="none" w:sz="0" w:space="0" w:color="auto"/>
        <w:left w:val="none" w:sz="0" w:space="0" w:color="auto"/>
        <w:bottom w:val="none" w:sz="0" w:space="0" w:color="auto"/>
        <w:right w:val="none" w:sz="0" w:space="0" w:color="auto"/>
      </w:divBdr>
    </w:div>
    <w:div w:id="1889801901">
      <w:bodyDiv w:val="1"/>
      <w:marLeft w:val="0"/>
      <w:marRight w:val="0"/>
      <w:marTop w:val="0"/>
      <w:marBottom w:val="0"/>
      <w:divBdr>
        <w:top w:val="none" w:sz="0" w:space="0" w:color="auto"/>
        <w:left w:val="none" w:sz="0" w:space="0" w:color="auto"/>
        <w:bottom w:val="none" w:sz="0" w:space="0" w:color="auto"/>
        <w:right w:val="none" w:sz="0" w:space="0" w:color="auto"/>
      </w:divBdr>
    </w:div>
    <w:div w:id="1892765314">
      <w:bodyDiv w:val="1"/>
      <w:marLeft w:val="0"/>
      <w:marRight w:val="0"/>
      <w:marTop w:val="0"/>
      <w:marBottom w:val="0"/>
      <w:divBdr>
        <w:top w:val="none" w:sz="0" w:space="0" w:color="auto"/>
        <w:left w:val="none" w:sz="0" w:space="0" w:color="auto"/>
        <w:bottom w:val="none" w:sz="0" w:space="0" w:color="auto"/>
        <w:right w:val="none" w:sz="0" w:space="0" w:color="auto"/>
      </w:divBdr>
    </w:div>
    <w:div w:id="1893034169">
      <w:bodyDiv w:val="1"/>
      <w:marLeft w:val="0"/>
      <w:marRight w:val="0"/>
      <w:marTop w:val="0"/>
      <w:marBottom w:val="0"/>
      <w:divBdr>
        <w:top w:val="none" w:sz="0" w:space="0" w:color="auto"/>
        <w:left w:val="none" w:sz="0" w:space="0" w:color="auto"/>
        <w:bottom w:val="none" w:sz="0" w:space="0" w:color="auto"/>
        <w:right w:val="none" w:sz="0" w:space="0" w:color="auto"/>
      </w:divBdr>
    </w:div>
    <w:div w:id="1897467894">
      <w:bodyDiv w:val="1"/>
      <w:marLeft w:val="0"/>
      <w:marRight w:val="0"/>
      <w:marTop w:val="0"/>
      <w:marBottom w:val="0"/>
      <w:divBdr>
        <w:top w:val="none" w:sz="0" w:space="0" w:color="auto"/>
        <w:left w:val="none" w:sz="0" w:space="0" w:color="auto"/>
        <w:bottom w:val="none" w:sz="0" w:space="0" w:color="auto"/>
        <w:right w:val="none" w:sz="0" w:space="0" w:color="auto"/>
      </w:divBdr>
    </w:div>
    <w:div w:id="1899583792">
      <w:bodyDiv w:val="1"/>
      <w:marLeft w:val="0"/>
      <w:marRight w:val="0"/>
      <w:marTop w:val="0"/>
      <w:marBottom w:val="0"/>
      <w:divBdr>
        <w:top w:val="none" w:sz="0" w:space="0" w:color="auto"/>
        <w:left w:val="none" w:sz="0" w:space="0" w:color="auto"/>
        <w:bottom w:val="none" w:sz="0" w:space="0" w:color="auto"/>
        <w:right w:val="none" w:sz="0" w:space="0" w:color="auto"/>
      </w:divBdr>
    </w:div>
    <w:div w:id="1907373591">
      <w:bodyDiv w:val="1"/>
      <w:marLeft w:val="0"/>
      <w:marRight w:val="0"/>
      <w:marTop w:val="0"/>
      <w:marBottom w:val="0"/>
      <w:divBdr>
        <w:top w:val="none" w:sz="0" w:space="0" w:color="auto"/>
        <w:left w:val="none" w:sz="0" w:space="0" w:color="auto"/>
        <w:bottom w:val="none" w:sz="0" w:space="0" w:color="auto"/>
        <w:right w:val="none" w:sz="0" w:space="0" w:color="auto"/>
      </w:divBdr>
    </w:div>
    <w:div w:id="1910649162">
      <w:bodyDiv w:val="1"/>
      <w:marLeft w:val="0"/>
      <w:marRight w:val="0"/>
      <w:marTop w:val="0"/>
      <w:marBottom w:val="0"/>
      <w:divBdr>
        <w:top w:val="none" w:sz="0" w:space="0" w:color="auto"/>
        <w:left w:val="none" w:sz="0" w:space="0" w:color="auto"/>
        <w:bottom w:val="none" w:sz="0" w:space="0" w:color="auto"/>
        <w:right w:val="none" w:sz="0" w:space="0" w:color="auto"/>
      </w:divBdr>
    </w:div>
    <w:div w:id="1912932607">
      <w:bodyDiv w:val="1"/>
      <w:marLeft w:val="0"/>
      <w:marRight w:val="0"/>
      <w:marTop w:val="0"/>
      <w:marBottom w:val="0"/>
      <w:divBdr>
        <w:top w:val="none" w:sz="0" w:space="0" w:color="auto"/>
        <w:left w:val="none" w:sz="0" w:space="0" w:color="auto"/>
        <w:bottom w:val="none" w:sz="0" w:space="0" w:color="auto"/>
        <w:right w:val="none" w:sz="0" w:space="0" w:color="auto"/>
      </w:divBdr>
    </w:div>
    <w:div w:id="1914076511">
      <w:bodyDiv w:val="1"/>
      <w:marLeft w:val="0"/>
      <w:marRight w:val="0"/>
      <w:marTop w:val="0"/>
      <w:marBottom w:val="0"/>
      <w:divBdr>
        <w:top w:val="none" w:sz="0" w:space="0" w:color="auto"/>
        <w:left w:val="none" w:sz="0" w:space="0" w:color="auto"/>
        <w:bottom w:val="none" w:sz="0" w:space="0" w:color="auto"/>
        <w:right w:val="none" w:sz="0" w:space="0" w:color="auto"/>
      </w:divBdr>
    </w:div>
    <w:div w:id="1922176751">
      <w:bodyDiv w:val="1"/>
      <w:marLeft w:val="0"/>
      <w:marRight w:val="0"/>
      <w:marTop w:val="0"/>
      <w:marBottom w:val="0"/>
      <w:divBdr>
        <w:top w:val="none" w:sz="0" w:space="0" w:color="auto"/>
        <w:left w:val="none" w:sz="0" w:space="0" w:color="auto"/>
        <w:bottom w:val="none" w:sz="0" w:space="0" w:color="auto"/>
        <w:right w:val="none" w:sz="0" w:space="0" w:color="auto"/>
      </w:divBdr>
    </w:div>
    <w:div w:id="1926063957">
      <w:bodyDiv w:val="1"/>
      <w:marLeft w:val="0"/>
      <w:marRight w:val="0"/>
      <w:marTop w:val="0"/>
      <w:marBottom w:val="0"/>
      <w:divBdr>
        <w:top w:val="none" w:sz="0" w:space="0" w:color="auto"/>
        <w:left w:val="none" w:sz="0" w:space="0" w:color="auto"/>
        <w:bottom w:val="none" w:sz="0" w:space="0" w:color="auto"/>
        <w:right w:val="none" w:sz="0" w:space="0" w:color="auto"/>
      </w:divBdr>
    </w:div>
    <w:div w:id="1927184204">
      <w:bodyDiv w:val="1"/>
      <w:marLeft w:val="0"/>
      <w:marRight w:val="0"/>
      <w:marTop w:val="0"/>
      <w:marBottom w:val="0"/>
      <w:divBdr>
        <w:top w:val="none" w:sz="0" w:space="0" w:color="auto"/>
        <w:left w:val="none" w:sz="0" w:space="0" w:color="auto"/>
        <w:bottom w:val="none" w:sz="0" w:space="0" w:color="auto"/>
        <w:right w:val="none" w:sz="0" w:space="0" w:color="auto"/>
      </w:divBdr>
    </w:div>
    <w:div w:id="1929076222">
      <w:bodyDiv w:val="1"/>
      <w:marLeft w:val="0"/>
      <w:marRight w:val="0"/>
      <w:marTop w:val="0"/>
      <w:marBottom w:val="0"/>
      <w:divBdr>
        <w:top w:val="none" w:sz="0" w:space="0" w:color="auto"/>
        <w:left w:val="none" w:sz="0" w:space="0" w:color="auto"/>
        <w:bottom w:val="none" w:sz="0" w:space="0" w:color="auto"/>
        <w:right w:val="none" w:sz="0" w:space="0" w:color="auto"/>
      </w:divBdr>
    </w:div>
    <w:div w:id="1938096166">
      <w:bodyDiv w:val="1"/>
      <w:marLeft w:val="0"/>
      <w:marRight w:val="0"/>
      <w:marTop w:val="0"/>
      <w:marBottom w:val="0"/>
      <w:divBdr>
        <w:top w:val="none" w:sz="0" w:space="0" w:color="auto"/>
        <w:left w:val="none" w:sz="0" w:space="0" w:color="auto"/>
        <w:bottom w:val="none" w:sz="0" w:space="0" w:color="auto"/>
        <w:right w:val="none" w:sz="0" w:space="0" w:color="auto"/>
      </w:divBdr>
    </w:div>
    <w:div w:id="1940333051">
      <w:bodyDiv w:val="1"/>
      <w:marLeft w:val="0"/>
      <w:marRight w:val="0"/>
      <w:marTop w:val="0"/>
      <w:marBottom w:val="0"/>
      <w:divBdr>
        <w:top w:val="none" w:sz="0" w:space="0" w:color="auto"/>
        <w:left w:val="none" w:sz="0" w:space="0" w:color="auto"/>
        <w:bottom w:val="none" w:sz="0" w:space="0" w:color="auto"/>
        <w:right w:val="none" w:sz="0" w:space="0" w:color="auto"/>
      </w:divBdr>
    </w:div>
    <w:div w:id="1941332754">
      <w:bodyDiv w:val="1"/>
      <w:marLeft w:val="0"/>
      <w:marRight w:val="0"/>
      <w:marTop w:val="0"/>
      <w:marBottom w:val="0"/>
      <w:divBdr>
        <w:top w:val="none" w:sz="0" w:space="0" w:color="auto"/>
        <w:left w:val="none" w:sz="0" w:space="0" w:color="auto"/>
        <w:bottom w:val="none" w:sz="0" w:space="0" w:color="auto"/>
        <w:right w:val="none" w:sz="0" w:space="0" w:color="auto"/>
      </w:divBdr>
    </w:div>
    <w:div w:id="1942031479">
      <w:bodyDiv w:val="1"/>
      <w:marLeft w:val="0"/>
      <w:marRight w:val="0"/>
      <w:marTop w:val="0"/>
      <w:marBottom w:val="0"/>
      <w:divBdr>
        <w:top w:val="none" w:sz="0" w:space="0" w:color="auto"/>
        <w:left w:val="none" w:sz="0" w:space="0" w:color="auto"/>
        <w:bottom w:val="none" w:sz="0" w:space="0" w:color="auto"/>
        <w:right w:val="none" w:sz="0" w:space="0" w:color="auto"/>
      </w:divBdr>
    </w:div>
    <w:div w:id="1942641818">
      <w:bodyDiv w:val="1"/>
      <w:marLeft w:val="0"/>
      <w:marRight w:val="0"/>
      <w:marTop w:val="0"/>
      <w:marBottom w:val="0"/>
      <w:divBdr>
        <w:top w:val="none" w:sz="0" w:space="0" w:color="auto"/>
        <w:left w:val="none" w:sz="0" w:space="0" w:color="auto"/>
        <w:bottom w:val="none" w:sz="0" w:space="0" w:color="auto"/>
        <w:right w:val="none" w:sz="0" w:space="0" w:color="auto"/>
      </w:divBdr>
    </w:div>
    <w:div w:id="1956403747">
      <w:bodyDiv w:val="1"/>
      <w:marLeft w:val="0"/>
      <w:marRight w:val="0"/>
      <w:marTop w:val="0"/>
      <w:marBottom w:val="0"/>
      <w:divBdr>
        <w:top w:val="none" w:sz="0" w:space="0" w:color="auto"/>
        <w:left w:val="none" w:sz="0" w:space="0" w:color="auto"/>
        <w:bottom w:val="none" w:sz="0" w:space="0" w:color="auto"/>
        <w:right w:val="none" w:sz="0" w:space="0" w:color="auto"/>
      </w:divBdr>
    </w:div>
    <w:div w:id="1961758950">
      <w:bodyDiv w:val="1"/>
      <w:marLeft w:val="0"/>
      <w:marRight w:val="0"/>
      <w:marTop w:val="0"/>
      <w:marBottom w:val="0"/>
      <w:divBdr>
        <w:top w:val="none" w:sz="0" w:space="0" w:color="auto"/>
        <w:left w:val="none" w:sz="0" w:space="0" w:color="auto"/>
        <w:bottom w:val="none" w:sz="0" w:space="0" w:color="auto"/>
        <w:right w:val="none" w:sz="0" w:space="0" w:color="auto"/>
      </w:divBdr>
    </w:div>
    <w:div w:id="1962834605">
      <w:bodyDiv w:val="1"/>
      <w:marLeft w:val="0"/>
      <w:marRight w:val="0"/>
      <w:marTop w:val="0"/>
      <w:marBottom w:val="0"/>
      <w:divBdr>
        <w:top w:val="none" w:sz="0" w:space="0" w:color="auto"/>
        <w:left w:val="none" w:sz="0" w:space="0" w:color="auto"/>
        <w:bottom w:val="none" w:sz="0" w:space="0" w:color="auto"/>
        <w:right w:val="none" w:sz="0" w:space="0" w:color="auto"/>
      </w:divBdr>
    </w:div>
    <w:div w:id="1967151828">
      <w:bodyDiv w:val="1"/>
      <w:marLeft w:val="0"/>
      <w:marRight w:val="0"/>
      <w:marTop w:val="0"/>
      <w:marBottom w:val="0"/>
      <w:divBdr>
        <w:top w:val="none" w:sz="0" w:space="0" w:color="auto"/>
        <w:left w:val="none" w:sz="0" w:space="0" w:color="auto"/>
        <w:bottom w:val="none" w:sz="0" w:space="0" w:color="auto"/>
        <w:right w:val="none" w:sz="0" w:space="0" w:color="auto"/>
      </w:divBdr>
    </w:div>
    <w:div w:id="1970209384">
      <w:bodyDiv w:val="1"/>
      <w:marLeft w:val="0"/>
      <w:marRight w:val="0"/>
      <w:marTop w:val="0"/>
      <w:marBottom w:val="0"/>
      <w:divBdr>
        <w:top w:val="none" w:sz="0" w:space="0" w:color="auto"/>
        <w:left w:val="none" w:sz="0" w:space="0" w:color="auto"/>
        <w:bottom w:val="none" w:sz="0" w:space="0" w:color="auto"/>
        <w:right w:val="none" w:sz="0" w:space="0" w:color="auto"/>
      </w:divBdr>
    </w:div>
    <w:div w:id="1987120884">
      <w:bodyDiv w:val="1"/>
      <w:marLeft w:val="0"/>
      <w:marRight w:val="0"/>
      <w:marTop w:val="0"/>
      <w:marBottom w:val="0"/>
      <w:divBdr>
        <w:top w:val="none" w:sz="0" w:space="0" w:color="auto"/>
        <w:left w:val="none" w:sz="0" w:space="0" w:color="auto"/>
        <w:bottom w:val="none" w:sz="0" w:space="0" w:color="auto"/>
        <w:right w:val="none" w:sz="0" w:space="0" w:color="auto"/>
      </w:divBdr>
    </w:div>
    <w:div w:id="1987976509">
      <w:bodyDiv w:val="1"/>
      <w:marLeft w:val="0"/>
      <w:marRight w:val="0"/>
      <w:marTop w:val="0"/>
      <w:marBottom w:val="0"/>
      <w:divBdr>
        <w:top w:val="none" w:sz="0" w:space="0" w:color="auto"/>
        <w:left w:val="none" w:sz="0" w:space="0" w:color="auto"/>
        <w:bottom w:val="none" w:sz="0" w:space="0" w:color="auto"/>
        <w:right w:val="none" w:sz="0" w:space="0" w:color="auto"/>
      </w:divBdr>
    </w:div>
    <w:div w:id="1994484767">
      <w:bodyDiv w:val="1"/>
      <w:marLeft w:val="0"/>
      <w:marRight w:val="0"/>
      <w:marTop w:val="0"/>
      <w:marBottom w:val="0"/>
      <w:divBdr>
        <w:top w:val="none" w:sz="0" w:space="0" w:color="auto"/>
        <w:left w:val="none" w:sz="0" w:space="0" w:color="auto"/>
        <w:bottom w:val="none" w:sz="0" w:space="0" w:color="auto"/>
        <w:right w:val="none" w:sz="0" w:space="0" w:color="auto"/>
      </w:divBdr>
    </w:div>
    <w:div w:id="1998608198">
      <w:bodyDiv w:val="1"/>
      <w:marLeft w:val="0"/>
      <w:marRight w:val="0"/>
      <w:marTop w:val="0"/>
      <w:marBottom w:val="0"/>
      <w:divBdr>
        <w:top w:val="none" w:sz="0" w:space="0" w:color="auto"/>
        <w:left w:val="none" w:sz="0" w:space="0" w:color="auto"/>
        <w:bottom w:val="none" w:sz="0" w:space="0" w:color="auto"/>
        <w:right w:val="none" w:sz="0" w:space="0" w:color="auto"/>
      </w:divBdr>
    </w:div>
    <w:div w:id="2001540421">
      <w:bodyDiv w:val="1"/>
      <w:marLeft w:val="0"/>
      <w:marRight w:val="0"/>
      <w:marTop w:val="0"/>
      <w:marBottom w:val="0"/>
      <w:divBdr>
        <w:top w:val="none" w:sz="0" w:space="0" w:color="auto"/>
        <w:left w:val="none" w:sz="0" w:space="0" w:color="auto"/>
        <w:bottom w:val="none" w:sz="0" w:space="0" w:color="auto"/>
        <w:right w:val="none" w:sz="0" w:space="0" w:color="auto"/>
      </w:divBdr>
    </w:div>
    <w:div w:id="2003855073">
      <w:bodyDiv w:val="1"/>
      <w:marLeft w:val="0"/>
      <w:marRight w:val="0"/>
      <w:marTop w:val="0"/>
      <w:marBottom w:val="0"/>
      <w:divBdr>
        <w:top w:val="none" w:sz="0" w:space="0" w:color="auto"/>
        <w:left w:val="none" w:sz="0" w:space="0" w:color="auto"/>
        <w:bottom w:val="none" w:sz="0" w:space="0" w:color="auto"/>
        <w:right w:val="none" w:sz="0" w:space="0" w:color="auto"/>
      </w:divBdr>
    </w:div>
    <w:div w:id="2003970359">
      <w:bodyDiv w:val="1"/>
      <w:marLeft w:val="0"/>
      <w:marRight w:val="0"/>
      <w:marTop w:val="0"/>
      <w:marBottom w:val="0"/>
      <w:divBdr>
        <w:top w:val="none" w:sz="0" w:space="0" w:color="auto"/>
        <w:left w:val="none" w:sz="0" w:space="0" w:color="auto"/>
        <w:bottom w:val="none" w:sz="0" w:space="0" w:color="auto"/>
        <w:right w:val="none" w:sz="0" w:space="0" w:color="auto"/>
      </w:divBdr>
    </w:div>
    <w:div w:id="2004699434">
      <w:bodyDiv w:val="1"/>
      <w:marLeft w:val="0"/>
      <w:marRight w:val="0"/>
      <w:marTop w:val="0"/>
      <w:marBottom w:val="0"/>
      <w:divBdr>
        <w:top w:val="none" w:sz="0" w:space="0" w:color="auto"/>
        <w:left w:val="none" w:sz="0" w:space="0" w:color="auto"/>
        <w:bottom w:val="none" w:sz="0" w:space="0" w:color="auto"/>
        <w:right w:val="none" w:sz="0" w:space="0" w:color="auto"/>
      </w:divBdr>
    </w:div>
    <w:div w:id="2010480597">
      <w:bodyDiv w:val="1"/>
      <w:marLeft w:val="0"/>
      <w:marRight w:val="0"/>
      <w:marTop w:val="0"/>
      <w:marBottom w:val="0"/>
      <w:divBdr>
        <w:top w:val="none" w:sz="0" w:space="0" w:color="auto"/>
        <w:left w:val="none" w:sz="0" w:space="0" w:color="auto"/>
        <w:bottom w:val="none" w:sz="0" w:space="0" w:color="auto"/>
        <w:right w:val="none" w:sz="0" w:space="0" w:color="auto"/>
      </w:divBdr>
    </w:div>
    <w:div w:id="2061513135">
      <w:bodyDiv w:val="1"/>
      <w:marLeft w:val="0"/>
      <w:marRight w:val="0"/>
      <w:marTop w:val="0"/>
      <w:marBottom w:val="0"/>
      <w:divBdr>
        <w:top w:val="none" w:sz="0" w:space="0" w:color="auto"/>
        <w:left w:val="none" w:sz="0" w:space="0" w:color="auto"/>
        <w:bottom w:val="none" w:sz="0" w:space="0" w:color="auto"/>
        <w:right w:val="none" w:sz="0" w:space="0" w:color="auto"/>
      </w:divBdr>
    </w:div>
    <w:div w:id="2062627271">
      <w:bodyDiv w:val="1"/>
      <w:marLeft w:val="0"/>
      <w:marRight w:val="0"/>
      <w:marTop w:val="0"/>
      <w:marBottom w:val="0"/>
      <w:divBdr>
        <w:top w:val="none" w:sz="0" w:space="0" w:color="auto"/>
        <w:left w:val="none" w:sz="0" w:space="0" w:color="auto"/>
        <w:bottom w:val="none" w:sz="0" w:space="0" w:color="auto"/>
        <w:right w:val="none" w:sz="0" w:space="0" w:color="auto"/>
      </w:divBdr>
    </w:div>
    <w:div w:id="2079205163">
      <w:bodyDiv w:val="1"/>
      <w:marLeft w:val="0"/>
      <w:marRight w:val="0"/>
      <w:marTop w:val="0"/>
      <w:marBottom w:val="0"/>
      <w:divBdr>
        <w:top w:val="none" w:sz="0" w:space="0" w:color="auto"/>
        <w:left w:val="none" w:sz="0" w:space="0" w:color="auto"/>
        <w:bottom w:val="none" w:sz="0" w:space="0" w:color="auto"/>
        <w:right w:val="none" w:sz="0" w:space="0" w:color="auto"/>
      </w:divBdr>
    </w:div>
    <w:div w:id="2087877618">
      <w:bodyDiv w:val="1"/>
      <w:marLeft w:val="0"/>
      <w:marRight w:val="0"/>
      <w:marTop w:val="0"/>
      <w:marBottom w:val="0"/>
      <w:divBdr>
        <w:top w:val="none" w:sz="0" w:space="0" w:color="auto"/>
        <w:left w:val="none" w:sz="0" w:space="0" w:color="auto"/>
        <w:bottom w:val="none" w:sz="0" w:space="0" w:color="auto"/>
        <w:right w:val="none" w:sz="0" w:space="0" w:color="auto"/>
      </w:divBdr>
    </w:div>
    <w:div w:id="2090498445">
      <w:bodyDiv w:val="1"/>
      <w:marLeft w:val="0"/>
      <w:marRight w:val="0"/>
      <w:marTop w:val="0"/>
      <w:marBottom w:val="0"/>
      <w:divBdr>
        <w:top w:val="none" w:sz="0" w:space="0" w:color="auto"/>
        <w:left w:val="none" w:sz="0" w:space="0" w:color="auto"/>
        <w:bottom w:val="none" w:sz="0" w:space="0" w:color="auto"/>
        <w:right w:val="none" w:sz="0" w:space="0" w:color="auto"/>
      </w:divBdr>
    </w:div>
    <w:div w:id="2095541087">
      <w:bodyDiv w:val="1"/>
      <w:marLeft w:val="0"/>
      <w:marRight w:val="0"/>
      <w:marTop w:val="0"/>
      <w:marBottom w:val="0"/>
      <w:divBdr>
        <w:top w:val="none" w:sz="0" w:space="0" w:color="auto"/>
        <w:left w:val="none" w:sz="0" w:space="0" w:color="auto"/>
        <w:bottom w:val="none" w:sz="0" w:space="0" w:color="auto"/>
        <w:right w:val="none" w:sz="0" w:space="0" w:color="auto"/>
      </w:divBdr>
    </w:div>
    <w:div w:id="2098283573">
      <w:bodyDiv w:val="1"/>
      <w:marLeft w:val="0"/>
      <w:marRight w:val="0"/>
      <w:marTop w:val="0"/>
      <w:marBottom w:val="0"/>
      <w:divBdr>
        <w:top w:val="none" w:sz="0" w:space="0" w:color="auto"/>
        <w:left w:val="none" w:sz="0" w:space="0" w:color="auto"/>
        <w:bottom w:val="none" w:sz="0" w:space="0" w:color="auto"/>
        <w:right w:val="none" w:sz="0" w:space="0" w:color="auto"/>
      </w:divBdr>
    </w:div>
    <w:div w:id="2108845591">
      <w:bodyDiv w:val="1"/>
      <w:marLeft w:val="0"/>
      <w:marRight w:val="0"/>
      <w:marTop w:val="0"/>
      <w:marBottom w:val="0"/>
      <w:divBdr>
        <w:top w:val="none" w:sz="0" w:space="0" w:color="auto"/>
        <w:left w:val="none" w:sz="0" w:space="0" w:color="auto"/>
        <w:bottom w:val="none" w:sz="0" w:space="0" w:color="auto"/>
        <w:right w:val="none" w:sz="0" w:space="0" w:color="auto"/>
      </w:divBdr>
    </w:div>
    <w:div w:id="2113357554">
      <w:bodyDiv w:val="1"/>
      <w:marLeft w:val="0"/>
      <w:marRight w:val="0"/>
      <w:marTop w:val="0"/>
      <w:marBottom w:val="0"/>
      <w:divBdr>
        <w:top w:val="none" w:sz="0" w:space="0" w:color="auto"/>
        <w:left w:val="none" w:sz="0" w:space="0" w:color="auto"/>
        <w:bottom w:val="none" w:sz="0" w:space="0" w:color="auto"/>
        <w:right w:val="none" w:sz="0" w:space="0" w:color="auto"/>
      </w:divBdr>
    </w:div>
    <w:div w:id="2118211843">
      <w:bodyDiv w:val="1"/>
      <w:marLeft w:val="0"/>
      <w:marRight w:val="0"/>
      <w:marTop w:val="0"/>
      <w:marBottom w:val="0"/>
      <w:divBdr>
        <w:top w:val="none" w:sz="0" w:space="0" w:color="auto"/>
        <w:left w:val="none" w:sz="0" w:space="0" w:color="auto"/>
        <w:bottom w:val="none" w:sz="0" w:space="0" w:color="auto"/>
        <w:right w:val="none" w:sz="0" w:space="0" w:color="auto"/>
      </w:divBdr>
    </w:div>
    <w:div w:id="2119526017">
      <w:bodyDiv w:val="1"/>
      <w:marLeft w:val="0"/>
      <w:marRight w:val="0"/>
      <w:marTop w:val="0"/>
      <w:marBottom w:val="0"/>
      <w:divBdr>
        <w:top w:val="none" w:sz="0" w:space="0" w:color="auto"/>
        <w:left w:val="none" w:sz="0" w:space="0" w:color="auto"/>
        <w:bottom w:val="none" w:sz="0" w:space="0" w:color="auto"/>
        <w:right w:val="none" w:sz="0" w:space="0" w:color="auto"/>
      </w:divBdr>
    </w:div>
    <w:div w:id="2127432767">
      <w:bodyDiv w:val="1"/>
      <w:marLeft w:val="0"/>
      <w:marRight w:val="0"/>
      <w:marTop w:val="0"/>
      <w:marBottom w:val="0"/>
      <w:divBdr>
        <w:top w:val="none" w:sz="0" w:space="0" w:color="auto"/>
        <w:left w:val="none" w:sz="0" w:space="0" w:color="auto"/>
        <w:bottom w:val="none" w:sz="0" w:space="0" w:color="auto"/>
        <w:right w:val="none" w:sz="0" w:space="0" w:color="auto"/>
      </w:divBdr>
    </w:div>
    <w:div w:id="2129661239">
      <w:bodyDiv w:val="1"/>
      <w:marLeft w:val="0"/>
      <w:marRight w:val="0"/>
      <w:marTop w:val="0"/>
      <w:marBottom w:val="0"/>
      <w:divBdr>
        <w:top w:val="none" w:sz="0" w:space="0" w:color="auto"/>
        <w:left w:val="none" w:sz="0" w:space="0" w:color="auto"/>
        <w:bottom w:val="none" w:sz="0" w:space="0" w:color="auto"/>
        <w:right w:val="none" w:sz="0" w:space="0" w:color="auto"/>
      </w:divBdr>
    </w:div>
    <w:div w:id="2132674484">
      <w:bodyDiv w:val="1"/>
      <w:marLeft w:val="0"/>
      <w:marRight w:val="0"/>
      <w:marTop w:val="0"/>
      <w:marBottom w:val="0"/>
      <w:divBdr>
        <w:top w:val="none" w:sz="0" w:space="0" w:color="auto"/>
        <w:left w:val="none" w:sz="0" w:space="0" w:color="auto"/>
        <w:bottom w:val="none" w:sz="0" w:space="0" w:color="auto"/>
        <w:right w:val="none" w:sz="0" w:space="0" w:color="auto"/>
      </w:divBdr>
    </w:div>
    <w:div w:id="2135783053">
      <w:bodyDiv w:val="1"/>
      <w:marLeft w:val="0"/>
      <w:marRight w:val="0"/>
      <w:marTop w:val="0"/>
      <w:marBottom w:val="0"/>
      <w:divBdr>
        <w:top w:val="none" w:sz="0" w:space="0" w:color="auto"/>
        <w:left w:val="none" w:sz="0" w:space="0" w:color="auto"/>
        <w:bottom w:val="none" w:sz="0" w:space="0" w:color="auto"/>
        <w:right w:val="none" w:sz="0" w:space="0" w:color="auto"/>
      </w:divBdr>
    </w:div>
    <w:div w:id="2136365366">
      <w:bodyDiv w:val="1"/>
      <w:marLeft w:val="0"/>
      <w:marRight w:val="0"/>
      <w:marTop w:val="0"/>
      <w:marBottom w:val="0"/>
      <w:divBdr>
        <w:top w:val="none" w:sz="0" w:space="0" w:color="auto"/>
        <w:left w:val="none" w:sz="0" w:space="0" w:color="auto"/>
        <w:bottom w:val="none" w:sz="0" w:space="0" w:color="auto"/>
        <w:right w:val="none" w:sz="0" w:space="0" w:color="auto"/>
      </w:divBdr>
    </w:div>
    <w:div w:id="2137946058">
      <w:bodyDiv w:val="1"/>
      <w:marLeft w:val="0"/>
      <w:marRight w:val="0"/>
      <w:marTop w:val="0"/>
      <w:marBottom w:val="0"/>
      <w:divBdr>
        <w:top w:val="none" w:sz="0" w:space="0" w:color="auto"/>
        <w:left w:val="none" w:sz="0" w:space="0" w:color="auto"/>
        <w:bottom w:val="none" w:sz="0" w:space="0" w:color="auto"/>
        <w:right w:val="none" w:sz="0" w:space="0" w:color="auto"/>
      </w:divBdr>
    </w:div>
    <w:div w:id="2139444773">
      <w:bodyDiv w:val="1"/>
      <w:marLeft w:val="0"/>
      <w:marRight w:val="0"/>
      <w:marTop w:val="0"/>
      <w:marBottom w:val="0"/>
      <w:divBdr>
        <w:top w:val="none" w:sz="0" w:space="0" w:color="auto"/>
        <w:left w:val="none" w:sz="0" w:space="0" w:color="auto"/>
        <w:bottom w:val="none" w:sz="0" w:space="0" w:color="auto"/>
        <w:right w:val="none" w:sz="0" w:space="0" w:color="auto"/>
      </w:divBdr>
    </w:div>
    <w:div w:id="21466537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4C0CFFA-4DBC-4996-9EF1-1469CF29D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10767</Words>
  <Characters>61376</Characters>
  <Application>Microsoft Office Word</Application>
  <DocSecurity>0</DocSecurity>
  <Lines>511</Lines>
  <Paragraphs>143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72000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Utente</cp:lastModifiedBy>
  <cp:revision>2</cp:revision>
  <cp:lastPrinted>2016-05-03T15:09:00Z</cp:lastPrinted>
  <dcterms:created xsi:type="dcterms:W3CDTF">2016-05-06T08:32:00Z</dcterms:created>
  <dcterms:modified xsi:type="dcterms:W3CDTF">2016-05-06T08:32:00Z</dcterms:modified>
</cp:coreProperties>
</file>